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83F00" w14:textId="57303803" w:rsidR="00567310" w:rsidRPr="0034784D" w:rsidRDefault="00517434" w:rsidP="009E0272">
      <w:pPr>
        <w:jc w:val="center"/>
        <w:rPr>
          <w:rFonts w:asciiTheme="minorEastAsia" w:hAnsiTheme="minorEastAsia"/>
          <w:b/>
          <w:bCs/>
          <w:sz w:val="28"/>
        </w:rPr>
      </w:pPr>
      <w:r w:rsidRPr="0034784D">
        <w:rPr>
          <w:rFonts w:asciiTheme="minorEastAsia" w:hAnsiTheme="minorEastAsia" w:hint="eastAsia"/>
          <w:b/>
          <w:bCs/>
          <w:sz w:val="28"/>
        </w:rPr>
        <w:t>202</w:t>
      </w:r>
      <w:r w:rsidR="003873A3" w:rsidRPr="0034784D">
        <w:rPr>
          <w:rFonts w:asciiTheme="minorEastAsia" w:hAnsiTheme="minorEastAsia" w:hint="eastAsia"/>
          <w:b/>
          <w:bCs/>
          <w:sz w:val="28"/>
        </w:rPr>
        <w:t>3</w:t>
      </w:r>
      <w:r w:rsidR="00B22790" w:rsidRPr="0034784D">
        <w:rPr>
          <w:rFonts w:asciiTheme="minorEastAsia" w:hAnsiTheme="minorEastAsia" w:hint="eastAsia"/>
          <w:b/>
          <w:bCs/>
          <w:sz w:val="28"/>
        </w:rPr>
        <w:t>年度</w:t>
      </w:r>
      <w:r w:rsidR="00C15B24" w:rsidRPr="0034784D">
        <w:rPr>
          <w:rFonts w:asciiTheme="minorEastAsia" w:hAnsiTheme="minorEastAsia" w:hint="eastAsia"/>
          <w:b/>
          <w:bCs/>
          <w:sz w:val="28"/>
        </w:rPr>
        <w:t xml:space="preserve">　児童部門</w:t>
      </w:r>
      <w:r w:rsidR="009F41FE" w:rsidRPr="0034784D">
        <w:rPr>
          <w:rFonts w:asciiTheme="minorEastAsia" w:hAnsiTheme="minorEastAsia" w:hint="eastAsia"/>
          <w:b/>
          <w:bCs/>
          <w:sz w:val="28"/>
        </w:rPr>
        <w:t xml:space="preserve">　</w:t>
      </w:r>
      <w:r w:rsidR="00C15B24" w:rsidRPr="0034784D">
        <w:rPr>
          <w:rFonts w:asciiTheme="minorEastAsia" w:hAnsiTheme="minorEastAsia" w:hint="eastAsia"/>
          <w:b/>
          <w:bCs/>
          <w:sz w:val="28"/>
        </w:rPr>
        <w:t>事業</w:t>
      </w:r>
      <w:r w:rsidR="00704456" w:rsidRPr="0034784D">
        <w:rPr>
          <w:rFonts w:asciiTheme="minorEastAsia" w:hAnsiTheme="minorEastAsia" w:hint="eastAsia"/>
          <w:b/>
          <w:bCs/>
          <w:sz w:val="28"/>
        </w:rPr>
        <w:t>報告</w:t>
      </w:r>
    </w:p>
    <w:p w14:paraId="15CBF86D" w14:textId="77777777" w:rsidR="00757048" w:rsidRPr="0034784D" w:rsidRDefault="00757048" w:rsidP="00CB701A">
      <w:pPr>
        <w:rPr>
          <w:rFonts w:asciiTheme="minorEastAsia" w:hAnsiTheme="minorEastAsia"/>
          <w:sz w:val="22"/>
        </w:rPr>
      </w:pPr>
    </w:p>
    <w:p w14:paraId="10F93EB3" w14:textId="11C1BBDC" w:rsidR="00F746E3" w:rsidRPr="0034784D" w:rsidRDefault="00E55627" w:rsidP="00F746E3">
      <w:pPr>
        <w:ind w:firstLineChars="100" w:firstLine="220"/>
        <w:rPr>
          <w:rFonts w:asciiTheme="minorEastAsia" w:hAnsiTheme="minorEastAsia"/>
          <w:sz w:val="22"/>
        </w:rPr>
      </w:pPr>
      <w:r w:rsidRPr="0034784D">
        <w:rPr>
          <w:rFonts w:asciiTheme="minorEastAsia" w:hAnsiTheme="minorEastAsia" w:hint="eastAsia"/>
          <w:sz w:val="22"/>
        </w:rPr>
        <w:t>今年度において</w:t>
      </w:r>
      <w:r w:rsidR="002F49BF" w:rsidRPr="0034784D">
        <w:rPr>
          <w:rFonts w:asciiTheme="minorEastAsia" w:hAnsiTheme="minorEastAsia" w:hint="eastAsia"/>
          <w:sz w:val="22"/>
        </w:rPr>
        <w:t>、</w:t>
      </w:r>
      <w:r w:rsidRPr="0034784D">
        <w:rPr>
          <w:rFonts w:asciiTheme="minorEastAsia" w:hAnsiTheme="minorEastAsia" w:hint="eastAsia"/>
          <w:sz w:val="22"/>
        </w:rPr>
        <w:t>児童の権利擁護が</w:t>
      </w:r>
      <w:r w:rsidR="00CA6668" w:rsidRPr="0034784D">
        <w:rPr>
          <w:rFonts w:asciiTheme="minorEastAsia" w:hAnsiTheme="minorEastAsia" w:hint="eastAsia"/>
          <w:sz w:val="22"/>
        </w:rPr>
        <w:t>より</w:t>
      </w:r>
      <w:r w:rsidRPr="0034784D">
        <w:rPr>
          <w:rFonts w:asciiTheme="minorEastAsia" w:hAnsiTheme="minorEastAsia" w:hint="eastAsia"/>
          <w:sz w:val="22"/>
        </w:rPr>
        <w:t>重要視される</w:t>
      </w:r>
      <w:r w:rsidR="002F49BF" w:rsidRPr="0034784D">
        <w:rPr>
          <w:rFonts w:asciiTheme="minorEastAsia" w:hAnsiTheme="minorEastAsia" w:hint="eastAsia"/>
          <w:sz w:val="22"/>
        </w:rPr>
        <w:t>なか、</w:t>
      </w:r>
      <w:r w:rsidRPr="0034784D">
        <w:rPr>
          <w:rFonts w:asciiTheme="minorEastAsia" w:hAnsiTheme="minorEastAsia" w:hint="eastAsia"/>
          <w:sz w:val="22"/>
        </w:rPr>
        <w:t>ガゼルの森においても、</w:t>
      </w:r>
      <w:r w:rsidR="003256B9" w:rsidRPr="0034784D">
        <w:rPr>
          <w:rFonts w:asciiTheme="minorEastAsia" w:hAnsiTheme="minorEastAsia" w:hint="eastAsia"/>
          <w:sz w:val="22"/>
        </w:rPr>
        <w:t>ありのままを受け入れられる人育てを目指し、インクルーシブ社会の実現に向け</w:t>
      </w:r>
      <w:r w:rsidR="007532EB" w:rsidRPr="0034784D">
        <w:rPr>
          <w:rFonts w:asciiTheme="minorEastAsia" w:hAnsiTheme="minorEastAsia" w:hint="eastAsia"/>
          <w:sz w:val="22"/>
        </w:rPr>
        <w:t>た体制の強化を図</w:t>
      </w:r>
      <w:r w:rsidR="002F49BF" w:rsidRPr="0034784D">
        <w:rPr>
          <w:rFonts w:asciiTheme="minorEastAsia" w:hAnsiTheme="minorEastAsia" w:hint="eastAsia"/>
          <w:sz w:val="22"/>
        </w:rPr>
        <w:t>って</w:t>
      </w:r>
      <w:r w:rsidR="00EB36CB" w:rsidRPr="0034784D">
        <w:rPr>
          <w:rFonts w:asciiTheme="minorEastAsia" w:hAnsiTheme="minorEastAsia" w:hint="eastAsia"/>
          <w:sz w:val="22"/>
        </w:rPr>
        <w:t>きた</w:t>
      </w:r>
      <w:r w:rsidR="007532EB" w:rsidRPr="0034784D">
        <w:rPr>
          <w:rFonts w:asciiTheme="minorEastAsia" w:hAnsiTheme="minorEastAsia" w:hint="eastAsia"/>
          <w:sz w:val="22"/>
        </w:rPr>
        <w:t>。</w:t>
      </w:r>
    </w:p>
    <w:p w14:paraId="4A1AF092" w14:textId="0906CA6E" w:rsidR="00597C72" w:rsidRPr="0034784D" w:rsidRDefault="00597C72" w:rsidP="00F746E3">
      <w:pPr>
        <w:ind w:firstLineChars="100" w:firstLine="220"/>
        <w:rPr>
          <w:rFonts w:asciiTheme="minorEastAsia" w:hAnsiTheme="minorEastAsia"/>
          <w:sz w:val="22"/>
        </w:rPr>
      </w:pPr>
      <w:r w:rsidRPr="0034784D">
        <w:rPr>
          <w:rFonts w:asciiTheme="minorEastAsia" w:hAnsiTheme="minorEastAsia" w:hint="eastAsia"/>
          <w:sz w:val="22"/>
        </w:rPr>
        <w:t>また次年度からの報酬改定等に備え、藤枝市における児童発達支援センターの在り方を行政と協議を続けて</w:t>
      </w:r>
      <w:r w:rsidR="00EB36CB" w:rsidRPr="0034784D">
        <w:rPr>
          <w:rFonts w:asciiTheme="minorEastAsia" w:hAnsiTheme="minorEastAsia" w:hint="eastAsia"/>
          <w:sz w:val="22"/>
        </w:rPr>
        <w:t>きた</w:t>
      </w:r>
      <w:r w:rsidRPr="0034784D">
        <w:rPr>
          <w:rFonts w:asciiTheme="minorEastAsia" w:hAnsiTheme="minorEastAsia" w:hint="eastAsia"/>
          <w:sz w:val="22"/>
        </w:rPr>
        <w:t>が、それぞれの役割が不明確であり、発達支援システムの具体的な協議には至っていない</w:t>
      </w:r>
      <w:r w:rsidR="0055535B" w:rsidRPr="0034784D">
        <w:rPr>
          <w:rFonts w:asciiTheme="minorEastAsia" w:hAnsiTheme="minorEastAsia" w:hint="eastAsia"/>
          <w:sz w:val="22"/>
        </w:rPr>
        <w:t>。今後も</w:t>
      </w:r>
      <w:r w:rsidR="00B22FB1" w:rsidRPr="0034784D">
        <w:rPr>
          <w:rFonts w:asciiTheme="minorEastAsia" w:hAnsiTheme="minorEastAsia" w:hint="eastAsia"/>
          <w:sz w:val="22"/>
        </w:rPr>
        <w:t>子ども主体</w:t>
      </w:r>
      <w:r w:rsidR="00D608E2" w:rsidRPr="0034784D">
        <w:rPr>
          <w:rFonts w:asciiTheme="minorEastAsia" w:hAnsiTheme="minorEastAsia" w:hint="eastAsia"/>
          <w:sz w:val="22"/>
        </w:rPr>
        <w:t>を基本に連携協力体制の構築に努めることとする</w:t>
      </w:r>
      <w:r w:rsidRPr="0034784D">
        <w:rPr>
          <w:rFonts w:asciiTheme="minorEastAsia" w:hAnsiTheme="minorEastAsia" w:hint="eastAsia"/>
          <w:sz w:val="22"/>
        </w:rPr>
        <w:t>。</w:t>
      </w:r>
    </w:p>
    <w:p w14:paraId="3706B2D3" w14:textId="24D5548E" w:rsidR="002F49BF" w:rsidRPr="0034784D" w:rsidRDefault="00597C72" w:rsidP="00597C72">
      <w:pPr>
        <w:ind w:firstLineChars="100" w:firstLine="210"/>
        <w:rPr>
          <w:rFonts w:asciiTheme="minorEastAsia" w:hAnsiTheme="minorEastAsia"/>
          <w:sz w:val="22"/>
        </w:rPr>
      </w:pPr>
      <w:r w:rsidRPr="0034784D">
        <w:rPr>
          <w:rFonts w:hint="eastAsia"/>
          <w:kern w:val="0"/>
        </w:rPr>
        <w:t>現在、地域においては発達支援だけでなく、家族機能、社会的養護、外国籍における文化・社会的支援など支援ニーズが多岐に渡っている</w:t>
      </w:r>
      <w:r w:rsidR="00B22FB1" w:rsidRPr="0034784D">
        <w:rPr>
          <w:rFonts w:hint="eastAsia"/>
          <w:kern w:val="0"/>
        </w:rPr>
        <w:t>。</w:t>
      </w:r>
      <w:r w:rsidR="00D608E2" w:rsidRPr="0034784D">
        <w:rPr>
          <w:rFonts w:hint="eastAsia"/>
          <w:kern w:val="0"/>
        </w:rPr>
        <w:t>これらの状況を踏まえ、</w:t>
      </w:r>
      <w:r w:rsidRPr="0034784D">
        <w:rPr>
          <w:rFonts w:asciiTheme="minorEastAsia" w:hAnsiTheme="minorEastAsia" w:hint="eastAsia"/>
          <w:sz w:val="22"/>
        </w:rPr>
        <w:t>インクルーシブ社会の実現に向け</w:t>
      </w:r>
      <w:r w:rsidRPr="0034784D">
        <w:rPr>
          <w:rFonts w:hint="eastAsia"/>
          <w:kern w:val="0"/>
        </w:rPr>
        <w:t>柔軟に対応していくためにも、</w:t>
      </w:r>
      <w:r w:rsidR="00ED712F" w:rsidRPr="0034784D">
        <w:rPr>
          <w:rFonts w:asciiTheme="minorEastAsia" w:hAnsiTheme="minorEastAsia" w:hint="eastAsia"/>
          <w:sz w:val="22"/>
        </w:rPr>
        <w:t>引き続き</w:t>
      </w:r>
      <w:r w:rsidRPr="0034784D">
        <w:rPr>
          <w:rFonts w:asciiTheme="minorEastAsia" w:hAnsiTheme="minorEastAsia" w:hint="eastAsia"/>
          <w:sz w:val="22"/>
        </w:rPr>
        <w:t>、</w:t>
      </w:r>
      <w:r w:rsidR="00BC2A83" w:rsidRPr="0034784D">
        <w:rPr>
          <w:rFonts w:asciiTheme="minorEastAsia" w:hAnsiTheme="minorEastAsia" w:hint="eastAsia"/>
          <w:sz w:val="22"/>
        </w:rPr>
        <w:t>行政</w:t>
      </w:r>
      <w:r w:rsidR="00ED712F" w:rsidRPr="0034784D">
        <w:rPr>
          <w:rFonts w:asciiTheme="minorEastAsia" w:hAnsiTheme="minorEastAsia" w:hint="eastAsia"/>
          <w:sz w:val="22"/>
        </w:rPr>
        <w:t>・</w:t>
      </w:r>
      <w:r w:rsidR="00BC2A83" w:rsidRPr="0034784D">
        <w:rPr>
          <w:rFonts w:asciiTheme="minorEastAsia" w:hAnsiTheme="minorEastAsia" w:hint="eastAsia"/>
          <w:sz w:val="22"/>
        </w:rPr>
        <w:t>関係機関との連携に向けた協議</w:t>
      </w:r>
      <w:r w:rsidR="00ED712F" w:rsidRPr="0034784D">
        <w:rPr>
          <w:rFonts w:asciiTheme="minorEastAsia" w:hAnsiTheme="minorEastAsia" w:hint="eastAsia"/>
          <w:sz w:val="22"/>
        </w:rPr>
        <w:t>を行い</w:t>
      </w:r>
      <w:r w:rsidR="008C065F" w:rsidRPr="0034784D">
        <w:rPr>
          <w:rFonts w:asciiTheme="minorEastAsia" w:hAnsiTheme="minorEastAsia" w:hint="eastAsia"/>
          <w:sz w:val="22"/>
        </w:rPr>
        <w:t>、より質の高い保育に取り組んで</w:t>
      </w:r>
      <w:r w:rsidR="00BC2A83" w:rsidRPr="0034784D">
        <w:rPr>
          <w:rFonts w:asciiTheme="minorEastAsia" w:hAnsiTheme="minorEastAsia" w:hint="eastAsia"/>
          <w:sz w:val="22"/>
        </w:rPr>
        <w:t>いく。</w:t>
      </w:r>
    </w:p>
    <w:p w14:paraId="4014B101" w14:textId="287CBF64" w:rsidR="009B32C5" w:rsidRPr="0034784D" w:rsidRDefault="009B32C5" w:rsidP="00597C72">
      <w:pPr>
        <w:ind w:firstLineChars="100" w:firstLine="220"/>
        <w:rPr>
          <w:rFonts w:asciiTheme="minorEastAsia" w:hAnsiTheme="minorEastAsia"/>
          <w:sz w:val="22"/>
        </w:rPr>
      </w:pPr>
      <w:r w:rsidRPr="0034784D">
        <w:rPr>
          <w:rFonts w:asciiTheme="minorEastAsia" w:hAnsiTheme="minorEastAsia" w:hint="eastAsia"/>
          <w:sz w:val="22"/>
        </w:rPr>
        <w:t>今年度、</w:t>
      </w:r>
      <w:r w:rsidR="00F663E3" w:rsidRPr="0034784D">
        <w:rPr>
          <w:rFonts w:asciiTheme="minorEastAsia" w:hAnsiTheme="minorEastAsia" w:hint="eastAsia"/>
          <w:sz w:val="22"/>
        </w:rPr>
        <w:t>保育の質の</w:t>
      </w:r>
      <w:r w:rsidR="00546081" w:rsidRPr="0034784D">
        <w:rPr>
          <w:rFonts w:asciiTheme="minorEastAsia" w:hAnsiTheme="minorEastAsia" w:hint="eastAsia"/>
          <w:sz w:val="22"/>
        </w:rPr>
        <w:t>向上</w:t>
      </w:r>
      <w:r w:rsidR="00F663E3" w:rsidRPr="0034784D">
        <w:rPr>
          <w:rFonts w:asciiTheme="minorEastAsia" w:hAnsiTheme="minorEastAsia" w:hint="eastAsia"/>
          <w:sz w:val="22"/>
        </w:rPr>
        <w:t>について一定の成果を得られたものの</w:t>
      </w:r>
      <w:r w:rsidR="00546081" w:rsidRPr="0034784D">
        <w:rPr>
          <w:rFonts w:asciiTheme="minorEastAsia" w:hAnsiTheme="minorEastAsia" w:hint="eastAsia"/>
          <w:sz w:val="22"/>
        </w:rPr>
        <w:t>、</w:t>
      </w:r>
      <w:r w:rsidR="00B22FB1" w:rsidRPr="0034784D">
        <w:rPr>
          <w:rFonts w:asciiTheme="minorEastAsia" w:hAnsiTheme="minorEastAsia" w:hint="eastAsia"/>
          <w:sz w:val="22"/>
        </w:rPr>
        <w:t>経営</w:t>
      </w:r>
      <w:r w:rsidR="006565B1" w:rsidRPr="0034784D">
        <w:rPr>
          <w:rFonts w:asciiTheme="minorEastAsia" w:hAnsiTheme="minorEastAsia" w:hint="eastAsia"/>
          <w:sz w:val="22"/>
        </w:rPr>
        <w:t>的な視点が欠如</w:t>
      </w:r>
      <w:r w:rsidR="00A7028E" w:rsidRPr="0034784D">
        <w:rPr>
          <w:rFonts w:asciiTheme="minorEastAsia" w:hAnsiTheme="minorEastAsia" w:hint="eastAsia"/>
          <w:sz w:val="22"/>
        </w:rPr>
        <w:t>し</w:t>
      </w:r>
      <w:r w:rsidR="00B22FB1" w:rsidRPr="0034784D">
        <w:rPr>
          <w:rFonts w:asciiTheme="minorEastAsia" w:hAnsiTheme="minorEastAsia" w:hint="eastAsia"/>
          <w:sz w:val="22"/>
        </w:rPr>
        <w:t>てい</w:t>
      </w:r>
      <w:r w:rsidR="00A7028E" w:rsidRPr="0034784D">
        <w:rPr>
          <w:rFonts w:asciiTheme="minorEastAsia" w:hAnsiTheme="minorEastAsia" w:hint="eastAsia"/>
          <w:sz w:val="22"/>
        </w:rPr>
        <w:t>た</w:t>
      </w:r>
      <w:r w:rsidR="00B22FB1" w:rsidRPr="0034784D">
        <w:rPr>
          <w:rFonts w:asciiTheme="minorEastAsia" w:hAnsiTheme="minorEastAsia" w:hint="eastAsia"/>
          <w:sz w:val="22"/>
        </w:rPr>
        <w:t>ことで、大幅な収入減に陥った。</w:t>
      </w:r>
      <w:r w:rsidR="006565B1" w:rsidRPr="0034784D">
        <w:rPr>
          <w:rFonts w:asciiTheme="minorEastAsia" w:hAnsiTheme="minorEastAsia" w:hint="eastAsia"/>
          <w:sz w:val="22"/>
        </w:rPr>
        <w:t>これにより</w:t>
      </w:r>
      <w:r w:rsidR="00022825" w:rsidRPr="0034784D">
        <w:rPr>
          <w:rFonts w:asciiTheme="minorEastAsia" w:hAnsiTheme="minorEastAsia" w:hint="eastAsia"/>
          <w:sz w:val="22"/>
        </w:rPr>
        <w:t>経営</w:t>
      </w:r>
      <w:r w:rsidRPr="0034784D">
        <w:rPr>
          <w:rFonts w:asciiTheme="minorEastAsia" w:hAnsiTheme="minorEastAsia" w:hint="eastAsia"/>
          <w:sz w:val="22"/>
        </w:rPr>
        <w:t>を計画的に改善するために、「経営改善計画」を踏まえ</w:t>
      </w:r>
      <w:r w:rsidR="00022825" w:rsidRPr="0034784D">
        <w:rPr>
          <w:rFonts w:asciiTheme="minorEastAsia" w:hAnsiTheme="minorEastAsia" w:hint="eastAsia"/>
          <w:sz w:val="22"/>
        </w:rPr>
        <w:t>た</w:t>
      </w:r>
      <w:r w:rsidR="00B22FB1" w:rsidRPr="0034784D">
        <w:rPr>
          <w:rFonts w:asciiTheme="minorEastAsia" w:hAnsiTheme="minorEastAsia" w:hint="eastAsia"/>
          <w:sz w:val="22"/>
        </w:rPr>
        <w:t>各種</w:t>
      </w:r>
      <w:r w:rsidR="00022825" w:rsidRPr="0034784D">
        <w:rPr>
          <w:rFonts w:asciiTheme="minorEastAsia" w:hAnsiTheme="minorEastAsia" w:hint="eastAsia"/>
          <w:sz w:val="22"/>
        </w:rPr>
        <w:t>会議の結論を得て</w:t>
      </w:r>
      <w:r w:rsidRPr="0034784D">
        <w:rPr>
          <w:rFonts w:asciiTheme="minorEastAsia" w:hAnsiTheme="minorEastAsia" w:hint="eastAsia"/>
          <w:sz w:val="22"/>
        </w:rPr>
        <w:t>、</w:t>
      </w:r>
      <w:r w:rsidR="0055535B" w:rsidRPr="0034784D">
        <w:rPr>
          <w:rFonts w:asciiTheme="minorEastAsia" w:hAnsiTheme="minorEastAsia" w:hint="eastAsia"/>
          <w:sz w:val="22"/>
        </w:rPr>
        <w:t>次</w:t>
      </w:r>
      <w:r w:rsidRPr="0034784D">
        <w:rPr>
          <w:rFonts w:asciiTheme="minorEastAsia" w:hAnsiTheme="minorEastAsia" w:hint="eastAsia"/>
          <w:sz w:val="22"/>
        </w:rPr>
        <w:t>年度</w:t>
      </w:r>
      <w:r w:rsidR="006565B1" w:rsidRPr="0034784D">
        <w:rPr>
          <w:rFonts w:asciiTheme="minorEastAsia" w:hAnsiTheme="minorEastAsia" w:hint="eastAsia"/>
          <w:sz w:val="22"/>
        </w:rPr>
        <w:t>は</w:t>
      </w:r>
      <w:r w:rsidRPr="0034784D">
        <w:rPr>
          <w:rFonts w:asciiTheme="minorEastAsia" w:hAnsiTheme="minorEastAsia" w:hint="eastAsia"/>
          <w:sz w:val="22"/>
        </w:rPr>
        <w:t>、事業の効率化・適正化にこれまで以上に取り組むこととする。</w:t>
      </w:r>
    </w:p>
    <w:p w14:paraId="1EB13570" w14:textId="77777777" w:rsidR="00597C72" w:rsidRPr="0034784D" w:rsidRDefault="00597C72" w:rsidP="00546081">
      <w:pPr>
        <w:rPr>
          <w:rFonts w:asciiTheme="minorEastAsia" w:hAnsiTheme="minorEastAsia"/>
          <w:sz w:val="22"/>
        </w:rPr>
      </w:pPr>
    </w:p>
    <w:p w14:paraId="75249E15" w14:textId="77777777" w:rsidR="005C4535" w:rsidRPr="0034784D" w:rsidRDefault="000D4960">
      <w:pPr>
        <w:rPr>
          <w:rFonts w:asciiTheme="minorEastAsia" w:hAnsiTheme="minorEastAsia"/>
          <w:b/>
          <w:sz w:val="22"/>
        </w:rPr>
      </w:pPr>
      <w:r w:rsidRPr="0034784D">
        <w:rPr>
          <w:rFonts w:asciiTheme="minorEastAsia" w:hAnsiTheme="minorEastAsia" w:hint="eastAsia"/>
          <w:b/>
          <w:sz w:val="22"/>
        </w:rPr>
        <w:t xml:space="preserve">１　</w:t>
      </w:r>
      <w:r w:rsidR="005C4535" w:rsidRPr="0034784D">
        <w:rPr>
          <w:rFonts w:asciiTheme="minorEastAsia" w:hAnsiTheme="minorEastAsia" w:hint="eastAsia"/>
          <w:b/>
          <w:sz w:val="22"/>
        </w:rPr>
        <w:t>重点取り組み項目</w:t>
      </w:r>
    </w:p>
    <w:p w14:paraId="1EE8B7C2" w14:textId="2992ACE4" w:rsidR="006365CA" w:rsidRPr="0034784D" w:rsidRDefault="007F198E" w:rsidP="00FE698B">
      <w:pPr>
        <w:pStyle w:val="a3"/>
        <w:numPr>
          <w:ilvl w:val="0"/>
          <w:numId w:val="2"/>
        </w:numPr>
        <w:ind w:left="720"/>
        <w:rPr>
          <w:rFonts w:asciiTheme="minorEastAsia" w:hAnsiTheme="minorEastAsia"/>
          <w:b/>
          <w:bCs/>
          <w:sz w:val="22"/>
        </w:rPr>
      </w:pPr>
      <w:r w:rsidRPr="0034784D">
        <w:rPr>
          <w:rFonts w:asciiTheme="minorEastAsia" w:hAnsiTheme="minorEastAsia" w:hint="eastAsia"/>
          <w:b/>
          <w:bCs/>
          <w:sz w:val="22"/>
        </w:rPr>
        <w:t>インクルージョンの</w:t>
      </w:r>
      <w:r w:rsidR="009D5BB0" w:rsidRPr="0034784D">
        <w:rPr>
          <w:rFonts w:asciiTheme="minorEastAsia" w:hAnsiTheme="minorEastAsia" w:hint="eastAsia"/>
          <w:b/>
          <w:bCs/>
          <w:sz w:val="22"/>
        </w:rPr>
        <w:t>推進</w:t>
      </w:r>
      <w:r w:rsidR="001A576C" w:rsidRPr="0034784D">
        <w:rPr>
          <w:rFonts w:asciiTheme="minorEastAsia" w:hAnsiTheme="minorEastAsia" w:hint="eastAsia"/>
          <w:b/>
          <w:bCs/>
          <w:sz w:val="22"/>
        </w:rPr>
        <w:t>継続</w:t>
      </w:r>
    </w:p>
    <w:p w14:paraId="0F048C83" w14:textId="77777777" w:rsidR="001D6059" w:rsidRPr="0034784D" w:rsidRDefault="00280C13" w:rsidP="001D6059">
      <w:pPr>
        <w:pStyle w:val="a3"/>
        <w:ind w:leftChars="240" w:left="725" w:rightChars="-68" w:right="-143" w:hangingChars="100" w:hanging="221"/>
        <w:rPr>
          <w:rFonts w:asciiTheme="minorEastAsia" w:hAnsiTheme="minorEastAsia"/>
          <w:b/>
          <w:bCs/>
          <w:sz w:val="22"/>
        </w:rPr>
      </w:pPr>
      <w:r w:rsidRPr="0034784D">
        <w:rPr>
          <w:rFonts w:asciiTheme="minorEastAsia" w:hAnsiTheme="minorEastAsia" w:hint="eastAsia"/>
          <w:b/>
          <w:bCs/>
          <w:sz w:val="22"/>
        </w:rPr>
        <w:t>・</w:t>
      </w:r>
      <w:r w:rsidR="006365CA" w:rsidRPr="0034784D">
        <w:rPr>
          <w:rFonts w:asciiTheme="minorEastAsia" w:hAnsiTheme="minorEastAsia" w:hint="eastAsia"/>
          <w:b/>
          <w:bCs/>
          <w:sz w:val="22"/>
        </w:rPr>
        <w:t>こどもを尊重し</w:t>
      </w:r>
      <w:r w:rsidR="001C428E" w:rsidRPr="0034784D">
        <w:rPr>
          <w:rFonts w:asciiTheme="minorEastAsia" w:hAnsiTheme="minorEastAsia" w:hint="eastAsia"/>
          <w:b/>
          <w:bCs/>
          <w:sz w:val="22"/>
        </w:rPr>
        <w:t>生活環境や保護者の子育て環境の変化</w:t>
      </w:r>
      <w:r w:rsidR="009C2877" w:rsidRPr="0034784D">
        <w:rPr>
          <w:rFonts w:asciiTheme="minorEastAsia" w:hAnsiTheme="minorEastAsia" w:hint="eastAsia"/>
          <w:b/>
          <w:bCs/>
          <w:sz w:val="22"/>
        </w:rPr>
        <w:t>等を見据えた</w:t>
      </w:r>
      <w:r w:rsidR="006365CA" w:rsidRPr="0034784D">
        <w:rPr>
          <w:rFonts w:asciiTheme="minorEastAsia" w:hAnsiTheme="minorEastAsia" w:hint="eastAsia"/>
          <w:b/>
          <w:bCs/>
          <w:sz w:val="22"/>
        </w:rPr>
        <w:t>保育の徹底</w:t>
      </w:r>
    </w:p>
    <w:p w14:paraId="0987C175" w14:textId="379FBBDA" w:rsidR="00B22FB1" w:rsidRPr="0034784D" w:rsidRDefault="00EA29EB" w:rsidP="00597C72">
      <w:pPr>
        <w:ind w:leftChars="340" w:left="714" w:firstLineChars="100" w:firstLine="220"/>
        <w:rPr>
          <w:rFonts w:asciiTheme="minorEastAsia" w:hAnsiTheme="minorEastAsia"/>
          <w:sz w:val="22"/>
        </w:rPr>
      </w:pPr>
      <w:r w:rsidRPr="0034784D">
        <w:rPr>
          <w:rFonts w:asciiTheme="minorEastAsia" w:hAnsiTheme="minorEastAsia" w:hint="eastAsia"/>
          <w:sz w:val="22"/>
        </w:rPr>
        <w:t>「こども主体」を共通言語に、家庭背景を考慮しながら日々</w:t>
      </w:r>
      <w:r w:rsidR="00311104" w:rsidRPr="0034784D">
        <w:rPr>
          <w:rFonts w:asciiTheme="minorEastAsia" w:hAnsiTheme="minorEastAsia" w:hint="eastAsia"/>
          <w:sz w:val="22"/>
        </w:rPr>
        <w:t>保育に</w:t>
      </w:r>
      <w:r w:rsidRPr="0034784D">
        <w:rPr>
          <w:rFonts w:asciiTheme="minorEastAsia" w:hAnsiTheme="minorEastAsia" w:hint="eastAsia"/>
          <w:sz w:val="22"/>
        </w:rPr>
        <w:t>取り組んでいる。</w:t>
      </w:r>
      <w:r w:rsidR="00597C72" w:rsidRPr="0034784D">
        <w:rPr>
          <w:rFonts w:asciiTheme="minorEastAsia" w:hAnsiTheme="minorEastAsia" w:hint="eastAsia"/>
          <w:sz w:val="22"/>
        </w:rPr>
        <w:t>また、</w:t>
      </w:r>
      <w:r w:rsidR="002F49BF" w:rsidRPr="0034784D">
        <w:rPr>
          <w:rFonts w:asciiTheme="minorEastAsia" w:hAnsiTheme="minorEastAsia" w:hint="eastAsia"/>
          <w:sz w:val="22"/>
        </w:rPr>
        <w:t>保護者と</w:t>
      </w:r>
      <w:r w:rsidR="00ED712F" w:rsidRPr="0034784D">
        <w:rPr>
          <w:rFonts w:asciiTheme="minorEastAsia" w:hAnsiTheme="minorEastAsia" w:hint="eastAsia"/>
          <w:sz w:val="22"/>
        </w:rPr>
        <w:t>の</w:t>
      </w:r>
      <w:r w:rsidR="002F49BF" w:rsidRPr="0034784D">
        <w:rPr>
          <w:rFonts w:asciiTheme="minorEastAsia" w:hAnsiTheme="minorEastAsia" w:hint="eastAsia"/>
          <w:sz w:val="22"/>
        </w:rPr>
        <w:t>定期面談とは別に、必要に応じて面談を実施し、家庭との連携を図ることで園児の成長をサポート</w:t>
      </w:r>
      <w:r w:rsidR="0055535B" w:rsidRPr="0034784D">
        <w:rPr>
          <w:rFonts w:asciiTheme="minorEastAsia" w:hAnsiTheme="minorEastAsia" w:hint="eastAsia"/>
          <w:sz w:val="22"/>
        </w:rPr>
        <w:t>し、</w:t>
      </w:r>
      <w:r w:rsidR="00022825" w:rsidRPr="0034784D">
        <w:rPr>
          <w:rFonts w:asciiTheme="minorEastAsia" w:hAnsiTheme="minorEastAsia" w:hint="eastAsia"/>
          <w:sz w:val="22"/>
        </w:rPr>
        <w:t>一定の成果を得ることができた</w:t>
      </w:r>
      <w:r w:rsidR="002F49BF" w:rsidRPr="0034784D">
        <w:rPr>
          <w:rFonts w:asciiTheme="minorEastAsia" w:hAnsiTheme="minorEastAsia" w:hint="eastAsia"/>
          <w:sz w:val="22"/>
        </w:rPr>
        <w:t>。</w:t>
      </w:r>
    </w:p>
    <w:p w14:paraId="4F2C684B" w14:textId="0CC32FD2" w:rsidR="002F49BF" w:rsidRPr="0034784D" w:rsidRDefault="0055535B" w:rsidP="00597C72">
      <w:pPr>
        <w:ind w:leftChars="340" w:left="714" w:firstLineChars="100" w:firstLine="220"/>
        <w:rPr>
          <w:rFonts w:asciiTheme="minorEastAsia" w:hAnsiTheme="minorEastAsia"/>
          <w:sz w:val="22"/>
        </w:rPr>
      </w:pPr>
      <w:r w:rsidRPr="0034784D">
        <w:rPr>
          <w:rFonts w:asciiTheme="minorEastAsia" w:hAnsiTheme="minorEastAsia" w:hint="eastAsia"/>
          <w:sz w:val="22"/>
        </w:rPr>
        <w:t>次</w:t>
      </w:r>
      <w:r w:rsidR="00022825" w:rsidRPr="0034784D">
        <w:rPr>
          <w:rFonts w:asciiTheme="minorEastAsia" w:hAnsiTheme="minorEastAsia" w:hint="eastAsia"/>
          <w:sz w:val="22"/>
        </w:rPr>
        <w:t>年度も同様の取組みを行い、インクルーシブの推進に努めていく。</w:t>
      </w:r>
    </w:p>
    <w:p w14:paraId="1BCADFC3" w14:textId="77777777" w:rsidR="002F49BF" w:rsidRPr="0034784D" w:rsidRDefault="002F49BF" w:rsidP="00F1388F">
      <w:pPr>
        <w:ind w:rightChars="-68" w:right="-143"/>
        <w:rPr>
          <w:rFonts w:asciiTheme="minorEastAsia" w:hAnsiTheme="minorEastAsia"/>
          <w:sz w:val="22"/>
        </w:rPr>
      </w:pPr>
    </w:p>
    <w:p w14:paraId="352C067C" w14:textId="4250FA57" w:rsidR="006365CA" w:rsidRPr="0034784D" w:rsidRDefault="006365CA" w:rsidP="00CC7230">
      <w:pPr>
        <w:pStyle w:val="a3"/>
        <w:ind w:leftChars="240" w:left="725" w:hangingChars="100" w:hanging="221"/>
        <w:rPr>
          <w:rFonts w:asciiTheme="minorEastAsia" w:hAnsiTheme="minorEastAsia"/>
          <w:b/>
          <w:bCs/>
          <w:sz w:val="22"/>
        </w:rPr>
      </w:pPr>
      <w:r w:rsidRPr="0034784D">
        <w:rPr>
          <w:rFonts w:asciiTheme="minorEastAsia" w:hAnsiTheme="minorEastAsia" w:hint="eastAsia"/>
          <w:b/>
          <w:bCs/>
          <w:sz w:val="22"/>
        </w:rPr>
        <w:t>・実践、研修を通じたインクルージョンの意義、目的の統一</w:t>
      </w:r>
    </w:p>
    <w:p w14:paraId="03859D3E" w14:textId="621DAF78" w:rsidR="001D6059" w:rsidRPr="0034784D" w:rsidRDefault="00EA29EB" w:rsidP="001D6059">
      <w:pPr>
        <w:ind w:leftChars="340" w:left="714" w:firstLineChars="100" w:firstLine="220"/>
        <w:rPr>
          <w:rFonts w:asciiTheme="minorEastAsia" w:hAnsiTheme="minorEastAsia"/>
          <w:sz w:val="22"/>
        </w:rPr>
      </w:pPr>
      <w:r w:rsidRPr="0034784D">
        <w:rPr>
          <w:rFonts w:asciiTheme="minorEastAsia" w:hAnsiTheme="minorEastAsia" w:hint="eastAsia"/>
          <w:sz w:val="22"/>
        </w:rPr>
        <w:t>園長を中心</w:t>
      </w:r>
      <w:r w:rsidR="003F0141" w:rsidRPr="0034784D">
        <w:rPr>
          <w:rFonts w:asciiTheme="minorEastAsia" w:hAnsiTheme="minorEastAsia" w:hint="eastAsia"/>
          <w:sz w:val="22"/>
        </w:rPr>
        <w:t>とした</w:t>
      </w:r>
      <w:r w:rsidRPr="0034784D">
        <w:rPr>
          <w:rFonts w:asciiTheme="minorEastAsia" w:hAnsiTheme="minorEastAsia" w:hint="eastAsia"/>
          <w:sz w:val="22"/>
        </w:rPr>
        <w:t>研修や会議</w:t>
      </w:r>
      <w:r w:rsidR="003F0141" w:rsidRPr="0034784D">
        <w:rPr>
          <w:rFonts w:asciiTheme="minorEastAsia" w:hAnsiTheme="minorEastAsia" w:hint="eastAsia"/>
          <w:sz w:val="22"/>
        </w:rPr>
        <w:t>の</w:t>
      </w:r>
      <w:r w:rsidRPr="0034784D">
        <w:rPr>
          <w:rFonts w:asciiTheme="minorEastAsia" w:hAnsiTheme="minorEastAsia" w:hint="eastAsia"/>
          <w:sz w:val="22"/>
        </w:rPr>
        <w:t>開催</w:t>
      </w:r>
      <w:r w:rsidR="003F0141" w:rsidRPr="0034784D">
        <w:rPr>
          <w:rFonts w:asciiTheme="minorEastAsia" w:hAnsiTheme="minorEastAsia" w:hint="eastAsia"/>
          <w:sz w:val="22"/>
        </w:rPr>
        <w:t>及び</w:t>
      </w:r>
      <w:r w:rsidRPr="0034784D">
        <w:rPr>
          <w:rFonts w:asciiTheme="minorEastAsia" w:hAnsiTheme="minorEastAsia" w:hint="eastAsia"/>
          <w:sz w:val="22"/>
        </w:rPr>
        <w:t>日中活動を通じて</w:t>
      </w:r>
      <w:r w:rsidR="003F0141" w:rsidRPr="0034784D">
        <w:rPr>
          <w:rFonts w:asciiTheme="minorEastAsia" w:hAnsiTheme="minorEastAsia" w:hint="eastAsia"/>
          <w:sz w:val="22"/>
        </w:rPr>
        <w:t>、</w:t>
      </w:r>
      <w:r w:rsidRPr="0034784D">
        <w:rPr>
          <w:rFonts w:asciiTheme="minorEastAsia" w:hAnsiTheme="minorEastAsia" w:hint="eastAsia"/>
          <w:sz w:val="22"/>
        </w:rPr>
        <w:t>インクルージョンの意義、目的の統一に努めて</w:t>
      </w:r>
      <w:r w:rsidR="00EB36CB" w:rsidRPr="0034784D">
        <w:rPr>
          <w:rFonts w:asciiTheme="minorEastAsia" w:hAnsiTheme="minorEastAsia" w:hint="eastAsia"/>
          <w:sz w:val="22"/>
        </w:rPr>
        <w:t>きた</w:t>
      </w:r>
      <w:r w:rsidRPr="0034784D">
        <w:rPr>
          <w:rFonts w:asciiTheme="minorEastAsia" w:hAnsiTheme="minorEastAsia" w:hint="eastAsia"/>
          <w:sz w:val="22"/>
        </w:rPr>
        <w:t>。少しずつではあるが、共通認識を持った</w:t>
      </w:r>
      <w:r w:rsidR="003F0141" w:rsidRPr="0034784D">
        <w:rPr>
          <w:rFonts w:asciiTheme="minorEastAsia" w:hAnsiTheme="minorEastAsia" w:hint="eastAsia"/>
          <w:sz w:val="22"/>
        </w:rPr>
        <w:t>なか</w:t>
      </w:r>
      <w:r w:rsidRPr="0034784D">
        <w:rPr>
          <w:rFonts w:asciiTheme="minorEastAsia" w:hAnsiTheme="minorEastAsia" w:hint="eastAsia"/>
          <w:sz w:val="22"/>
        </w:rPr>
        <w:t>で</w:t>
      </w:r>
      <w:r w:rsidR="00A7474D" w:rsidRPr="0034784D">
        <w:rPr>
          <w:rFonts w:asciiTheme="minorEastAsia" w:hAnsiTheme="minorEastAsia" w:hint="eastAsia"/>
          <w:sz w:val="22"/>
        </w:rPr>
        <w:t>の</w:t>
      </w:r>
      <w:r w:rsidRPr="0034784D">
        <w:rPr>
          <w:rFonts w:asciiTheme="minorEastAsia" w:hAnsiTheme="minorEastAsia" w:hint="eastAsia"/>
          <w:sz w:val="22"/>
        </w:rPr>
        <w:t>活動が展開できるようになっ</w:t>
      </w:r>
      <w:r w:rsidR="0055535B" w:rsidRPr="0034784D">
        <w:rPr>
          <w:rFonts w:asciiTheme="minorEastAsia" w:hAnsiTheme="minorEastAsia" w:hint="eastAsia"/>
          <w:sz w:val="22"/>
        </w:rPr>
        <w:t>てきて</w:t>
      </w:r>
      <w:r w:rsidR="006C2861" w:rsidRPr="0034784D">
        <w:rPr>
          <w:rFonts w:asciiTheme="minorEastAsia" w:hAnsiTheme="minorEastAsia" w:hint="eastAsia"/>
          <w:sz w:val="22"/>
        </w:rPr>
        <w:t>い</w:t>
      </w:r>
      <w:r w:rsidRPr="0034784D">
        <w:rPr>
          <w:rFonts w:asciiTheme="minorEastAsia" w:hAnsiTheme="minorEastAsia" w:hint="eastAsia"/>
          <w:sz w:val="22"/>
        </w:rPr>
        <w:t>る。</w:t>
      </w:r>
    </w:p>
    <w:p w14:paraId="40DA1C5E" w14:textId="34C7BD38" w:rsidR="007A4E8E" w:rsidRPr="0034784D" w:rsidRDefault="00597C72" w:rsidP="0055535B">
      <w:pPr>
        <w:ind w:leftChars="340" w:left="714" w:firstLineChars="100" w:firstLine="220"/>
        <w:rPr>
          <w:rFonts w:asciiTheme="minorEastAsia" w:hAnsiTheme="minorEastAsia"/>
          <w:sz w:val="22"/>
        </w:rPr>
      </w:pPr>
      <w:r w:rsidRPr="0034784D">
        <w:rPr>
          <w:rFonts w:asciiTheme="minorEastAsia" w:hAnsiTheme="minorEastAsia" w:hint="eastAsia"/>
          <w:sz w:val="22"/>
        </w:rPr>
        <w:t>今後</w:t>
      </w:r>
      <w:r w:rsidR="00EA29EB" w:rsidRPr="0034784D">
        <w:rPr>
          <w:rFonts w:asciiTheme="minorEastAsia" w:hAnsiTheme="minorEastAsia" w:hint="eastAsia"/>
          <w:sz w:val="22"/>
        </w:rPr>
        <w:t>も実践を積み重ね、共通認識</w:t>
      </w:r>
      <w:r w:rsidR="008C065F" w:rsidRPr="0034784D">
        <w:rPr>
          <w:rFonts w:asciiTheme="minorEastAsia" w:hAnsiTheme="minorEastAsia" w:hint="eastAsia"/>
          <w:sz w:val="22"/>
        </w:rPr>
        <w:t>を</w:t>
      </w:r>
      <w:r w:rsidR="00EA29EB" w:rsidRPr="0034784D">
        <w:rPr>
          <w:rFonts w:asciiTheme="minorEastAsia" w:hAnsiTheme="minorEastAsia" w:hint="eastAsia"/>
          <w:sz w:val="22"/>
        </w:rPr>
        <w:t>持</w:t>
      </w:r>
      <w:r w:rsidR="006C2861" w:rsidRPr="0034784D">
        <w:rPr>
          <w:rFonts w:asciiTheme="minorEastAsia" w:hAnsiTheme="minorEastAsia" w:hint="eastAsia"/>
          <w:sz w:val="22"/>
        </w:rPr>
        <w:t>って保育</w:t>
      </w:r>
      <w:r w:rsidR="0055535B" w:rsidRPr="0034784D">
        <w:rPr>
          <w:rFonts w:asciiTheme="minorEastAsia" w:hAnsiTheme="minorEastAsia" w:hint="eastAsia"/>
          <w:sz w:val="22"/>
        </w:rPr>
        <w:t>を</w:t>
      </w:r>
      <w:r w:rsidR="006C2861" w:rsidRPr="0034784D">
        <w:rPr>
          <w:rFonts w:asciiTheme="minorEastAsia" w:hAnsiTheme="minorEastAsia" w:hint="eastAsia"/>
          <w:sz w:val="22"/>
        </w:rPr>
        <w:t>提供</w:t>
      </w:r>
      <w:r w:rsidR="0055535B" w:rsidRPr="0034784D">
        <w:rPr>
          <w:rFonts w:asciiTheme="minorEastAsia" w:hAnsiTheme="minorEastAsia" w:hint="eastAsia"/>
          <w:sz w:val="22"/>
        </w:rPr>
        <w:t>して</w:t>
      </w:r>
      <w:r w:rsidR="00EA29EB" w:rsidRPr="0034784D">
        <w:rPr>
          <w:rFonts w:asciiTheme="minorEastAsia" w:hAnsiTheme="minorEastAsia" w:hint="eastAsia"/>
          <w:sz w:val="22"/>
        </w:rPr>
        <w:t>いく。</w:t>
      </w:r>
    </w:p>
    <w:p w14:paraId="48DA70A9" w14:textId="77777777" w:rsidR="007A4E8E" w:rsidRPr="0034784D" w:rsidRDefault="007A4E8E" w:rsidP="00AA7914">
      <w:pPr>
        <w:rPr>
          <w:rFonts w:asciiTheme="minorEastAsia" w:hAnsiTheme="minorEastAsia"/>
          <w:sz w:val="22"/>
        </w:rPr>
      </w:pPr>
    </w:p>
    <w:p w14:paraId="44ACEFCA" w14:textId="07DF1FC8" w:rsidR="001F6225" w:rsidRPr="0034784D" w:rsidRDefault="001F6225" w:rsidP="00CC7230">
      <w:pPr>
        <w:pStyle w:val="a3"/>
        <w:ind w:leftChars="240" w:left="725" w:hangingChars="100" w:hanging="221"/>
        <w:rPr>
          <w:rFonts w:asciiTheme="minorEastAsia" w:hAnsiTheme="minorEastAsia"/>
          <w:b/>
          <w:bCs/>
          <w:sz w:val="22"/>
        </w:rPr>
      </w:pPr>
      <w:r w:rsidRPr="0034784D">
        <w:rPr>
          <w:rFonts w:asciiTheme="minorEastAsia" w:hAnsiTheme="minorEastAsia" w:hint="eastAsia"/>
          <w:b/>
          <w:bCs/>
          <w:sz w:val="22"/>
        </w:rPr>
        <w:t>・目指す</w:t>
      </w:r>
      <w:r w:rsidR="009C2877" w:rsidRPr="0034784D">
        <w:rPr>
          <w:rFonts w:asciiTheme="minorEastAsia" w:hAnsiTheme="minorEastAsia" w:hint="eastAsia"/>
          <w:b/>
          <w:bCs/>
          <w:sz w:val="22"/>
        </w:rPr>
        <w:t>地域像</w:t>
      </w:r>
      <w:r w:rsidR="00C14EB8" w:rsidRPr="0034784D">
        <w:rPr>
          <w:rFonts w:asciiTheme="minorEastAsia" w:hAnsiTheme="minorEastAsia" w:hint="eastAsia"/>
          <w:b/>
          <w:bCs/>
          <w:sz w:val="22"/>
        </w:rPr>
        <w:t>を</w:t>
      </w:r>
      <w:r w:rsidR="009C2877" w:rsidRPr="0034784D">
        <w:rPr>
          <w:rFonts w:asciiTheme="minorEastAsia" w:hAnsiTheme="minorEastAsia" w:hint="eastAsia"/>
          <w:b/>
          <w:bCs/>
          <w:sz w:val="22"/>
        </w:rPr>
        <w:t>踏まえた支援</w:t>
      </w:r>
      <w:r w:rsidR="001C428E" w:rsidRPr="0034784D">
        <w:rPr>
          <w:rFonts w:asciiTheme="minorEastAsia" w:hAnsiTheme="minorEastAsia" w:hint="eastAsia"/>
          <w:b/>
          <w:bCs/>
          <w:sz w:val="22"/>
        </w:rPr>
        <w:t>システム</w:t>
      </w:r>
      <w:r w:rsidRPr="0034784D">
        <w:rPr>
          <w:rFonts w:asciiTheme="minorEastAsia" w:hAnsiTheme="minorEastAsia" w:hint="eastAsia"/>
          <w:b/>
          <w:bCs/>
          <w:sz w:val="22"/>
        </w:rPr>
        <w:t>の共有</w:t>
      </w:r>
      <w:r w:rsidR="001C428E" w:rsidRPr="0034784D">
        <w:rPr>
          <w:rFonts w:asciiTheme="minorEastAsia" w:hAnsiTheme="minorEastAsia" w:hint="eastAsia"/>
          <w:b/>
          <w:bCs/>
          <w:sz w:val="22"/>
        </w:rPr>
        <w:t>化と具体的な支援及び</w:t>
      </w:r>
      <w:r w:rsidRPr="0034784D">
        <w:rPr>
          <w:rFonts w:asciiTheme="minorEastAsia" w:hAnsiTheme="minorEastAsia" w:hint="eastAsia"/>
          <w:b/>
          <w:bCs/>
          <w:sz w:val="22"/>
        </w:rPr>
        <w:t>連携の仕組みづくり</w:t>
      </w:r>
      <w:r w:rsidR="009C2877" w:rsidRPr="0034784D">
        <w:rPr>
          <w:rFonts w:asciiTheme="minorEastAsia" w:hAnsiTheme="minorEastAsia" w:hint="eastAsia"/>
          <w:b/>
          <w:bCs/>
          <w:sz w:val="22"/>
        </w:rPr>
        <w:t>の構築</w:t>
      </w:r>
      <w:r w:rsidRPr="0034784D">
        <w:rPr>
          <w:rFonts w:asciiTheme="minorEastAsia" w:hAnsiTheme="minorEastAsia" w:hint="eastAsia"/>
          <w:b/>
          <w:bCs/>
          <w:sz w:val="22"/>
        </w:rPr>
        <w:t>に向けた関係機関との定期的な協議</w:t>
      </w:r>
    </w:p>
    <w:p w14:paraId="5E9466C3" w14:textId="205095C9" w:rsidR="001D6059" w:rsidRPr="0034784D" w:rsidRDefault="009D2046" w:rsidP="001D6059">
      <w:pPr>
        <w:ind w:leftChars="340" w:left="714" w:firstLineChars="100" w:firstLine="220"/>
        <w:rPr>
          <w:rFonts w:asciiTheme="minorEastAsia" w:hAnsiTheme="minorEastAsia"/>
          <w:sz w:val="22"/>
        </w:rPr>
      </w:pPr>
      <w:r w:rsidRPr="0034784D">
        <w:rPr>
          <w:rFonts w:asciiTheme="minorEastAsia" w:hAnsiTheme="minorEastAsia" w:hint="eastAsia"/>
          <w:sz w:val="22"/>
        </w:rPr>
        <w:t>‣</w:t>
      </w:r>
      <w:r w:rsidR="00C806FF" w:rsidRPr="0034784D">
        <w:rPr>
          <w:rFonts w:asciiTheme="minorEastAsia" w:hAnsiTheme="minorEastAsia" w:hint="eastAsia"/>
          <w:sz w:val="22"/>
        </w:rPr>
        <w:t>こ</w:t>
      </w:r>
      <w:r w:rsidR="006365CA" w:rsidRPr="0034784D">
        <w:rPr>
          <w:rFonts w:asciiTheme="minorEastAsia" w:hAnsiTheme="minorEastAsia" w:hint="eastAsia"/>
          <w:sz w:val="22"/>
        </w:rPr>
        <w:t>ども発達支援センターを中心とした行政との話し合い</w:t>
      </w:r>
    </w:p>
    <w:p w14:paraId="32869531" w14:textId="634F3CEF" w:rsidR="001D6059" w:rsidRPr="0034784D" w:rsidRDefault="006365CA" w:rsidP="009D2046">
      <w:pPr>
        <w:ind w:left="4200"/>
        <w:rPr>
          <w:rFonts w:asciiTheme="minorEastAsia" w:hAnsiTheme="minorEastAsia"/>
          <w:sz w:val="22"/>
        </w:rPr>
      </w:pPr>
      <w:r w:rsidRPr="0034784D">
        <w:rPr>
          <w:rFonts w:asciiTheme="minorEastAsia" w:hAnsiTheme="minorEastAsia" w:hint="eastAsia"/>
          <w:sz w:val="22"/>
        </w:rPr>
        <w:t>（</w:t>
      </w:r>
      <w:r w:rsidR="003F0141" w:rsidRPr="0034784D">
        <w:rPr>
          <w:rFonts w:asciiTheme="minorEastAsia" w:hAnsiTheme="minorEastAsia" w:hint="eastAsia"/>
          <w:sz w:val="22"/>
        </w:rPr>
        <w:t>計画</w:t>
      </w:r>
      <w:r w:rsidR="001D6059" w:rsidRPr="0034784D">
        <w:rPr>
          <w:rFonts w:asciiTheme="minorEastAsia" w:hAnsiTheme="minorEastAsia" w:hint="eastAsia"/>
          <w:sz w:val="22"/>
        </w:rPr>
        <w:t>：</w:t>
      </w:r>
      <w:r w:rsidR="00EA29EB" w:rsidRPr="0034784D">
        <w:rPr>
          <w:rFonts w:asciiTheme="minorEastAsia" w:hAnsiTheme="minorEastAsia" w:hint="eastAsia"/>
          <w:sz w:val="22"/>
        </w:rPr>
        <w:t>年6回</w:t>
      </w:r>
      <w:r w:rsidR="001D6059" w:rsidRPr="0034784D">
        <w:rPr>
          <w:rFonts w:asciiTheme="minorEastAsia" w:hAnsiTheme="minorEastAsia"/>
          <w:sz w:val="22"/>
        </w:rPr>
        <w:tab/>
      </w:r>
      <w:r w:rsidR="009D2046" w:rsidRPr="0034784D">
        <w:rPr>
          <w:rFonts w:asciiTheme="minorEastAsia" w:hAnsiTheme="minorEastAsia"/>
          <w:sz w:val="22"/>
        </w:rPr>
        <w:tab/>
      </w:r>
      <w:r w:rsidR="003F0141" w:rsidRPr="0034784D">
        <w:rPr>
          <w:rFonts w:asciiTheme="minorEastAsia" w:hAnsiTheme="minorEastAsia" w:hint="eastAsia"/>
          <w:sz w:val="22"/>
        </w:rPr>
        <w:t>実施</w:t>
      </w:r>
      <w:r w:rsidR="004D28A6" w:rsidRPr="0034784D">
        <w:rPr>
          <w:rFonts w:asciiTheme="minorEastAsia" w:hAnsiTheme="minorEastAsia" w:hint="eastAsia"/>
          <w:sz w:val="22"/>
        </w:rPr>
        <w:t>：</w:t>
      </w:r>
      <w:r w:rsidR="00EA29EB" w:rsidRPr="0034784D">
        <w:rPr>
          <w:rFonts w:asciiTheme="minorEastAsia" w:hAnsiTheme="minorEastAsia" w:hint="eastAsia"/>
          <w:sz w:val="22"/>
        </w:rPr>
        <w:t>1</w:t>
      </w:r>
      <w:r w:rsidR="004D28A6" w:rsidRPr="0034784D">
        <w:rPr>
          <w:rFonts w:asciiTheme="minorEastAsia" w:hAnsiTheme="minorEastAsia" w:hint="eastAsia"/>
          <w:sz w:val="22"/>
        </w:rPr>
        <w:t>8</w:t>
      </w:r>
      <w:r w:rsidR="00EA29EB" w:rsidRPr="0034784D">
        <w:rPr>
          <w:rFonts w:asciiTheme="minorEastAsia" w:hAnsiTheme="minorEastAsia" w:hint="eastAsia"/>
          <w:sz w:val="22"/>
        </w:rPr>
        <w:t>回</w:t>
      </w:r>
      <w:r w:rsidRPr="0034784D">
        <w:rPr>
          <w:rFonts w:asciiTheme="minorEastAsia" w:hAnsiTheme="minorEastAsia" w:hint="eastAsia"/>
          <w:sz w:val="22"/>
        </w:rPr>
        <w:t>）</w:t>
      </w:r>
    </w:p>
    <w:p w14:paraId="09415654" w14:textId="71E18F16" w:rsidR="001D6059" w:rsidRPr="0034784D" w:rsidRDefault="009D2046" w:rsidP="001D6059">
      <w:pPr>
        <w:ind w:leftChars="340" w:left="714" w:firstLineChars="100" w:firstLine="220"/>
        <w:rPr>
          <w:rFonts w:asciiTheme="minorEastAsia" w:hAnsiTheme="minorEastAsia"/>
          <w:sz w:val="22"/>
        </w:rPr>
      </w:pPr>
      <w:r w:rsidRPr="0034784D">
        <w:rPr>
          <w:rFonts w:asciiTheme="minorEastAsia" w:hAnsiTheme="minorEastAsia" w:hint="eastAsia"/>
          <w:sz w:val="22"/>
        </w:rPr>
        <w:t>‣</w:t>
      </w:r>
      <w:r w:rsidR="006365CA" w:rsidRPr="0034784D">
        <w:rPr>
          <w:rFonts w:asciiTheme="minorEastAsia" w:hAnsiTheme="minorEastAsia" w:hint="eastAsia"/>
          <w:sz w:val="22"/>
        </w:rPr>
        <w:t>市内児童発達支援事業所連絡会</w:t>
      </w:r>
      <w:r w:rsidRPr="0034784D">
        <w:rPr>
          <w:rFonts w:asciiTheme="minorEastAsia" w:hAnsiTheme="minorEastAsia"/>
          <w:sz w:val="22"/>
        </w:rPr>
        <w:tab/>
      </w:r>
      <w:r w:rsidR="006365CA" w:rsidRPr="0034784D">
        <w:rPr>
          <w:rFonts w:asciiTheme="minorEastAsia" w:hAnsiTheme="minorEastAsia" w:hint="eastAsia"/>
          <w:sz w:val="22"/>
        </w:rPr>
        <w:t>（</w:t>
      </w:r>
      <w:r w:rsidR="001D6059" w:rsidRPr="0034784D">
        <w:rPr>
          <w:rFonts w:asciiTheme="minorEastAsia" w:hAnsiTheme="minorEastAsia" w:hint="eastAsia"/>
          <w:sz w:val="22"/>
        </w:rPr>
        <w:t>計画：</w:t>
      </w:r>
      <w:r w:rsidR="00C20E80" w:rsidRPr="0034784D">
        <w:rPr>
          <w:rFonts w:asciiTheme="minorEastAsia" w:hAnsiTheme="minorEastAsia" w:hint="eastAsia"/>
          <w:sz w:val="22"/>
        </w:rPr>
        <w:t>1</w:t>
      </w:r>
      <w:r w:rsidR="001D6059" w:rsidRPr="0034784D">
        <w:rPr>
          <w:rFonts w:asciiTheme="minorEastAsia" w:hAnsiTheme="minorEastAsia" w:hint="eastAsia"/>
          <w:sz w:val="22"/>
        </w:rPr>
        <w:t>回</w:t>
      </w:r>
      <w:r w:rsidR="006365CA" w:rsidRPr="0034784D">
        <w:rPr>
          <w:rFonts w:asciiTheme="minorEastAsia" w:hAnsiTheme="minorEastAsia" w:hint="eastAsia"/>
          <w:sz w:val="22"/>
        </w:rPr>
        <w:t>/</w:t>
      </w:r>
      <w:r w:rsidR="00C20E80" w:rsidRPr="0034784D">
        <w:rPr>
          <w:rFonts w:asciiTheme="minorEastAsia" w:hAnsiTheme="minorEastAsia" w:hint="eastAsia"/>
          <w:sz w:val="22"/>
        </w:rPr>
        <w:t>2</w:t>
      </w:r>
      <w:r w:rsidR="006365CA" w:rsidRPr="0034784D">
        <w:rPr>
          <w:rFonts w:asciiTheme="minorEastAsia" w:hAnsiTheme="minorEastAsia" w:hint="eastAsia"/>
          <w:sz w:val="22"/>
        </w:rPr>
        <w:t>か月</w:t>
      </w:r>
      <w:r w:rsidR="001D6059" w:rsidRPr="0034784D">
        <w:rPr>
          <w:rFonts w:asciiTheme="minorEastAsia" w:hAnsiTheme="minorEastAsia"/>
          <w:sz w:val="22"/>
        </w:rPr>
        <w:tab/>
      </w:r>
      <w:r w:rsidR="001D6059" w:rsidRPr="0034784D">
        <w:rPr>
          <w:rFonts w:asciiTheme="minorEastAsia" w:hAnsiTheme="minorEastAsia" w:hint="eastAsia"/>
          <w:sz w:val="22"/>
        </w:rPr>
        <w:t>実施</w:t>
      </w:r>
      <w:r w:rsidR="006E2699" w:rsidRPr="0034784D">
        <w:rPr>
          <w:rFonts w:asciiTheme="minorEastAsia" w:hAnsiTheme="minorEastAsia" w:hint="eastAsia"/>
          <w:sz w:val="22"/>
        </w:rPr>
        <w:t>：</w:t>
      </w:r>
      <w:r w:rsidR="004D28A6" w:rsidRPr="0034784D">
        <w:rPr>
          <w:rFonts w:asciiTheme="minorEastAsia" w:hAnsiTheme="minorEastAsia" w:hint="eastAsia"/>
          <w:sz w:val="22"/>
        </w:rPr>
        <w:t xml:space="preserve"> </w:t>
      </w:r>
      <w:r w:rsidR="006E2699" w:rsidRPr="0034784D">
        <w:rPr>
          <w:rFonts w:asciiTheme="minorEastAsia" w:hAnsiTheme="minorEastAsia" w:hint="eastAsia"/>
          <w:sz w:val="22"/>
        </w:rPr>
        <w:t>6</w:t>
      </w:r>
      <w:r w:rsidR="00EA29EB" w:rsidRPr="0034784D">
        <w:rPr>
          <w:rFonts w:asciiTheme="minorEastAsia" w:hAnsiTheme="minorEastAsia" w:hint="eastAsia"/>
          <w:sz w:val="22"/>
        </w:rPr>
        <w:t>回</w:t>
      </w:r>
      <w:r w:rsidR="006365CA" w:rsidRPr="0034784D">
        <w:rPr>
          <w:rFonts w:asciiTheme="minorEastAsia" w:hAnsiTheme="minorEastAsia" w:hint="eastAsia"/>
          <w:sz w:val="22"/>
        </w:rPr>
        <w:t>）</w:t>
      </w:r>
    </w:p>
    <w:p w14:paraId="6491C461" w14:textId="753B3F44" w:rsidR="001D6059" w:rsidRPr="0034784D" w:rsidRDefault="009D2046" w:rsidP="001D6059">
      <w:pPr>
        <w:ind w:leftChars="340" w:left="714" w:firstLineChars="100" w:firstLine="220"/>
        <w:rPr>
          <w:rFonts w:asciiTheme="minorEastAsia" w:hAnsiTheme="minorEastAsia"/>
          <w:sz w:val="22"/>
        </w:rPr>
      </w:pPr>
      <w:r w:rsidRPr="0034784D">
        <w:rPr>
          <w:rFonts w:asciiTheme="minorEastAsia" w:hAnsiTheme="minorEastAsia" w:hint="eastAsia"/>
          <w:sz w:val="22"/>
        </w:rPr>
        <w:lastRenderedPageBreak/>
        <w:t>‣</w:t>
      </w:r>
      <w:r w:rsidR="00A85045" w:rsidRPr="0034784D">
        <w:rPr>
          <w:rFonts w:asciiTheme="minorEastAsia" w:hAnsiTheme="minorEastAsia" w:hint="eastAsia"/>
          <w:sz w:val="22"/>
        </w:rPr>
        <w:t xml:space="preserve">自立支援協議会　</w:t>
      </w:r>
      <w:r w:rsidR="006365CA" w:rsidRPr="0034784D">
        <w:rPr>
          <w:rFonts w:asciiTheme="minorEastAsia" w:hAnsiTheme="minorEastAsia" w:hint="eastAsia"/>
          <w:sz w:val="22"/>
        </w:rPr>
        <w:t>専門部会</w:t>
      </w:r>
      <w:r w:rsidR="001D6059" w:rsidRPr="0034784D">
        <w:rPr>
          <w:rFonts w:asciiTheme="minorEastAsia" w:hAnsiTheme="minorEastAsia" w:hint="eastAsia"/>
          <w:sz w:val="22"/>
        </w:rPr>
        <w:t xml:space="preserve">　　</w:t>
      </w:r>
      <w:r w:rsidRPr="0034784D">
        <w:rPr>
          <w:rFonts w:asciiTheme="minorEastAsia" w:hAnsiTheme="minorEastAsia"/>
          <w:sz w:val="22"/>
        </w:rPr>
        <w:tab/>
      </w:r>
      <w:r w:rsidR="006365CA" w:rsidRPr="0034784D">
        <w:rPr>
          <w:rFonts w:asciiTheme="minorEastAsia" w:hAnsiTheme="minorEastAsia" w:hint="eastAsia"/>
          <w:sz w:val="22"/>
        </w:rPr>
        <w:t>（</w:t>
      </w:r>
      <w:r w:rsidR="001D6059" w:rsidRPr="0034784D">
        <w:rPr>
          <w:rFonts w:asciiTheme="minorEastAsia" w:hAnsiTheme="minorEastAsia" w:hint="eastAsia"/>
          <w:sz w:val="22"/>
        </w:rPr>
        <w:t>計画：</w:t>
      </w:r>
      <w:r w:rsidR="006365CA" w:rsidRPr="0034784D">
        <w:rPr>
          <w:rFonts w:asciiTheme="minorEastAsia" w:hAnsiTheme="minorEastAsia" w:hint="eastAsia"/>
          <w:sz w:val="22"/>
        </w:rPr>
        <w:t>年</w:t>
      </w:r>
      <w:r w:rsidR="00C20E80" w:rsidRPr="0034784D">
        <w:rPr>
          <w:rFonts w:asciiTheme="minorEastAsia" w:hAnsiTheme="minorEastAsia" w:hint="eastAsia"/>
          <w:sz w:val="22"/>
        </w:rPr>
        <w:t>4</w:t>
      </w:r>
      <w:r w:rsidR="006365CA" w:rsidRPr="0034784D">
        <w:rPr>
          <w:rFonts w:asciiTheme="minorEastAsia" w:hAnsiTheme="minorEastAsia" w:hint="eastAsia"/>
          <w:sz w:val="22"/>
        </w:rPr>
        <w:t>回</w:t>
      </w:r>
      <w:r w:rsidR="001D6059" w:rsidRPr="0034784D">
        <w:rPr>
          <w:rFonts w:asciiTheme="minorEastAsia" w:hAnsiTheme="minorEastAsia"/>
          <w:sz w:val="22"/>
        </w:rPr>
        <w:tab/>
      </w:r>
      <w:r w:rsidRPr="0034784D">
        <w:rPr>
          <w:rFonts w:asciiTheme="minorEastAsia" w:hAnsiTheme="minorEastAsia"/>
          <w:sz w:val="22"/>
        </w:rPr>
        <w:tab/>
      </w:r>
      <w:r w:rsidR="001D6059" w:rsidRPr="0034784D">
        <w:rPr>
          <w:rFonts w:asciiTheme="minorEastAsia" w:hAnsiTheme="minorEastAsia" w:hint="eastAsia"/>
          <w:sz w:val="22"/>
        </w:rPr>
        <w:t>実施</w:t>
      </w:r>
      <w:r w:rsidR="00EA29EB" w:rsidRPr="0034784D">
        <w:rPr>
          <w:rFonts w:asciiTheme="minorEastAsia" w:hAnsiTheme="minorEastAsia" w:hint="eastAsia"/>
          <w:sz w:val="22"/>
        </w:rPr>
        <w:t>：</w:t>
      </w:r>
      <w:r w:rsidR="004D28A6" w:rsidRPr="0034784D">
        <w:rPr>
          <w:rFonts w:asciiTheme="minorEastAsia" w:hAnsiTheme="minorEastAsia" w:hint="eastAsia"/>
          <w:sz w:val="22"/>
        </w:rPr>
        <w:t xml:space="preserve"> </w:t>
      </w:r>
      <w:r w:rsidR="006E2699" w:rsidRPr="0034784D">
        <w:rPr>
          <w:rFonts w:asciiTheme="minorEastAsia" w:hAnsiTheme="minorEastAsia" w:hint="eastAsia"/>
          <w:sz w:val="22"/>
        </w:rPr>
        <w:t>4</w:t>
      </w:r>
      <w:r w:rsidR="00EA29EB" w:rsidRPr="0034784D">
        <w:rPr>
          <w:rFonts w:asciiTheme="minorEastAsia" w:hAnsiTheme="minorEastAsia" w:hint="eastAsia"/>
          <w:sz w:val="22"/>
        </w:rPr>
        <w:t>回</w:t>
      </w:r>
      <w:r w:rsidR="006365CA" w:rsidRPr="0034784D">
        <w:rPr>
          <w:rFonts w:asciiTheme="minorEastAsia" w:hAnsiTheme="minorEastAsia" w:hint="eastAsia"/>
          <w:sz w:val="22"/>
        </w:rPr>
        <w:t>）</w:t>
      </w:r>
    </w:p>
    <w:p w14:paraId="64F42012" w14:textId="6346A3FB" w:rsidR="007C7A98" w:rsidRPr="0034784D" w:rsidRDefault="00C806FF" w:rsidP="007C7A98">
      <w:pPr>
        <w:ind w:leftChars="340" w:left="714" w:firstLineChars="100" w:firstLine="220"/>
        <w:rPr>
          <w:rFonts w:asciiTheme="minorEastAsia" w:hAnsiTheme="minorEastAsia"/>
          <w:sz w:val="22"/>
        </w:rPr>
      </w:pPr>
      <w:r w:rsidRPr="0034784D">
        <w:rPr>
          <w:rFonts w:asciiTheme="minorEastAsia" w:hAnsiTheme="minorEastAsia" w:hint="eastAsia"/>
          <w:sz w:val="22"/>
        </w:rPr>
        <w:t>行政や関係機関と定期的に協議しているが、「</w:t>
      </w:r>
      <w:r w:rsidR="006C2861" w:rsidRPr="0034784D">
        <w:rPr>
          <w:rFonts w:asciiTheme="minorEastAsia" w:hAnsiTheme="minorEastAsia" w:hint="eastAsia"/>
          <w:sz w:val="22"/>
        </w:rPr>
        <w:t>地域</w:t>
      </w:r>
      <w:r w:rsidRPr="0034784D">
        <w:rPr>
          <w:rFonts w:asciiTheme="minorEastAsia" w:hAnsiTheme="minorEastAsia" w:hint="eastAsia"/>
          <w:sz w:val="22"/>
        </w:rPr>
        <w:t>連携」の協議には至らず、</w:t>
      </w:r>
      <w:r w:rsidR="000C1146" w:rsidRPr="0034784D">
        <w:rPr>
          <w:rFonts w:asciiTheme="minorEastAsia" w:hAnsiTheme="minorEastAsia" w:hint="eastAsia"/>
          <w:sz w:val="22"/>
        </w:rPr>
        <w:t>事柄に対する課題解決や</w:t>
      </w:r>
      <w:r w:rsidRPr="0034784D">
        <w:rPr>
          <w:rFonts w:asciiTheme="minorEastAsia" w:hAnsiTheme="minorEastAsia" w:hint="eastAsia"/>
          <w:sz w:val="22"/>
        </w:rPr>
        <w:t>各事業所の課題共有に</w:t>
      </w:r>
      <w:r w:rsidR="00390564" w:rsidRPr="0034784D">
        <w:rPr>
          <w:rFonts w:asciiTheme="minorEastAsia" w:hAnsiTheme="minorEastAsia" w:hint="eastAsia"/>
          <w:sz w:val="22"/>
        </w:rPr>
        <w:t>留まっている</w:t>
      </w:r>
      <w:r w:rsidRPr="0034784D">
        <w:rPr>
          <w:rFonts w:asciiTheme="minorEastAsia" w:hAnsiTheme="minorEastAsia" w:hint="eastAsia"/>
          <w:sz w:val="22"/>
        </w:rPr>
        <w:t>。また、こども発達支援センター</w:t>
      </w:r>
      <w:r w:rsidR="000C1146" w:rsidRPr="0034784D">
        <w:rPr>
          <w:rFonts w:asciiTheme="minorEastAsia" w:hAnsiTheme="minorEastAsia" w:hint="eastAsia"/>
          <w:sz w:val="22"/>
        </w:rPr>
        <w:t>とは、親子</w:t>
      </w:r>
      <w:r w:rsidR="004E51D0" w:rsidRPr="0034784D">
        <w:rPr>
          <w:rFonts w:asciiTheme="minorEastAsia" w:hAnsiTheme="minorEastAsia" w:hint="eastAsia"/>
          <w:sz w:val="22"/>
        </w:rPr>
        <w:t>通園</w:t>
      </w:r>
      <w:r w:rsidR="000C1146" w:rsidRPr="0034784D">
        <w:rPr>
          <w:rFonts w:asciiTheme="minorEastAsia" w:hAnsiTheme="minorEastAsia" w:hint="eastAsia"/>
          <w:sz w:val="22"/>
        </w:rPr>
        <w:t>・並行通園事業を中心に協議を続けているが、</w:t>
      </w:r>
      <w:r w:rsidR="006C2861" w:rsidRPr="0034784D">
        <w:rPr>
          <w:rFonts w:asciiTheme="minorEastAsia" w:hAnsiTheme="minorEastAsia" w:hint="eastAsia"/>
          <w:sz w:val="22"/>
        </w:rPr>
        <w:t>それぞれの</w:t>
      </w:r>
      <w:r w:rsidR="000C1146" w:rsidRPr="0034784D">
        <w:rPr>
          <w:rFonts w:asciiTheme="minorEastAsia" w:hAnsiTheme="minorEastAsia" w:hint="eastAsia"/>
          <w:sz w:val="22"/>
        </w:rPr>
        <w:t>役割が不明確</w:t>
      </w:r>
      <w:r w:rsidR="006C2861" w:rsidRPr="0034784D">
        <w:rPr>
          <w:rFonts w:asciiTheme="minorEastAsia" w:hAnsiTheme="minorEastAsia" w:hint="eastAsia"/>
          <w:sz w:val="22"/>
        </w:rPr>
        <w:t>であり</w:t>
      </w:r>
      <w:r w:rsidR="000C1146" w:rsidRPr="0034784D">
        <w:rPr>
          <w:rFonts w:asciiTheme="minorEastAsia" w:hAnsiTheme="minorEastAsia" w:hint="eastAsia"/>
          <w:sz w:val="22"/>
        </w:rPr>
        <w:t>、</w:t>
      </w:r>
      <w:r w:rsidR="004D28A6" w:rsidRPr="0034784D">
        <w:rPr>
          <w:rFonts w:asciiTheme="minorEastAsia" w:hAnsiTheme="minorEastAsia" w:hint="eastAsia"/>
          <w:sz w:val="22"/>
        </w:rPr>
        <w:t>発達</w:t>
      </w:r>
      <w:r w:rsidR="00311104" w:rsidRPr="0034784D">
        <w:rPr>
          <w:rFonts w:asciiTheme="minorEastAsia" w:hAnsiTheme="minorEastAsia" w:hint="eastAsia"/>
          <w:sz w:val="22"/>
        </w:rPr>
        <w:t>支援システムの</w:t>
      </w:r>
      <w:r w:rsidR="006C2861" w:rsidRPr="0034784D">
        <w:rPr>
          <w:rFonts w:asciiTheme="minorEastAsia" w:hAnsiTheme="minorEastAsia" w:hint="eastAsia"/>
          <w:sz w:val="22"/>
        </w:rPr>
        <w:t>具体的な</w:t>
      </w:r>
      <w:r w:rsidR="000C1146" w:rsidRPr="0034784D">
        <w:rPr>
          <w:rFonts w:asciiTheme="minorEastAsia" w:hAnsiTheme="minorEastAsia" w:hint="eastAsia"/>
          <w:sz w:val="22"/>
        </w:rPr>
        <w:t>協議に至っていない。</w:t>
      </w:r>
    </w:p>
    <w:p w14:paraId="54A1EF4D" w14:textId="3840CA20" w:rsidR="000C1146" w:rsidRPr="0034784D" w:rsidRDefault="004D28A6" w:rsidP="007C7A98">
      <w:pPr>
        <w:ind w:leftChars="340" w:left="714" w:firstLineChars="100" w:firstLine="220"/>
        <w:rPr>
          <w:rFonts w:asciiTheme="minorEastAsia" w:hAnsiTheme="minorEastAsia"/>
          <w:sz w:val="22"/>
        </w:rPr>
      </w:pPr>
      <w:r w:rsidRPr="0034784D">
        <w:rPr>
          <w:rFonts w:asciiTheme="minorEastAsia" w:hAnsiTheme="minorEastAsia" w:hint="eastAsia"/>
          <w:sz w:val="22"/>
        </w:rPr>
        <w:t>引き続き行政と児童発達支援センター、各関係機関の役割を含む発達支援システムについて協議をしていくが、自立支援協議会や連絡会等においても現状把握に努め、それぞれの役割を協議し</w:t>
      </w:r>
      <w:r w:rsidR="00022825" w:rsidRPr="0034784D">
        <w:rPr>
          <w:rFonts w:asciiTheme="minorEastAsia" w:hAnsiTheme="minorEastAsia" w:hint="eastAsia"/>
          <w:sz w:val="22"/>
        </w:rPr>
        <w:t>、より</w:t>
      </w:r>
      <w:r w:rsidR="002C0040" w:rsidRPr="0034784D">
        <w:rPr>
          <w:rFonts w:asciiTheme="minorEastAsia" w:hAnsiTheme="minorEastAsia" w:hint="eastAsia"/>
          <w:sz w:val="22"/>
        </w:rPr>
        <w:t>質の高い</w:t>
      </w:r>
      <w:r w:rsidR="00022825" w:rsidRPr="0034784D">
        <w:rPr>
          <w:rFonts w:asciiTheme="minorEastAsia" w:hAnsiTheme="minorEastAsia" w:hint="eastAsia"/>
          <w:sz w:val="22"/>
        </w:rPr>
        <w:t>発達支援システム</w:t>
      </w:r>
      <w:r w:rsidR="002C0040" w:rsidRPr="0034784D">
        <w:rPr>
          <w:rFonts w:asciiTheme="minorEastAsia" w:hAnsiTheme="minorEastAsia" w:hint="eastAsia"/>
          <w:sz w:val="22"/>
        </w:rPr>
        <w:t>の構築に努めて</w:t>
      </w:r>
      <w:r w:rsidRPr="0034784D">
        <w:rPr>
          <w:rFonts w:asciiTheme="minorEastAsia" w:hAnsiTheme="minorEastAsia" w:hint="eastAsia"/>
          <w:sz w:val="22"/>
        </w:rPr>
        <w:t>いく。</w:t>
      </w:r>
    </w:p>
    <w:p w14:paraId="318C2F40" w14:textId="08F6B018" w:rsidR="00C806FF" w:rsidRPr="0034784D" w:rsidRDefault="00C806FF" w:rsidP="00F1388F">
      <w:pPr>
        <w:rPr>
          <w:rFonts w:asciiTheme="minorEastAsia" w:hAnsiTheme="minorEastAsia"/>
          <w:sz w:val="22"/>
        </w:rPr>
      </w:pPr>
    </w:p>
    <w:p w14:paraId="750D230B" w14:textId="5A94EF73" w:rsidR="00043A37" w:rsidRPr="0034784D" w:rsidRDefault="001F6225" w:rsidP="00CC7230">
      <w:pPr>
        <w:pStyle w:val="a3"/>
        <w:ind w:leftChars="240" w:left="725" w:hangingChars="100" w:hanging="221"/>
        <w:rPr>
          <w:rFonts w:asciiTheme="minorEastAsia" w:hAnsiTheme="minorEastAsia"/>
          <w:b/>
          <w:bCs/>
          <w:sz w:val="22"/>
        </w:rPr>
      </w:pPr>
      <w:r w:rsidRPr="0034784D">
        <w:rPr>
          <w:rFonts w:asciiTheme="minorEastAsia" w:hAnsiTheme="minorEastAsia" w:hint="eastAsia"/>
          <w:b/>
          <w:bCs/>
          <w:sz w:val="22"/>
        </w:rPr>
        <w:t>・ガゼルの森の役割を地域に情報発信する仕組みの検討、実施</w:t>
      </w:r>
    </w:p>
    <w:p w14:paraId="476969C0" w14:textId="2EDA9E90" w:rsidR="007C7A98" w:rsidRPr="0034784D" w:rsidRDefault="00C806FF" w:rsidP="007C7A98">
      <w:pPr>
        <w:ind w:leftChars="340" w:left="714" w:firstLineChars="100" w:firstLine="220"/>
        <w:rPr>
          <w:rFonts w:asciiTheme="minorEastAsia" w:hAnsiTheme="minorEastAsia"/>
          <w:sz w:val="22"/>
        </w:rPr>
      </w:pPr>
      <w:r w:rsidRPr="0034784D">
        <w:rPr>
          <w:rFonts w:asciiTheme="minorEastAsia" w:hAnsiTheme="minorEastAsia" w:hint="eastAsia"/>
          <w:sz w:val="22"/>
        </w:rPr>
        <w:t>行政や関係機関とも協議する</w:t>
      </w:r>
      <w:r w:rsidR="001D6059" w:rsidRPr="0034784D">
        <w:rPr>
          <w:rFonts w:asciiTheme="minorEastAsia" w:hAnsiTheme="minorEastAsia" w:hint="eastAsia"/>
          <w:sz w:val="22"/>
        </w:rPr>
        <w:t>なか</w:t>
      </w:r>
      <w:r w:rsidRPr="0034784D">
        <w:rPr>
          <w:rFonts w:asciiTheme="minorEastAsia" w:hAnsiTheme="minorEastAsia" w:hint="eastAsia"/>
          <w:sz w:val="22"/>
        </w:rPr>
        <w:t>で、部門内、法人内においても「児童発達</w:t>
      </w:r>
      <w:r w:rsidR="00477765" w:rsidRPr="0034784D">
        <w:rPr>
          <w:rFonts w:asciiTheme="minorEastAsia" w:hAnsiTheme="minorEastAsia" w:hint="eastAsia"/>
          <w:sz w:val="22"/>
        </w:rPr>
        <w:t xml:space="preserve">　</w:t>
      </w:r>
      <w:r w:rsidRPr="0034784D">
        <w:rPr>
          <w:rFonts w:asciiTheme="minorEastAsia" w:hAnsiTheme="minorEastAsia" w:hint="eastAsia"/>
          <w:sz w:val="22"/>
        </w:rPr>
        <w:t>支援センター　ガゼルの森」としてのロードマップの共有が不足していた。</w:t>
      </w:r>
    </w:p>
    <w:p w14:paraId="1281821C" w14:textId="2AECE765" w:rsidR="00C806FF" w:rsidRPr="0034784D" w:rsidRDefault="0055535B" w:rsidP="007C7A98">
      <w:pPr>
        <w:ind w:leftChars="340" w:left="714" w:firstLineChars="100" w:firstLine="220"/>
        <w:rPr>
          <w:rFonts w:asciiTheme="minorEastAsia" w:hAnsiTheme="minorEastAsia"/>
          <w:sz w:val="22"/>
        </w:rPr>
      </w:pPr>
      <w:r w:rsidRPr="0034784D">
        <w:rPr>
          <w:rFonts w:asciiTheme="minorEastAsia" w:hAnsiTheme="minorEastAsia" w:hint="eastAsia"/>
          <w:sz w:val="22"/>
        </w:rPr>
        <w:t>次</w:t>
      </w:r>
      <w:r w:rsidR="002C0040" w:rsidRPr="0034784D">
        <w:rPr>
          <w:rFonts w:asciiTheme="minorEastAsia" w:hAnsiTheme="minorEastAsia" w:hint="eastAsia"/>
          <w:sz w:val="22"/>
        </w:rPr>
        <w:t>年度は、</w:t>
      </w:r>
      <w:r w:rsidR="004D28A6" w:rsidRPr="0034784D">
        <w:rPr>
          <w:rFonts w:asciiTheme="minorEastAsia" w:hAnsiTheme="minorEastAsia" w:hint="eastAsia"/>
          <w:sz w:val="22"/>
        </w:rPr>
        <w:t>改めて現在の地域の現状やニーズの把握に努め、ガゼルの森の役割を明確にするとともに、地域に情報発信する仕組みを</w:t>
      </w:r>
      <w:r w:rsidR="002C0040" w:rsidRPr="0034784D">
        <w:rPr>
          <w:rFonts w:asciiTheme="minorEastAsia" w:hAnsiTheme="minorEastAsia" w:hint="eastAsia"/>
          <w:sz w:val="22"/>
        </w:rPr>
        <w:t>構築する</w:t>
      </w:r>
      <w:r w:rsidR="004D28A6" w:rsidRPr="0034784D">
        <w:rPr>
          <w:rFonts w:asciiTheme="minorEastAsia" w:hAnsiTheme="minorEastAsia" w:hint="eastAsia"/>
          <w:sz w:val="22"/>
        </w:rPr>
        <w:t>。</w:t>
      </w:r>
    </w:p>
    <w:p w14:paraId="1D415ED1" w14:textId="0AACF5E6" w:rsidR="00677396" w:rsidRPr="0034784D" w:rsidRDefault="00677396" w:rsidP="00F1388F">
      <w:pPr>
        <w:rPr>
          <w:rFonts w:asciiTheme="minorEastAsia" w:hAnsiTheme="minorEastAsia"/>
          <w:sz w:val="22"/>
        </w:rPr>
      </w:pPr>
    </w:p>
    <w:p w14:paraId="39DD4C09" w14:textId="321C8CF0" w:rsidR="00322D54" w:rsidRPr="0034784D" w:rsidRDefault="00677396" w:rsidP="00FE698B">
      <w:pPr>
        <w:pStyle w:val="a3"/>
        <w:numPr>
          <w:ilvl w:val="0"/>
          <w:numId w:val="2"/>
        </w:numPr>
        <w:ind w:left="720"/>
        <w:rPr>
          <w:rFonts w:asciiTheme="minorEastAsia" w:hAnsiTheme="minorEastAsia"/>
          <w:b/>
          <w:bCs/>
          <w:sz w:val="22"/>
        </w:rPr>
      </w:pPr>
      <w:r w:rsidRPr="0034784D">
        <w:rPr>
          <w:rFonts w:asciiTheme="minorEastAsia" w:hAnsiTheme="minorEastAsia" w:hint="eastAsia"/>
          <w:b/>
          <w:bCs/>
          <w:sz w:val="22"/>
        </w:rPr>
        <w:t>体制の強化</w:t>
      </w:r>
    </w:p>
    <w:p w14:paraId="506EA27E" w14:textId="00A61612" w:rsidR="009D5BB0" w:rsidRPr="0034784D" w:rsidRDefault="0045519F" w:rsidP="00CC7230">
      <w:pPr>
        <w:pStyle w:val="a3"/>
        <w:ind w:leftChars="240" w:left="725" w:hangingChars="100" w:hanging="221"/>
        <w:rPr>
          <w:rFonts w:asciiTheme="minorEastAsia" w:hAnsiTheme="minorEastAsia"/>
          <w:b/>
          <w:bCs/>
          <w:sz w:val="22"/>
        </w:rPr>
      </w:pPr>
      <w:r w:rsidRPr="0034784D">
        <w:rPr>
          <w:rFonts w:asciiTheme="minorEastAsia" w:hAnsiTheme="minorEastAsia" w:hint="eastAsia"/>
          <w:b/>
          <w:bCs/>
          <w:sz w:val="22"/>
        </w:rPr>
        <w:t>・</w:t>
      </w:r>
      <w:r w:rsidR="001F6225" w:rsidRPr="0034784D">
        <w:rPr>
          <w:rFonts w:asciiTheme="minorEastAsia" w:hAnsiTheme="minorEastAsia" w:hint="eastAsia"/>
          <w:b/>
          <w:bCs/>
          <w:sz w:val="22"/>
        </w:rPr>
        <w:t>配置基準を踏まえた安定した職員配置</w:t>
      </w:r>
    </w:p>
    <w:p w14:paraId="1A9C493D" w14:textId="77777777" w:rsidR="002C0040" w:rsidRPr="0034784D" w:rsidRDefault="002C0040" w:rsidP="007C7A98">
      <w:pPr>
        <w:ind w:leftChars="340" w:left="714" w:firstLineChars="100" w:firstLine="220"/>
        <w:rPr>
          <w:rFonts w:asciiTheme="minorEastAsia" w:hAnsiTheme="minorEastAsia"/>
          <w:sz w:val="22"/>
        </w:rPr>
      </w:pPr>
      <w:r w:rsidRPr="0034784D">
        <w:rPr>
          <w:rFonts w:asciiTheme="minorEastAsia" w:hAnsiTheme="minorEastAsia" w:hint="eastAsia"/>
          <w:sz w:val="22"/>
        </w:rPr>
        <w:t>職員の採用や</w:t>
      </w:r>
      <w:r w:rsidR="0090048B" w:rsidRPr="0034784D">
        <w:rPr>
          <w:rFonts w:asciiTheme="minorEastAsia" w:hAnsiTheme="minorEastAsia" w:hint="eastAsia"/>
          <w:sz w:val="22"/>
        </w:rPr>
        <w:t>人材育成に時間を要し、安定した職員配置とは</w:t>
      </w:r>
      <w:r w:rsidRPr="0034784D">
        <w:rPr>
          <w:rFonts w:asciiTheme="minorEastAsia" w:hAnsiTheme="minorEastAsia" w:hint="eastAsia"/>
          <w:sz w:val="22"/>
        </w:rPr>
        <w:t>なっていない。</w:t>
      </w:r>
    </w:p>
    <w:p w14:paraId="6F156CBA" w14:textId="3164E8BF" w:rsidR="00362FC2" w:rsidRPr="0034784D" w:rsidRDefault="00362FC2" w:rsidP="007C7A98">
      <w:pPr>
        <w:ind w:leftChars="340" w:left="714" w:firstLineChars="100" w:firstLine="220"/>
        <w:rPr>
          <w:rFonts w:asciiTheme="minorEastAsia" w:hAnsiTheme="minorEastAsia"/>
          <w:sz w:val="22"/>
        </w:rPr>
      </w:pPr>
      <w:r w:rsidRPr="0034784D">
        <w:rPr>
          <w:rFonts w:asciiTheme="minorEastAsia" w:hAnsiTheme="minorEastAsia" w:hint="eastAsia"/>
          <w:sz w:val="22"/>
        </w:rPr>
        <w:t>引き続き求人活動</w:t>
      </w:r>
      <w:r w:rsidR="0090048B" w:rsidRPr="0034784D">
        <w:rPr>
          <w:rFonts w:asciiTheme="minorEastAsia" w:hAnsiTheme="minorEastAsia" w:hint="eastAsia"/>
          <w:sz w:val="22"/>
        </w:rPr>
        <w:t>、人材育成</w:t>
      </w:r>
      <w:r w:rsidR="00390564" w:rsidRPr="0034784D">
        <w:rPr>
          <w:rFonts w:asciiTheme="minorEastAsia" w:hAnsiTheme="minorEastAsia" w:hint="eastAsia"/>
          <w:sz w:val="22"/>
        </w:rPr>
        <w:t>に</w:t>
      </w:r>
      <w:r w:rsidRPr="0034784D">
        <w:rPr>
          <w:rFonts w:asciiTheme="minorEastAsia" w:hAnsiTheme="minorEastAsia" w:hint="eastAsia"/>
          <w:sz w:val="22"/>
        </w:rPr>
        <w:t>取り組んでいくが、</w:t>
      </w:r>
      <w:r w:rsidR="002C0040" w:rsidRPr="0034784D">
        <w:rPr>
          <w:rFonts w:asciiTheme="minorEastAsia" w:hAnsiTheme="minorEastAsia" w:hint="eastAsia"/>
          <w:sz w:val="22"/>
        </w:rPr>
        <w:t>併せて適正な職員</w:t>
      </w:r>
      <w:r w:rsidRPr="0034784D">
        <w:rPr>
          <w:rFonts w:asciiTheme="minorEastAsia" w:hAnsiTheme="minorEastAsia" w:hint="eastAsia"/>
          <w:sz w:val="22"/>
        </w:rPr>
        <w:t>配置基準や経営</w:t>
      </w:r>
      <w:r w:rsidR="002C0040" w:rsidRPr="0034784D">
        <w:rPr>
          <w:rFonts w:asciiTheme="minorEastAsia" w:hAnsiTheme="minorEastAsia" w:hint="eastAsia"/>
          <w:sz w:val="22"/>
        </w:rPr>
        <w:t>実態を</w:t>
      </w:r>
      <w:r w:rsidR="00AA7914" w:rsidRPr="0034784D">
        <w:rPr>
          <w:rFonts w:asciiTheme="minorEastAsia" w:hAnsiTheme="minorEastAsia" w:hint="eastAsia"/>
          <w:sz w:val="22"/>
        </w:rPr>
        <w:t>踏まえた</w:t>
      </w:r>
      <w:r w:rsidRPr="0034784D">
        <w:rPr>
          <w:rFonts w:asciiTheme="minorEastAsia" w:hAnsiTheme="minorEastAsia" w:hint="eastAsia"/>
          <w:sz w:val="22"/>
        </w:rPr>
        <w:t>職員配置</w:t>
      </w:r>
      <w:r w:rsidR="002C0040" w:rsidRPr="0034784D">
        <w:rPr>
          <w:rFonts w:asciiTheme="minorEastAsia" w:hAnsiTheme="minorEastAsia" w:hint="eastAsia"/>
          <w:sz w:val="22"/>
        </w:rPr>
        <w:t>に取り組む</w:t>
      </w:r>
      <w:r w:rsidRPr="0034784D">
        <w:rPr>
          <w:rFonts w:asciiTheme="minorEastAsia" w:hAnsiTheme="minorEastAsia" w:hint="eastAsia"/>
          <w:sz w:val="22"/>
        </w:rPr>
        <w:t>。</w:t>
      </w:r>
    </w:p>
    <w:p w14:paraId="0CC7FC9C" w14:textId="77777777" w:rsidR="0054608E" w:rsidRPr="0034784D" w:rsidRDefault="0054608E" w:rsidP="00F1388F">
      <w:pPr>
        <w:rPr>
          <w:rFonts w:asciiTheme="minorEastAsia" w:hAnsiTheme="minorEastAsia"/>
          <w:sz w:val="22"/>
        </w:rPr>
      </w:pPr>
    </w:p>
    <w:p w14:paraId="7EA954CD" w14:textId="49490098" w:rsidR="001F6225" w:rsidRPr="0034784D" w:rsidRDefault="001F6225" w:rsidP="00CC7230">
      <w:pPr>
        <w:pStyle w:val="a3"/>
        <w:ind w:leftChars="240" w:left="725" w:hangingChars="100" w:hanging="221"/>
        <w:rPr>
          <w:rFonts w:asciiTheme="minorEastAsia" w:hAnsiTheme="minorEastAsia"/>
          <w:b/>
          <w:bCs/>
          <w:sz w:val="22"/>
        </w:rPr>
      </w:pPr>
      <w:r w:rsidRPr="0034784D">
        <w:rPr>
          <w:rFonts w:asciiTheme="minorEastAsia" w:hAnsiTheme="minorEastAsia" w:hint="eastAsia"/>
          <w:b/>
          <w:bCs/>
          <w:sz w:val="22"/>
        </w:rPr>
        <w:t>・新たな配置の創設による保育現場の充実</w:t>
      </w:r>
    </w:p>
    <w:p w14:paraId="30C8B74E" w14:textId="3C84B777" w:rsidR="007C7A98" w:rsidRPr="0034784D" w:rsidRDefault="00362FC2" w:rsidP="007C7A98">
      <w:pPr>
        <w:ind w:leftChars="340" w:left="714" w:firstLineChars="100" w:firstLine="220"/>
        <w:rPr>
          <w:rFonts w:asciiTheme="minorEastAsia" w:hAnsiTheme="minorEastAsia"/>
          <w:sz w:val="22"/>
        </w:rPr>
      </w:pPr>
      <w:r w:rsidRPr="0034784D">
        <w:rPr>
          <w:rFonts w:asciiTheme="minorEastAsia" w:hAnsiTheme="minorEastAsia" w:hint="eastAsia"/>
          <w:sz w:val="22"/>
        </w:rPr>
        <w:t>新たに「リーダー」</w:t>
      </w:r>
      <w:r w:rsidR="00390564" w:rsidRPr="0034784D">
        <w:rPr>
          <w:rFonts w:asciiTheme="minorEastAsia" w:hAnsiTheme="minorEastAsia" w:hint="eastAsia"/>
          <w:sz w:val="22"/>
        </w:rPr>
        <w:t>、</w:t>
      </w:r>
      <w:r w:rsidRPr="0034784D">
        <w:rPr>
          <w:rFonts w:asciiTheme="minorEastAsia" w:hAnsiTheme="minorEastAsia" w:hint="eastAsia"/>
          <w:sz w:val="22"/>
        </w:rPr>
        <w:t>「サブリーダー」を据えることで、現場力の向上を図っ</w:t>
      </w:r>
      <w:r w:rsidR="0055535B" w:rsidRPr="0034784D">
        <w:rPr>
          <w:rFonts w:asciiTheme="minorEastAsia" w:hAnsiTheme="minorEastAsia" w:hint="eastAsia"/>
          <w:sz w:val="22"/>
        </w:rPr>
        <w:t>た結果、</w:t>
      </w:r>
      <w:r w:rsidRPr="0034784D">
        <w:rPr>
          <w:rFonts w:asciiTheme="minorEastAsia" w:hAnsiTheme="minorEastAsia" w:hint="eastAsia"/>
          <w:sz w:val="22"/>
        </w:rPr>
        <w:t>現場にかける時間が増えたことで、課題等にも迅速に対応できるように</w:t>
      </w:r>
      <w:r w:rsidR="002D32FB" w:rsidRPr="0034784D">
        <w:rPr>
          <w:rFonts w:asciiTheme="minorEastAsia" w:hAnsiTheme="minorEastAsia" w:hint="eastAsia"/>
          <w:sz w:val="22"/>
        </w:rPr>
        <w:t xml:space="preserve">　</w:t>
      </w:r>
      <w:r w:rsidRPr="0034784D">
        <w:rPr>
          <w:rFonts w:asciiTheme="minorEastAsia" w:hAnsiTheme="minorEastAsia" w:hint="eastAsia"/>
          <w:sz w:val="22"/>
        </w:rPr>
        <w:t>なった</w:t>
      </w:r>
      <w:r w:rsidR="006C2861" w:rsidRPr="0034784D">
        <w:rPr>
          <w:rFonts w:asciiTheme="minorEastAsia" w:hAnsiTheme="minorEastAsia" w:hint="eastAsia"/>
          <w:sz w:val="22"/>
        </w:rPr>
        <w:t>。</w:t>
      </w:r>
      <w:r w:rsidRPr="0034784D">
        <w:rPr>
          <w:rFonts w:asciiTheme="minorEastAsia" w:hAnsiTheme="minorEastAsia" w:hint="eastAsia"/>
          <w:sz w:val="22"/>
        </w:rPr>
        <w:t>一方で、クラスを兼任している「サブリーダー」の役割が不明確になっている。</w:t>
      </w:r>
    </w:p>
    <w:p w14:paraId="23E948B0" w14:textId="115EFAEA" w:rsidR="008B49CB" w:rsidRPr="0034784D" w:rsidRDefault="008B49CB" w:rsidP="008B49CB">
      <w:pPr>
        <w:ind w:leftChars="340" w:left="714" w:firstLineChars="100" w:firstLine="220"/>
        <w:rPr>
          <w:rFonts w:asciiTheme="minorEastAsia" w:hAnsiTheme="minorEastAsia"/>
          <w:sz w:val="22"/>
        </w:rPr>
      </w:pPr>
      <w:r w:rsidRPr="0034784D">
        <w:rPr>
          <w:rFonts w:asciiTheme="minorEastAsia" w:hAnsiTheme="minorEastAsia" w:hint="eastAsia"/>
          <w:sz w:val="22"/>
        </w:rPr>
        <w:t>後期に</w:t>
      </w:r>
      <w:r w:rsidR="0055535B" w:rsidRPr="0034784D">
        <w:rPr>
          <w:rFonts w:asciiTheme="minorEastAsia" w:hAnsiTheme="minorEastAsia" w:hint="eastAsia"/>
          <w:sz w:val="22"/>
        </w:rPr>
        <w:t>見直した</w:t>
      </w:r>
      <w:r w:rsidRPr="0034784D">
        <w:rPr>
          <w:rFonts w:asciiTheme="minorEastAsia" w:hAnsiTheme="minorEastAsia" w:hint="eastAsia"/>
          <w:sz w:val="22"/>
        </w:rPr>
        <w:t>全体の役割を踏まえ、次年度は園児を主体とした保育現場のさらなる充実のための体制が十分に機能するよう取り組んでいく。</w:t>
      </w:r>
    </w:p>
    <w:p w14:paraId="0C4D9BA9" w14:textId="77777777" w:rsidR="00362FC2" w:rsidRPr="0034784D" w:rsidRDefault="00362FC2" w:rsidP="00F1388F">
      <w:pPr>
        <w:rPr>
          <w:rFonts w:asciiTheme="minorEastAsia" w:hAnsiTheme="minorEastAsia"/>
          <w:sz w:val="22"/>
        </w:rPr>
      </w:pPr>
    </w:p>
    <w:p w14:paraId="4542CDC5" w14:textId="6E15C2D5" w:rsidR="008F2C80" w:rsidRPr="0034784D" w:rsidRDefault="008F2C80" w:rsidP="00CC7230">
      <w:pPr>
        <w:pStyle w:val="a3"/>
        <w:ind w:leftChars="240" w:left="725" w:hangingChars="100" w:hanging="221"/>
        <w:rPr>
          <w:rFonts w:asciiTheme="minorEastAsia" w:hAnsiTheme="minorEastAsia"/>
          <w:b/>
          <w:bCs/>
          <w:sz w:val="22"/>
        </w:rPr>
      </w:pPr>
      <w:r w:rsidRPr="0034784D">
        <w:rPr>
          <w:rFonts w:asciiTheme="minorEastAsia" w:hAnsiTheme="minorEastAsia" w:hint="eastAsia"/>
          <w:b/>
          <w:bCs/>
          <w:sz w:val="22"/>
        </w:rPr>
        <w:t>・保護者との協同による「子育て力」向上の支援（育児や親子関係に関する相談・助言、情報提供等）</w:t>
      </w:r>
    </w:p>
    <w:p w14:paraId="66A3D326" w14:textId="4D2CE75A" w:rsidR="00E72341" w:rsidRPr="0034784D" w:rsidRDefault="00E72341" w:rsidP="001D6059">
      <w:pPr>
        <w:pStyle w:val="a3"/>
        <w:ind w:leftChars="340" w:left="714" w:firstLineChars="100" w:firstLine="220"/>
        <w:rPr>
          <w:rFonts w:asciiTheme="minorEastAsia" w:hAnsiTheme="minorEastAsia"/>
          <w:sz w:val="22"/>
        </w:rPr>
      </w:pPr>
      <w:r w:rsidRPr="0034784D">
        <w:rPr>
          <w:rFonts w:asciiTheme="minorEastAsia" w:hAnsiTheme="minorEastAsia" w:hint="eastAsia"/>
          <w:sz w:val="22"/>
        </w:rPr>
        <w:t>今年度において、通園だけでなく各事業の</w:t>
      </w:r>
      <w:r w:rsidR="00362FC2" w:rsidRPr="0034784D">
        <w:rPr>
          <w:rFonts w:asciiTheme="minorEastAsia" w:hAnsiTheme="minorEastAsia" w:hint="eastAsia"/>
          <w:sz w:val="22"/>
        </w:rPr>
        <w:t>目的、内容を見直し、保護者支援の在り方についても検討し</w:t>
      </w:r>
      <w:r w:rsidR="00837968" w:rsidRPr="0034784D">
        <w:rPr>
          <w:rFonts w:asciiTheme="minorEastAsia" w:hAnsiTheme="minorEastAsia" w:hint="eastAsia"/>
          <w:sz w:val="22"/>
        </w:rPr>
        <w:t>、</w:t>
      </w:r>
      <w:r w:rsidR="0055535B" w:rsidRPr="0034784D">
        <w:rPr>
          <w:rFonts w:asciiTheme="minorEastAsia" w:hAnsiTheme="minorEastAsia" w:hint="eastAsia"/>
          <w:sz w:val="22"/>
        </w:rPr>
        <w:t>相談、助言等を行ってきた</w:t>
      </w:r>
      <w:r w:rsidR="00362FC2" w:rsidRPr="0034784D">
        <w:rPr>
          <w:rFonts w:asciiTheme="minorEastAsia" w:hAnsiTheme="minorEastAsia" w:hint="eastAsia"/>
          <w:sz w:val="22"/>
        </w:rPr>
        <w:t>。</w:t>
      </w:r>
      <w:r w:rsidR="00837968" w:rsidRPr="0034784D">
        <w:rPr>
          <w:rFonts w:asciiTheme="minorEastAsia" w:hAnsiTheme="minorEastAsia" w:hint="eastAsia"/>
          <w:sz w:val="22"/>
        </w:rPr>
        <w:t>次年度</w:t>
      </w:r>
      <w:r w:rsidR="0055535B" w:rsidRPr="0034784D">
        <w:rPr>
          <w:rFonts w:asciiTheme="minorEastAsia" w:hAnsiTheme="minorEastAsia" w:hint="eastAsia"/>
          <w:sz w:val="22"/>
        </w:rPr>
        <w:t>は</w:t>
      </w:r>
      <w:r w:rsidR="00837968" w:rsidRPr="0034784D">
        <w:rPr>
          <w:rFonts w:asciiTheme="minorEastAsia" w:hAnsiTheme="minorEastAsia" w:hint="eastAsia"/>
          <w:sz w:val="22"/>
        </w:rPr>
        <w:t>、</w:t>
      </w:r>
      <w:r w:rsidR="006C2861" w:rsidRPr="0034784D">
        <w:rPr>
          <w:rFonts w:asciiTheme="minorEastAsia" w:hAnsiTheme="minorEastAsia" w:hint="eastAsia"/>
          <w:sz w:val="22"/>
        </w:rPr>
        <w:t>保育における生活と家庭における生活の連続性を尊重し</w:t>
      </w:r>
      <w:r w:rsidR="00362FC2" w:rsidRPr="0034784D">
        <w:rPr>
          <w:rFonts w:asciiTheme="minorEastAsia" w:hAnsiTheme="minorEastAsia" w:hint="eastAsia"/>
          <w:sz w:val="22"/>
        </w:rPr>
        <w:t>、保護者と協働して「人育て」</w:t>
      </w:r>
      <w:r w:rsidR="001D6059" w:rsidRPr="0034784D">
        <w:rPr>
          <w:rFonts w:asciiTheme="minorEastAsia" w:hAnsiTheme="minorEastAsia" w:hint="eastAsia"/>
          <w:sz w:val="22"/>
        </w:rPr>
        <w:t>ができる</w:t>
      </w:r>
      <w:r w:rsidR="00362FC2" w:rsidRPr="0034784D">
        <w:rPr>
          <w:rFonts w:asciiTheme="minorEastAsia" w:hAnsiTheme="minorEastAsia" w:hint="eastAsia"/>
          <w:sz w:val="22"/>
        </w:rPr>
        <w:t>ように取り組んでいく。</w:t>
      </w:r>
    </w:p>
    <w:p w14:paraId="50BD1CFE" w14:textId="77777777" w:rsidR="00FE227C" w:rsidRPr="0034784D" w:rsidRDefault="00FE227C" w:rsidP="0090048B">
      <w:pPr>
        <w:rPr>
          <w:rFonts w:asciiTheme="minorEastAsia" w:hAnsiTheme="minorEastAsia"/>
          <w:sz w:val="22"/>
        </w:rPr>
      </w:pPr>
    </w:p>
    <w:p w14:paraId="2E98F347" w14:textId="77777777" w:rsidR="002C7644" w:rsidRPr="0034784D" w:rsidRDefault="002C7644" w:rsidP="0090048B">
      <w:pPr>
        <w:rPr>
          <w:rFonts w:asciiTheme="minorEastAsia" w:hAnsiTheme="minorEastAsia"/>
          <w:sz w:val="22"/>
        </w:rPr>
      </w:pPr>
    </w:p>
    <w:p w14:paraId="60987945" w14:textId="00FCBA21" w:rsidR="008F2C80" w:rsidRPr="0034784D" w:rsidRDefault="008F2C80" w:rsidP="00CC7230">
      <w:pPr>
        <w:pStyle w:val="a3"/>
        <w:ind w:leftChars="240" w:left="725" w:hangingChars="100" w:hanging="221"/>
        <w:rPr>
          <w:rFonts w:asciiTheme="minorEastAsia" w:hAnsiTheme="minorEastAsia"/>
          <w:b/>
          <w:bCs/>
          <w:sz w:val="22"/>
        </w:rPr>
      </w:pPr>
      <w:r w:rsidRPr="0034784D">
        <w:rPr>
          <w:rFonts w:asciiTheme="minorEastAsia" w:hAnsiTheme="minorEastAsia" w:hint="eastAsia"/>
          <w:b/>
          <w:bCs/>
          <w:sz w:val="22"/>
        </w:rPr>
        <w:lastRenderedPageBreak/>
        <w:t>・</w:t>
      </w:r>
      <w:r w:rsidR="003925E0" w:rsidRPr="0034784D">
        <w:rPr>
          <w:rFonts w:asciiTheme="minorEastAsia" w:hAnsiTheme="minorEastAsia" w:hint="eastAsia"/>
          <w:b/>
          <w:bCs/>
          <w:sz w:val="22"/>
        </w:rPr>
        <w:t>ICT</w:t>
      </w:r>
      <w:r w:rsidRPr="0034784D">
        <w:rPr>
          <w:rFonts w:asciiTheme="minorEastAsia" w:hAnsiTheme="minorEastAsia" w:hint="eastAsia"/>
          <w:b/>
          <w:bCs/>
          <w:sz w:val="22"/>
        </w:rPr>
        <w:t>の活用による業務の効率化</w:t>
      </w:r>
    </w:p>
    <w:p w14:paraId="24074CEA" w14:textId="31036BB5" w:rsidR="007C7A98" w:rsidRPr="0034784D" w:rsidRDefault="00936211" w:rsidP="001D6059">
      <w:pPr>
        <w:ind w:leftChars="340" w:left="714" w:firstLineChars="100" w:firstLine="220"/>
        <w:rPr>
          <w:rFonts w:asciiTheme="minorEastAsia" w:hAnsiTheme="minorEastAsia"/>
          <w:sz w:val="22"/>
        </w:rPr>
      </w:pPr>
      <w:r w:rsidRPr="0034784D">
        <w:rPr>
          <w:rFonts w:asciiTheme="minorEastAsia" w:hAnsiTheme="minorEastAsia" w:hint="eastAsia"/>
          <w:sz w:val="22"/>
        </w:rPr>
        <w:t>現在導入しているICTを振り返り、見直しを図っている</w:t>
      </w:r>
      <w:r w:rsidR="00E72341" w:rsidRPr="0034784D">
        <w:rPr>
          <w:rFonts w:asciiTheme="minorEastAsia" w:hAnsiTheme="minorEastAsia" w:hint="eastAsia"/>
          <w:sz w:val="22"/>
        </w:rPr>
        <w:t>が、検討に</w:t>
      </w:r>
      <w:r w:rsidR="00E95642" w:rsidRPr="0034784D">
        <w:rPr>
          <w:rFonts w:asciiTheme="minorEastAsia" w:hAnsiTheme="minorEastAsia" w:hint="eastAsia"/>
          <w:sz w:val="22"/>
        </w:rPr>
        <w:t>留まり</w:t>
      </w:r>
      <w:r w:rsidR="00E72341" w:rsidRPr="0034784D">
        <w:rPr>
          <w:rFonts w:asciiTheme="minorEastAsia" w:hAnsiTheme="minorEastAsia" w:hint="eastAsia"/>
          <w:sz w:val="22"/>
        </w:rPr>
        <w:t>、</w:t>
      </w:r>
      <w:r w:rsidR="00477765" w:rsidRPr="0034784D">
        <w:rPr>
          <w:rFonts w:asciiTheme="minorEastAsia" w:hAnsiTheme="minorEastAsia" w:hint="eastAsia"/>
          <w:sz w:val="22"/>
        </w:rPr>
        <w:t xml:space="preserve">　</w:t>
      </w:r>
      <w:r w:rsidR="00E72341" w:rsidRPr="0034784D">
        <w:rPr>
          <w:rFonts w:asciiTheme="minorEastAsia" w:hAnsiTheme="minorEastAsia" w:hint="eastAsia"/>
          <w:sz w:val="22"/>
        </w:rPr>
        <w:t>実行できていない。</w:t>
      </w:r>
    </w:p>
    <w:p w14:paraId="7C6C3611" w14:textId="33F3E628" w:rsidR="00936211" w:rsidRPr="0034784D" w:rsidRDefault="0055535B" w:rsidP="001D6059">
      <w:pPr>
        <w:ind w:leftChars="340" w:left="714" w:firstLineChars="100" w:firstLine="220"/>
        <w:rPr>
          <w:rFonts w:asciiTheme="minorEastAsia" w:hAnsiTheme="minorEastAsia"/>
          <w:sz w:val="22"/>
        </w:rPr>
      </w:pPr>
      <w:r w:rsidRPr="0034784D">
        <w:rPr>
          <w:rFonts w:asciiTheme="minorEastAsia" w:hAnsiTheme="minorEastAsia" w:hint="eastAsia"/>
          <w:sz w:val="22"/>
        </w:rPr>
        <w:t>次</w:t>
      </w:r>
      <w:r w:rsidR="00837968" w:rsidRPr="0034784D">
        <w:rPr>
          <w:rFonts w:asciiTheme="minorEastAsia" w:hAnsiTheme="minorEastAsia" w:hint="eastAsia"/>
          <w:sz w:val="22"/>
        </w:rPr>
        <w:t>年度は、実現できなかった課題を踏まえ、</w:t>
      </w:r>
      <w:r w:rsidR="00D17450" w:rsidRPr="0034784D">
        <w:rPr>
          <w:rFonts w:asciiTheme="minorEastAsia" w:hAnsiTheme="minorEastAsia" w:hint="eastAsia"/>
          <w:sz w:val="22"/>
        </w:rPr>
        <w:t>実効性のある効率</w:t>
      </w:r>
      <w:r w:rsidRPr="0034784D">
        <w:rPr>
          <w:rFonts w:asciiTheme="minorEastAsia" w:hAnsiTheme="minorEastAsia" w:hint="eastAsia"/>
          <w:sz w:val="22"/>
        </w:rPr>
        <w:t>的な業務体制を構築する</w:t>
      </w:r>
      <w:r w:rsidR="00181692" w:rsidRPr="0034784D">
        <w:rPr>
          <w:rFonts w:asciiTheme="minorEastAsia" w:hAnsiTheme="minorEastAsia" w:hint="eastAsia"/>
          <w:sz w:val="22"/>
        </w:rPr>
        <w:t>。</w:t>
      </w:r>
    </w:p>
    <w:p w14:paraId="7DDB15EB" w14:textId="77777777" w:rsidR="00936211" w:rsidRPr="0034784D" w:rsidRDefault="00936211" w:rsidP="00F1388F">
      <w:pPr>
        <w:rPr>
          <w:rFonts w:asciiTheme="minorEastAsia" w:hAnsiTheme="minorEastAsia"/>
          <w:sz w:val="22"/>
        </w:rPr>
      </w:pPr>
    </w:p>
    <w:p w14:paraId="1BF02A2B" w14:textId="30C45BA1" w:rsidR="005C4535" w:rsidRPr="0034784D" w:rsidRDefault="006365CA" w:rsidP="00FE698B">
      <w:pPr>
        <w:pStyle w:val="a3"/>
        <w:numPr>
          <w:ilvl w:val="0"/>
          <w:numId w:val="2"/>
        </w:numPr>
        <w:ind w:left="720"/>
        <w:rPr>
          <w:rFonts w:asciiTheme="minorEastAsia" w:hAnsiTheme="minorEastAsia"/>
          <w:b/>
          <w:bCs/>
          <w:sz w:val="22"/>
        </w:rPr>
      </w:pPr>
      <w:r w:rsidRPr="0034784D">
        <w:rPr>
          <w:rFonts w:asciiTheme="minorEastAsia" w:hAnsiTheme="minorEastAsia" w:hint="eastAsia"/>
          <w:b/>
          <w:bCs/>
          <w:sz w:val="22"/>
        </w:rPr>
        <w:t>サービスの質の向上に向けた人材育成</w:t>
      </w:r>
    </w:p>
    <w:p w14:paraId="39C4632D" w14:textId="29332D2A" w:rsidR="006365CA" w:rsidRPr="0034784D" w:rsidRDefault="006365CA" w:rsidP="00CC7230">
      <w:pPr>
        <w:pStyle w:val="a3"/>
        <w:ind w:leftChars="240" w:left="725" w:hangingChars="100" w:hanging="221"/>
        <w:rPr>
          <w:rFonts w:asciiTheme="minorEastAsia" w:hAnsiTheme="minorEastAsia"/>
          <w:b/>
          <w:bCs/>
          <w:sz w:val="22"/>
        </w:rPr>
      </w:pPr>
      <w:r w:rsidRPr="0034784D">
        <w:rPr>
          <w:rFonts w:asciiTheme="minorEastAsia" w:hAnsiTheme="minorEastAsia" w:hint="eastAsia"/>
          <w:b/>
          <w:bCs/>
          <w:sz w:val="22"/>
        </w:rPr>
        <w:t>・</w:t>
      </w:r>
      <w:r w:rsidR="009C2877" w:rsidRPr="0034784D">
        <w:rPr>
          <w:rFonts w:asciiTheme="minorEastAsia" w:hAnsiTheme="minorEastAsia" w:hint="eastAsia"/>
          <w:b/>
          <w:bCs/>
          <w:sz w:val="22"/>
        </w:rPr>
        <w:t>エビデンス</w:t>
      </w:r>
      <w:r w:rsidRPr="0034784D">
        <w:rPr>
          <w:rFonts w:asciiTheme="minorEastAsia" w:hAnsiTheme="minorEastAsia" w:hint="eastAsia"/>
          <w:b/>
          <w:bCs/>
          <w:sz w:val="22"/>
        </w:rPr>
        <w:t>に基づいた療育、保育の提供</w:t>
      </w:r>
    </w:p>
    <w:p w14:paraId="57C3E5BD" w14:textId="71D349E9" w:rsidR="007C7A98" w:rsidRPr="0034784D" w:rsidRDefault="00936211" w:rsidP="007C7A98">
      <w:pPr>
        <w:ind w:leftChars="340" w:left="714" w:firstLineChars="100" w:firstLine="220"/>
        <w:rPr>
          <w:rFonts w:asciiTheme="minorEastAsia" w:hAnsiTheme="minorEastAsia"/>
          <w:sz w:val="22"/>
        </w:rPr>
      </w:pPr>
      <w:r w:rsidRPr="0034784D">
        <w:rPr>
          <w:rFonts w:asciiTheme="minorEastAsia" w:hAnsiTheme="minorEastAsia" w:hint="eastAsia"/>
          <w:sz w:val="22"/>
        </w:rPr>
        <w:t>必要に応じてアドバイザー</w:t>
      </w:r>
      <w:r w:rsidR="001C5DE6" w:rsidRPr="0034784D">
        <w:rPr>
          <w:rFonts w:asciiTheme="minorEastAsia" w:hAnsiTheme="minorEastAsia" w:hint="eastAsia"/>
          <w:sz w:val="22"/>
        </w:rPr>
        <w:t>が</w:t>
      </w:r>
      <w:r w:rsidRPr="0034784D">
        <w:rPr>
          <w:rFonts w:asciiTheme="minorEastAsia" w:hAnsiTheme="minorEastAsia" w:hint="eastAsia"/>
          <w:sz w:val="22"/>
        </w:rPr>
        <w:t>介入し、活動の見直しやケースの目的に応じた関わり方</w:t>
      </w:r>
      <w:r w:rsidR="006565B1" w:rsidRPr="0034784D">
        <w:rPr>
          <w:rFonts w:asciiTheme="minorEastAsia" w:hAnsiTheme="minorEastAsia" w:hint="eastAsia"/>
          <w:sz w:val="22"/>
        </w:rPr>
        <w:t>に取り組んできた</w:t>
      </w:r>
      <w:r w:rsidRPr="0034784D">
        <w:rPr>
          <w:rFonts w:asciiTheme="minorEastAsia" w:hAnsiTheme="minorEastAsia" w:hint="eastAsia"/>
          <w:sz w:val="22"/>
        </w:rPr>
        <w:t>。</w:t>
      </w:r>
    </w:p>
    <w:p w14:paraId="4F97B857" w14:textId="09BCC44B" w:rsidR="00936211" w:rsidRPr="0034784D" w:rsidRDefault="00936211" w:rsidP="007C7A98">
      <w:pPr>
        <w:ind w:leftChars="340" w:left="714" w:firstLineChars="100" w:firstLine="220"/>
        <w:rPr>
          <w:rFonts w:asciiTheme="minorEastAsia" w:hAnsiTheme="minorEastAsia"/>
          <w:sz w:val="22"/>
        </w:rPr>
      </w:pPr>
      <w:r w:rsidRPr="0034784D">
        <w:rPr>
          <w:rFonts w:asciiTheme="minorEastAsia" w:hAnsiTheme="minorEastAsia" w:hint="eastAsia"/>
          <w:sz w:val="22"/>
        </w:rPr>
        <w:t>今後も</w:t>
      </w:r>
      <w:r w:rsidR="0055535B" w:rsidRPr="0034784D">
        <w:rPr>
          <w:rFonts w:asciiTheme="minorEastAsia" w:hAnsiTheme="minorEastAsia" w:hint="eastAsia"/>
          <w:sz w:val="22"/>
        </w:rPr>
        <w:t>根拠を意識し、</w:t>
      </w:r>
      <w:r w:rsidRPr="0034784D">
        <w:rPr>
          <w:rFonts w:asciiTheme="minorEastAsia" w:hAnsiTheme="minorEastAsia" w:hint="eastAsia"/>
          <w:sz w:val="22"/>
        </w:rPr>
        <w:t>児童の発達に応じた支援、保育</w:t>
      </w:r>
      <w:r w:rsidR="0055535B" w:rsidRPr="0034784D">
        <w:rPr>
          <w:rFonts w:asciiTheme="minorEastAsia" w:hAnsiTheme="minorEastAsia" w:hint="eastAsia"/>
          <w:sz w:val="22"/>
        </w:rPr>
        <w:t>を</w:t>
      </w:r>
      <w:r w:rsidRPr="0034784D">
        <w:rPr>
          <w:rFonts w:asciiTheme="minorEastAsia" w:hAnsiTheme="minorEastAsia" w:hint="eastAsia"/>
          <w:sz w:val="22"/>
        </w:rPr>
        <w:t>提供</w:t>
      </w:r>
      <w:r w:rsidR="0055535B" w:rsidRPr="0034784D">
        <w:rPr>
          <w:rFonts w:asciiTheme="minorEastAsia" w:hAnsiTheme="minorEastAsia" w:hint="eastAsia"/>
          <w:sz w:val="22"/>
        </w:rPr>
        <w:t>していく</w:t>
      </w:r>
      <w:r w:rsidRPr="0034784D">
        <w:rPr>
          <w:rFonts w:asciiTheme="minorEastAsia" w:hAnsiTheme="minorEastAsia" w:hint="eastAsia"/>
          <w:sz w:val="22"/>
        </w:rPr>
        <w:t>。</w:t>
      </w:r>
    </w:p>
    <w:p w14:paraId="33700C23" w14:textId="77777777" w:rsidR="00936211" w:rsidRPr="0034784D" w:rsidRDefault="00936211" w:rsidP="00F1388F">
      <w:pPr>
        <w:rPr>
          <w:rFonts w:asciiTheme="minorEastAsia" w:hAnsiTheme="minorEastAsia"/>
          <w:sz w:val="22"/>
        </w:rPr>
      </w:pPr>
    </w:p>
    <w:p w14:paraId="3E1D9508" w14:textId="3DECE289" w:rsidR="006365CA" w:rsidRPr="0034784D" w:rsidRDefault="006365CA" w:rsidP="00CC7230">
      <w:pPr>
        <w:pStyle w:val="a3"/>
        <w:ind w:leftChars="240" w:left="725" w:hangingChars="100" w:hanging="221"/>
        <w:rPr>
          <w:rFonts w:asciiTheme="minorEastAsia" w:hAnsiTheme="minorEastAsia"/>
          <w:b/>
          <w:bCs/>
          <w:sz w:val="22"/>
        </w:rPr>
      </w:pPr>
      <w:r w:rsidRPr="0034784D">
        <w:rPr>
          <w:rFonts w:asciiTheme="minorEastAsia" w:hAnsiTheme="minorEastAsia" w:hint="eastAsia"/>
          <w:b/>
          <w:bCs/>
          <w:sz w:val="22"/>
        </w:rPr>
        <w:t>・定期的な研修、ケース会議の実施による職員の知識、技術の</w:t>
      </w:r>
      <w:r w:rsidR="00757048" w:rsidRPr="0034784D">
        <w:rPr>
          <w:rFonts w:asciiTheme="minorEastAsia" w:hAnsiTheme="minorEastAsia" w:hint="eastAsia"/>
          <w:b/>
          <w:bCs/>
          <w:sz w:val="22"/>
        </w:rPr>
        <w:t>更</w:t>
      </w:r>
      <w:r w:rsidRPr="0034784D">
        <w:rPr>
          <w:rFonts w:asciiTheme="minorEastAsia" w:hAnsiTheme="minorEastAsia" w:hint="eastAsia"/>
          <w:b/>
          <w:bCs/>
          <w:sz w:val="22"/>
        </w:rPr>
        <w:t>なる向上</w:t>
      </w:r>
    </w:p>
    <w:p w14:paraId="678A5D3D" w14:textId="32015889" w:rsidR="007C7A98" w:rsidRPr="0034784D" w:rsidRDefault="00936211" w:rsidP="007C7A98">
      <w:pPr>
        <w:ind w:leftChars="340" w:left="714" w:firstLineChars="100" w:firstLine="220"/>
        <w:rPr>
          <w:rFonts w:asciiTheme="minorEastAsia" w:hAnsiTheme="minorEastAsia"/>
          <w:sz w:val="22"/>
        </w:rPr>
      </w:pPr>
      <w:r w:rsidRPr="0034784D">
        <w:rPr>
          <w:rFonts w:asciiTheme="minorEastAsia" w:hAnsiTheme="minorEastAsia" w:hint="eastAsia"/>
          <w:sz w:val="22"/>
        </w:rPr>
        <w:t>アドバイザーに各事業と各クラスへ介入してもらい、具体的なケース検討を実施し</w:t>
      </w:r>
      <w:r w:rsidR="00817DAF" w:rsidRPr="0034784D">
        <w:rPr>
          <w:rFonts w:asciiTheme="minorEastAsia" w:hAnsiTheme="minorEastAsia" w:hint="eastAsia"/>
          <w:sz w:val="22"/>
        </w:rPr>
        <w:t>て</w:t>
      </w:r>
      <w:r w:rsidR="00EB36CB" w:rsidRPr="0034784D">
        <w:rPr>
          <w:rFonts w:asciiTheme="minorEastAsia" w:hAnsiTheme="minorEastAsia" w:hint="eastAsia"/>
          <w:sz w:val="22"/>
        </w:rPr>
        <w:t>きた</w:t>
      </w:r>
      <w:r w:rsidRPr="0034784D">
        <w:rPr>
          <w:rFonts w:asciiTheme="minorEastAsia" w:hAnsiTheme="minorEastAsia" w:hint="eastAsia"/>
          <w:sz w:val="22"/>
        </w:rPr>
        <w:t>。</w:t>
      </w:r>
      <w:r w:rsidR="00817DAF" w:rsidRPr="0034784D">
        <w:rPr>
          <w:rFonts w:asciiTheme="minorEastAsia" w:hAnsiTheme="minorEastAsia" w:hint="eastAsia"/>
          <w:sz w:val="22"/>
        </w:rPr>
        <w:t>また支援部においては、夕方の預かりが無くなったことでクラス会議を開催することができ、より効果的に情報の共有、協議ができて</w:t>
      </w:r>
      <w:r w:rsidR="00EB36CB" w:rsidRPr="0034784D">
        <w:rPr>
          <w:rFonts w:asciiTheme="minorEastAsia" w:hAnsiTheme="minorEastAsia" w:hint="eastAsia"/>
          <w:sz w:val="22"/>
        </w:rPr>
        <w:t>きた</w:t>
      </w:r>
      <w:r w:rsidR="00817DAF" w:rsidRPr="0034784D">
        <w:rPr>
          <w:rFonts w:asciiTheme="minorEastAsia" w:hAnsiTheme="minorEastAsia" w:hint="eastAsia"/>
          <w:sz w:val="22"/>
        </w:rPr>
        <w:t>。</w:t>
      </w:r>
    </w:p>
    <w:p w14:paraId="0C50B002" w14:textId="6336E958" w:rsidR="00936211" w:rsidRPr="0034784D" w:rsidRDefault="00936211" w:rsidP="007C7A98">
      <w:pPr>
        <w:ind w:leftChars="340" w:left="714" w:firstLineChars="100" w:firstLine="220"/>
        <w:rPr>
          <w:rFonts w:asciiTheme="minorEastAsia" w:hAnsiTheme="minorEastAsia"/>
          <w:sz w:val="22"/>
        </w:rPr>
      </w:pPr>
      <w:r w:rsidRPr="0034784D">
        <w:rPr>
          <w:rFonts w:asciiTheme="minorEastAsia" w:hAnsiTheme="minorEastAsia" w:hint="eastAsia"/>
          <w:sz w:val="22"/>
        </w:rPr>
        <w:t>今後も、</w:t>
      </w:r>
      <w:r w:rsidR="006565B1" w:rsidRPr="0034784D">
        <w:rPr>
          <w:rFonts w:asciiTheme="minorEastAsia" w:hAnsiTheme="minorEastAsia" w:hint="eastAsia"/>
          <w:sz w:val="22"/>
        </w:rPr>
        <w:t>ケース会議を継続し、これまで以上に職員の知識、技術の向上</w:t>
      </w:r>
      <w:r w:rsidR="0055535B" w:rsidRPr="0034784D">
        <w:rPr>
          <w:rFonts w:asciiTheme="minorEastAsia" w:hAnsiTheme="minorEastAsia" w:hint="eastAsia"/>
          <w:sz w:val="22"/>
        </w:rPr>
        <w:t>を図っていく。</w:t>
      </w:r>
    </w:p>
    <w:p w14:paraId="73770ECD" w14:textId="77777777" w:rsidR="005E561D" w:rsidRPr="0034784D" w:rsidRDefault="005E561D" w:rsidP="00F1388F">
      <w:pPr>
        <w:rPr>
          <w:rFonts w:asciiTheme="minorEastAsia" w:hAnsiTheme="minorEastAsia"/>
          <w:sz w:val="22"/>
        </w:rPr>
      </w:pPr>
    </w:p>
    <w:p w14:paraId="0A1B3CE9" w14:textId="7CE97B66" w:rsidR="005C4535" w:rsidRPr="0034784D" w:rsidRDefault="00D54223" w:rsidP="00FE698B">
      <w:pPr>
        <w:pStyle w:val="a3"/>
        <w:numPr>
          <w:ilvl w:val="0"/>
          <w:numId w:val="2"/>
        </w:numPr>
        <w:ind w:left="720"/>
        <w:rPr>
          <w:rFonts w:asciiTheme="minorEastAsia" w:hAnsiTheme="minorEastAsia"/>
          <w:b/>
          <w:bCs/>
          <w:sz w:val="22"/>
        </w:rPr>
      </w:pPr>
      <w:r w:rsidRPr="0034784D">
        <w:rPr>
          <w:rFonts w:asciiTheme="minorEastAsia" w:hAnsiTheme="minorEastAsia" w:hint="eastAsia"/>
          <w:b/>
          <w:bCs/>
          <w:sz w:val="22"/>
        </w:rPr>
        <w:t>職員の働く環境づくり</w:t>
      </w:r>
      <w:r w:rsidR="0045519F" w:rsidRPr="0034784D">
        <w:rPr>
          <w:rFonts w:asciiTheme="minorEastAsia" w:hAnsiTheme="minorEastAsia" w:hint="eastAsia"/>
          <w:b/>
          <w:bCs/>
          <w:sz w:val="22"/>
        </w:rPr>
        <w:t>と働き方の改善</w:t>
      </w:r>
    </w:p>
    <w:p w14:paraId="09E73EC9" w14:textId="7C478CE2" w:rsidR="00517434" w:rsidRPr="0034784D" w:rsidRDefault="002C2B65" w:rsidP="00CC7230">
      <w:pPr>
        <w:ind w:leftChars="240" w:left="725" w:hangingChars="100" w:hanging="221"/>
        <w:rPr>
          <w:rFonts w:asciiTheme="minorEastAsia" w:hAnsiTheme="minorEastAsia"/>
          <w:b/>
          <w:bCs/>
          <w:sz w:val="22"/>
        </w:rPr>
      </w:pPr>
      <w:r w:rsidRPr="0034784D">
        <w:rPr>
          <w:rFonts w:asciiTheme="minorEastAsia" w:hAnsiTheme="minorEastAsia" w:hint="eastAsia"/>
          <w:b/>
          <w:bCs/>
          <w:sz w:val="22"/>
        </w:rPr>
        <w:t>・</w:t>
      </w:r>
      <w:r w:rsidR="00CE1B5F" w:rsidRPr="0034784D">
        <w:rPr>
          <w:rFonts w:asciiTheme="minorEastAsia" w:hAnsiTheme="minorEastAsia" w:hint="eastAsia"/>
          <w:b/>
          <w:bCs/>
          <w:sz w:val="22"/>
        </w:rPr>
        <w:t>継続した</w:t>
      </w:r>
      <w:r w:rsidR="001A576C" w:rsidRPr="0034784D">
        <w:rPr>
          <w:rFonts w:asciiTheme="minorEastAsia" w:hAnsiTheme="minorEastAsia" w:hint="eastAsia"/>
          <w:b/>
          <w:bCs/>
          <w:sz w:val="22"/>
        </w:rPr>
        <w:t>休憩時間の確保</w:t>
      </w:r>
      <w:r w:rsidR="009F3087" w:rsidRPr="0034784D">
        <w:rPr>
          <w:rFonts w:asciiTheme="minorEastAsia" w:hAnsiTheme="minorEastAsia" w:hint="eastAsia"/>
          <w:b/>
          <w:bCs/>
          <w:sz w:val="22"/>
        </w:rPr>
        <w:t>による</w:t>
      </w:r>
      <w:r w:rsidR="001D57BC" w:rsidRPr="0034784D">
        <w:rPr>
          <w:rFonts w:asciiTheme="minorEastAsia" w:hAnsiTheme="minorEastAsia" w:hint="eastAsia"/>
          <w:b/>
          <w:bCs/>
          <w:sz w:val="22"/>
        </w:rPr>
        <w:t>働き方の改善</w:t>
      </w:r>
    </w:p>
    <w:p w14:paraId="34CAF17F" w14:textId="77777777" w:rsidR="007C7A98" w:rsidRPr="0034784D" w:rsidRDefault="00103A79" w:rsidP="007C7A98">
      <w:pPr>
        <w:ind w:leftChars="340" w:left="714" w:firstLineChars="100" w:firstLine="220"/>
        <w:rPr>
          <w:rFonts w:asciiTheme="minorEastAsia" w:hAnsiTheme="minorEastAsia"/>
          <w:sz w:val="22"/>
        </w:rPr>
      </w:pPr>
      <w:r w:rsidRPr="0034784D">
        <w:rPr>
          <w:rFonts w:asciiTheme="minorEastAsia" w:hAnsiTheme="minorEastAsia" w:hint="eastAsia"/>
          <w:sz w:val="22"/>
        </w:rPr>
        <w:t>少し</w:t>
      </w:r>
      <w:r w:rsidR="00C35A72" w:rsidRPr="0034784D">
        <w:rPr>
          <w:rFonts w:asciiTheme="minorEastAsia" w:hAnsiTheme="minorEastAsia" w:hint="eastAsia"/>
          <w:sz w:val="22"/>
        </w:rPr>
        <w:t>ず</w:t>
      </w:r>
      <w:r w:rsidRPr="0034784D">
        <w:rPr>
          <w:rFonts w:asciiTheme="minorEastAsia" w:hAnsiTheme="minorEastAsia" w:hint="eastAsia"/>
          <w:sz w:val="22"/>
        </w:rPr>
        <w:t>つ</w:t>
      </w:r>
      <w:r w:rsidR="00C35A72" w:rsidRPr="0034784D">
        <w:rPr>
          <w:rFonts w:asciiTheme="minorEastAsia" w:hAnsiTheme="minorEastAsia" w:hint="eastAsia"/>
          <w:sz w:val="22"/>
        </w:rPr>
        <w:t>ではあるが、</w:t>
      </w:r>
      <w:r w:rsidRPr="0034784D">
        <w:rPr>
          <w:rFonts w:asciiTheme="minorEastAsia" w:hAnsiTheme="minorEastAsia" w:hint="eastAsia"/>
          <w:sz w:val="22"/>
        </w:rPr>
        <w:t>休憩できる職員が増えてきている。</w:t>
      </w:r>
    </w:p>
    <w:p w14:paraId="01697049" w14:textId="7361AD35" w:rsidR="00C35A72" w:rsidRPr="0034784D" w:rsidRDefault="00C35A72" w:rsidP="007C7A98">
      <w:pPr>
        <w:ind w:leftChars="340" w:left="714" w:firstLineChars="100" w:firstLine="220"/>
        <w:rPr>
          <w:rFonts w:asciiTheme="minorEastAsia" w:hAnsiTheme="minorEastAsia"/>
          <w:sz w:val="22"/>
        </w:rPr>
      </w:pPr>
      <w:r w:rsidRPr="0034784D">
        <w:rPr>
          <w:rFonts w:asciiTheme="minorEastAsia" w:hAnsiTheme="minorEastAsia" w:hint="eastAsia"/>
          <w:sz w:val="22"/>
        </w:rPr>
        <w:t>今後も、職員が心身ともに健康で、より良いサービスを提供できるために、</w:t>
      </w:r>
      <w:r w:rsidR="00477765" w:rsidRPr="0034784D">
        <w:rPr>
          <w:rFonts w:asciiTheme="minorEastAsia" w:hAnsiTheme="minorEastAsia" w:hint="eastAsia"/>
          <w:sz w:val="22"/>
        </w:rPr>
        <w:t xml:space="preserve">　</w:t>
      </w:r>
      <w:r w:rsidRPr="0034784D">
        <w:rPr>
          <w:rFonts w:asciiTheme="minorEastAsia" w:hAnsiTheme="minorEastAsia" w:hint="eastAsia"/>
          <w:sz w:val="22"/>
        </w:rPr>
        <w:t>職員が働きやすい職場環境の構築に</w:t>
      </w:r>
      <w:r w:rsidR="0055535B" w:rsidRPr="0034784D">
        <w:rPr>
          <w:rFonts w:asciiTheme="minorEastAsia" w:hAnsiTheme="minorEastAsia" w:hint="eastAsia"/>
          <w:sz w:val="22"/>
        </w:rPr>
        <w:t>努める</w:t>
      </w:r>
      <w:r w:rsidRPr="0034784D">
        <w:rPr>
          <w:rFonts w:asciiTheme="minorEastAsia" w:hAnsiTheme="minorEastAsia" w:hint="eastAsia"/>
          <w:sz w:val="22"/>
        </w:rPr>
        <w:t>。</w:t>
      </w:r>
    </w:p>
    <w:p w14:paraId="63A5134A" w14:textId="450561A2" w:rsidR="00103A79" w:rsidRPr="0034784D" w:rsidRDefault="00103A79" w:rsidP="00F1388F">
      <w:pPr>
        <w:rPr>
          <w:rFonts w:asciiTheme="minorEastAsia" w:hAnsiTheme="minorEastAsia"/>
          <w:sz w:val="22"/>
        </w:rPr>
      </w:pPr>
    </w:p>
    <w:p w14:paraId="376CC491" w14:textId="721960BB" w:rsidR="00517434" w:rsidRPr="0034784D" w:rsidRDefault="000D4960" w:rsidP="00CC7230">
      <w:pPr>
        <w:ind w:leftChars="240" w:left="725" w:hangingChars="100" w:hanging="221"/>
        <w:rPr>
          <w:rFonts w:asciiTheme="minorEastAsia" w:hAnsiTheme="minorEastAsia"/>
          <w:b/>
          <w:bCs/>
          <w:sz w:val="22"/>
        </w:rPr>
      </w:pPr>
      <w:r w:rsidRPr="0034784D">
        <w:rPr>
          <w:rFonts w:asciiTheme="minorEastAsia" w:hAnsiTheme="minorEastAsia" w:hint="eastAsia"/>
          <w:b/>
          <w:bCs/>
          <w:sz w:val="22"/>
        </w:rPr>
        <w:t>・</w:t>
      </w:r>
      <w:r w:rsidR="007F198E" w:rsidRPr="0034784D">
        <w:rPr>
          <w:rFonts w:asciiTheme="minorEastAsia" w:hAnsiTheme="minorEastAsia" w:hint="eastAsia"/>
          <w:b/>
          <w:bCs/>
          <w:sz w:val="22"/>
        </w:rPr>
        <w:t>業務</w:t>
      </w:r>
      <w:r w:rsidR="00C20E80" w:rsidRPr="0034784D">
        <w:rPr>
          <w:rFonts w:asciiTheme="minorEastAsia" w:hAnsiTheme="minorEastAsia" w:hint="eastAsia"/>
          <w:b/>
          <w:bCs/>
          <w:sz w:val="22"/>
        </w:rPr>
        <w:t>と</w:t>
      </w:r>
      <w:r w:rsidR="007F198E" w:rsidRPr="0034784D">
        <w:rPr>
          <w:rFonts w:asciiTheme="minorEastAsia" w:hAnsiTheme="minorEastAsia" w:hint="eastAsia"/>
          <w:b/>
          <w:bCs/>
          <w:sz w:val="22"/>
        </w:rPr>
        <w:t>役割の</w:t>
      </w:r>
      <w:r w:rsidR="00280C13" w:rsidRPr="0034784D">
        <w:rPr>
          <w:rFonts w:asciiTheme="minorEastAsia" w:hAnsiTheme="minorEastAsia" w:hint="eastAsia"/>
          <w:b/>
          <w:bCs/>
          <w:sz w:val="22"/>
        </w:rPr>
        <w:t>明確化、適切な役割分担</w:t>
      </w:r>
      <w:r w:rsidR="00C20E80" w:rsidRPr="0034784D">
        <w:rPr>
          <w:rFonts w:asciiTheme="minorEastAsia" w:hAnsiTheme="minorEastAsia" w:hint="eastAsia"/>
          <w:b/>
          <w:bCs/>
          <w:sz w:val="22"/>
        </w:rPr>
        <w:t>及び</w:t>
      </w:r>
      <w:r w:rsidR="001D57BC" w:rsidRPr="0034784D">
        <w:rPr>
          <w:rFonts w:asciiTheme="minorEastAsia" w:hAnsiTheme="minorEastAsia" w:hint="eastAsia"/>
          <w:b/>
          <w:bCs/>
          <w:sz w:val="22"/>
        </w:rPr>
        <w:t>連携</w:t>
      </w:r>
      <w:r w:rsidR="00C20E80" w:rsidRPr="0034784D">
        <w:rPr>
          <w:rFonts w:asciiTheme="minorEastAsia" w:hAnsiTheme="minorEastAsia" w:hint="eastAsia"/>
          <w:b/>
          <w:bCs/>
          <w:sz w:val="22"/>
        </w:rPr>
        <w:t>並びに</w:t>
      </w:r>
      <w:r w:rsidR="001D57BC" w:rsidRPr="0034784D">
        <w:rPr>
          <w:rFonts w:asciiTheme="minorEastAsia" w:hAnsiTheme="minorEastAsia" w:hint="eastAsia"/>
          <w:b/>
          <w:bCs/>
          <w:sz w:val="22"/>
        </w:rPr>
        <w:t>協力による円滑な業務の推進</w:t>
      </w:r>
    </w:p>
    <w:p w14:paraId="64EF86CE" w14:textId="346C9348" w:rsidR="008050AB" w:rsidRPr="0034784D" w:rsidRDefault="008050AB" w:rsidP="001D6059">
      <w:pPr>
        <w:ind w:leftChars="340" w:left="714" w:firstLineChars="100" w:firstLine="220"/>
        <w:rPr>
          <w:rFonts w:asciiTheme="minorEastAsia" w:hAnsiTheme="minorEastAsia"/>
          <w:sz w:val="22"/>
        </w:rPr>
      </w:pPr>
      <w:r w:rsidRPr="0034784D">
        <w:rPr>
          <w:rFonts w:asciiTheme="minorEastAsia" w:hAnsiTheme="minorEastAsia" w:hint="eastAsia"/>
          <w:sz w:val="22"/>
        </w:rPr>
        <w:t>管理職を含めたそれぞれの役割</w:t>
      </w:r>
      <w:r w:rsidR="001C5DE6" w:rsidRPr="0034784D">
        <w:rPr>
          <w:rFonts w:asciiTheme="minorEastAsia" w:hAnsiTheme="minorEastAsia" w:hint="eastAsia"/>
          <w:sz w:val="22"/>
        </w:rPr>
        <w:t>を</w:t>
      </w:r>
      <w:r w:rsidRPr="0034784D">
        <w:rPr>
          <w:rFonts w:asciiTheme="minorEastAsia" w:hAnsiTheme="minorEastAsia" w:hint="eastAsia"/>
          <w:sz w:val="22"/>
        </w:rPr>
        <w:t>見直し</w:t>
      </w:r>
      <w:r w:rsidR="0055535B" w:rsidRPr="0034784D">
        <w:rPr>
          <w:rFonts w:asciiTheme="minorEastAsia" w:hAnsiTheme="minorEastAsia" w:hint="eastAsia"/>
          <w:sz w:val="22"/>
        </w:rPr>
        <w:t>てき</w:t>
      </w:r>
      <w:r w:rsidRPr="0034784D">
        <w:rPr>
          <w:rFonts w:asciiTheme="minorEastAsia" w:hAnsiTheme="minorEastAsia" w:hint="eastAsia"/>
          <w:sz w:val="22"/>
        </w:rPr>
        <w:t>た。進めていく</w:t>
      </w:r>
      <w:r w:rsidR="00BA1B10" w:rsidRPr="0034784D">
        <w:rPr>
          <w:rFonts w:asciiTheme="minorEastAsia" w:hAnsiTheme="minorEastAsia" w:hint="eastAsia"/>
          <w:sz w:val="22"/>
        </w:rPr>
        <w:t>なか</w:t>
      </w:r>
      <w:r w:rsidRPr="0034784D">
        <w:rPr>
          <w:rFonts w:asciiTheme="minorEastAsia" w:hAnsiTheme="minorEastAsia" w:hint="eastAsia"/>
          <w:sz w:val="22"/>
        </w:rPr>
        <w:t>で、円滑に業務推進できる場面もあるが、状況によって見直</w:t>
      </w:r>
      <w:r w:rsidR="001C5DE6" w:rsidRPr="0034784D">
        <w:rPr>
          <w:rFonts w:asciiTheme="minorEastAsia" w:hAnsiTheme="minorEastAsia" w:hint="eastAsia"/>
          <w:sz w:val="22"/>
        </w:rPr>
        <w:t>しが</w:t>
      </w:r>
      <w:r w:rsidRPr="0034784D">
        <w:rPr>
          <w:rFonts w:asciiTheme="minorEastAsia" w:hAnsiTheme="minorEastAsia" w:hint="eastAsia"/>
          <w:sz w:val="22"/>
        </w:rPr>
        <w:t>必要</w:t>
      </w:r>
      <w:r w:rsidR="001C5DE6" w:rsidRPr="0034784D">
        <w:rPr>
          <w:rFonts w:asciiTheme="minorEastAsia" w:hAnsiTheme="minorEastAsia" w:hint="eastAsia"/>
          <w:sz w:val="22"/>
        </w:rPr>
        <w:t>で</w:t>
      </w:r>
      <w:r w:rsidRPr="0034784D">
        <w:rPr>
          <w:rFonts w:asciiTheme="minorEastAsia" w:hAnsiTheme="minorEastAsia" w:hint="eastAsia"/>
          <w:sz w:val="22"/>
        </w:rPr>
        <w:t>あ</w:t>
      </w:r>
      <w:r w:rsidR="00817DAF" w:rsidRPr="0034784D">
        <w:rPr>
          <w:rFonts w:asciiTheme="minorEastAsia" w:hAnsiTheme="minorEastAsia" w:hint="eastAsia"/>
          <w:sz w:val="22"/>
        </w:rPr>
        <w:t>ったため、</w:t>
      </w:r>
      <w:r w:rsidR="00103A79" w:rsidRPr="0034784D">
        <w:rPr>
          <w:rFonts w:asciiTheme="minorEastAsia" w:hAnsiTheme="minorEastAsia" w:hint="eastAsia"/>
          <w:sz w:val="22"/>
        </w:rPr>
        <w:t>その都度会議を開催し</w:t>
      </w:r>
      <w:r w:rsidR="001C5DE6" w:rsidRPr="0034784D">
        <w:rPr>
          <w:rFonts w:asciiTheme="minorEastAsia" w:hAnsiTheme="minorEastAsia" w:hint="eastAsia"/>
          <w:sz w:val="22"/>
        </w:rPr>
        <w:t>、</w:t>
      </w:r>
      <w:r w:rsidR="00103A79" w:rsidRPr="0034784D">
        <w:rPr>
          <w:rFonts w:asciiTheme="minorEastAsia" w:hAnsiTheme="minorEastAsia" w:hint="eastAsia"/>
          <w:sz w:val="22"/>
        </w:rPr>
        <w:t>適切な役割分担を</w:t>
      </w:r>
      <w:r w:rsidR="00BA1B10" w:rsidRPr="0034784D">
        <w:rPr>
          <w:rFonts w:asciiTheme="minorEastAsia" w:hAnsiTheme="minorEastAsia" w:hint="eastAsia"/>
          <w:sz w:val="22"/>
        </w:rPr>
        <w:t>行って</w:t>
      </w:r>
      <w:r w:rsidR="006565B1" w:rsidRPr="0034784D">
        <w:rPr>
          <w:rFonts w:asciiTheme="minorEastAsia" w:hAnsiTheme="minorEastAsia" w:hint="eastAsia"/>
          <w:sz w:val="22"/>
        </w:rPr>
        <w:t>きた</w:t>
      </w:r>
      <w:r w:rsidR="00103A79" w:rsidRPr="0034784D">
        <w:rPr>
          <w:rFonts w:asciiTheme="minorEastAsia" w:hAnsiTheme="minorEastAsia" w:hint="eastAsia"/>
          <w:sz w:val="22"/>
        </w:rPr>
        <w:t>。</w:t>
      </w:r>
    </w:p>
    <w:p w14:paraId="46BE9DFD" w14:textId="2274ADE6" w:rsidR="00103A79" w:rsidRPr="0034784D" w:rsidRDefault="002C7644" w:rsidP="001D6059">
      <w:pPr>
        <w:ind w:leftChars="340" w:left="714" w:firstLineChars="100" w:firstLine="220"/>
        <w:rPr>
          <w:rFonts w:asciiTheme="minorEastAsia" w:hAnsiTheme="minorEastAsia"/>
          <w:sz w:val="22"/>
        </w:rPr>
      </w:pPr>
      <w:r w:rsidRPr="0034784D">
        <w:rPr>
          <w:rFonts w:asciiTheme="minorEastAsia" w:hAnsiTheme="minorEastAsia" w:hint="eastAsia"/>
          <w:sz w:val="22"/>
        </w:rPr>
        <w:t>次年度</w:t>
      </w:r>
      <w:r w:rsidR="0081394E" w:rsidRPr="0034784D">
        <w:rPr>
          <w:rFonts w:asciiTheme="minorEastAsia" w:hAnsiTheme="minorEastAsia" w:hint="eastAsia"/>
          <w:sz w:val="22"/>
        </w:rPr>
        <w:t>も</w:t>
      </w:r>
      <w:r w:rsidR="00103A79" w:rsidRPr="0034784D">
        <w:rPr>
          <w:rFonts w:asciiTheme="minorEastAsia" w:hAnsiTheme="minorEastAsia" w:hint="eastAsia"/>
          <w:sz w:val="22"/>
        </w:rPr>
        <w:t>継続してPDCAを行い、業務分担の振り返りを行いつつ、業務の平準化</w:t>
      </w:r>
      <w:r w:rsidR="0081394E" w:rsidRPr="0034784D">
        <w:rPr>
          <w:rFonts w:asciiTheme="minorEastAsia" w:hAnsiTheme="minorEastAsia" w:hint="eastAsia"/>
          <w:sz w:val="22"/>
        </w:rPr>
        <w:t>に取り組</w:t>
      </w:r>
      <w:r w:rsidRPr="0034784D">
        <w:rPr>
          <w:rFonts w:asciiTheme="minorEastAsia" w:hAnsiTheme="minorEastAsia" w:hint="eastAsia"/>
          <w:sz w:val="22"/>
        </w:rPr>
        <w:t>む</w:t>
      </w:r>
      <w:r w:rsidR="00103A79" w:rsidRPr="0034784D">
        <w:rPr>
          <w:rFonts w:asciiTheme="minorEastAsia" w:hAnsiTheme="minorEastAsia" w:hint="eastAsia"/>
          <w:sz w:val="22"/>
        </w:rPr>
        <w:t>。</w:t>
      </w:r>
    </w:p>
    <w:p w14:paraId="3B73CF96" w14:textId="77777777" w:rsidR="008050AB" w:rsidRPr="0034784D" w:rsidRDefault="008050AB" w:rsidP="00F1388F">
      <w:pPr>
        <w:rPr>
          <w:rFonts w:asciiTheme="minorEastAsia" w:hAnsiTheme="minorEastAsia"/>
          <w:sz w:val="22"/>
        </w:rPr>
      </w:pPr>
    </w:p>
    <w:p w14:paraId="0D5EA04E" w14:textId="727D1A1C" w:rsidR="00517434" w:rsidRPr="0034784D" w:rsidRDefault="000D4960" w:rsidP="00CC7230">
      <w:pPr>
        <w:ind w:leftChars="240" w:left="725" w:hangingChars="100" w:hanging="221"/>
        <w:rPr>
          <w:rFonts w:asciiTheme="minorEastAsia" w:hAnsiTheme="minorEastAsia"/>
          <w:b/>
          <w:bCs/>
          <w:sz w:val="22"/>
        </w:rPr>
      </w:pPr>
      <w:r w:rsidRPr="0034784D">
        <w:rPr>
          <w:rFonts w:asciiTheme="minorEastAsia" w:hAnsiTheme="minorEastAsia" w:hint="eastAsia"/>
          <w:b/>
          <w:bCs/>
          <w:sz w:val="22"/>
        </w:rPr>
        <w:t>・</w:t>
      </w:r>
      <w:r w:rsidR="001D57BC" w:rsidRPr="0034784D">
        <w:rPr>
          <w:rFonts w:asciiTheme="minorEastAsia" w:hAnsiTheme="minorEastAsia" w:hint="eastAsia"/>
          <w:b/>
          <w:bCs/>
          <w:sz w:val="22"/>
        </w:rPr>
        <w:t>効率的な業務を推進し</w:t>
      </w:r>
      <w:r w:rsidR="00757048" w:rsidRPr="0034784D">
        <w:rPr>
          <w:rFonts w:asciiTheme="minorEastAsia" w:hAnsiTheme="minorEastAsia" w:hint="eastAsia"/>
          <w:b/>
          <w:bCs/>
          <w:sz w:val="22"/>
        </w:rPr>
        <w:t>、</w:t>
      </w:r>
      <w:r w:rsidR="00D54223" w:rsidRPr="0034784D">
        <w:rPr>
          <w:rFonts w:asciiTheme="minorEastAsia" w:hAnsiTheme="minorEastAsia" w:hint="eastAsia"/>
          <w:b/>
          <w:bCs/>
          <w:sz w:val="22"/>
        </w:rPr>
        <w:t>定時退社</w:t>
      </w:r>
      <w:r w:rsidR="001D57BC" w:rsidRPr="0034784D">
        <w:rPr>
          <w:rFonts w:asciiTheme="minorEastAsia" w:hAnsiTheme="minorEastAsia" w:hint="eastAsia"/>
          <w:b/>
          <w:bCs/>
          <w:sz w:val="22"/>
        </w:rPr>
        <w:t>を徹底</w:t>
      </w:r>
    </w:p>
    <w:p w14:paraId="7ED13D2D" w14:textId="4799FC61" w:rsidR="008050AB" w:rsidRPr="0034784D" w:rsidRDefault="008050AB" w:rsidP="007C7A98">
      <w:pPr>
        <w:ind w:leftChars="340" w:left="714" w:firstLineChars="100" w:firstLine="220"/>
        <w:rPr>
          <w:rFonts w:asciiTheme="minorEastAsia" w:hAnsiTheme="minorEastAsia"/>
          <w:sz w:val="22"/>
        </w:rPr>
      </w:pPr>
      <w:r w:rsidRPr="0034784D">
        <w:rPr>
          <w:rFonts w:asciiTheme="minorEastAsia" w:hAnsiTheme="minorEastAsia" w:hint="eastAsia"/>
          <w:sz w:val="22"/>
        </w:rPr>
        <w:t>支援部において、夕方の預かりが無くなったこともあり、昨年度に比べてより定時退社できる職員が増えている。</w:t>
      </w:r>
    </w:p>
    <w:p w14:paraId="2C2C18EB" w14:textId="0CA61FAD" w:rsidR="008050AB" w:rsidRPr="0034784D" w:rsidRDefault="0090048B" w:rsidP="007C7A98">
      <w:pPr>
        <w:ind w:leftChars="340" w:left="714" w:firstLineChars="100" w:firstLine="220"/>
        <w:rPr>
          <w:rFonts w:asciiTheme="minorEastAsia" w:hAnsiTheme="minorEastAsia"/>
          <w:sz w:val="22"/>
        </w:rPr>
      </w:pPr>
      <w:r w:rsidRPr="0034784D">
        <w:rPr>
          <w:rFonts w:asciiTheme="minorEastAsia" w:hAnsiTheme="minorEastAsia" w:hint="eastAsia"/>
          <w:sz w:val="22"/>
        </w:rPr>
        <w:t>今後</w:t>
      </w:r>
      <w:r w:rsidR="00BA1B10" w:rsidRPr="0034784D">
        <w:rPr>
          <w:rFonts w:asciiTheme="minorEastAsia" w:hAnsiTheme="minorEastAsia" w:hint="eastAsia"/>
          <w:sz w:val="22"/>
        </w:rPr>
        <w:t>も、</w:t>
      </w:r>
      <w:r w:rsidR="008050AB" w:rsidRPr="0034784D">
        <w:rPr>
          <w:rFonts w:asciiTheme="minorEastAsia" w:hAnsiTheme="minorEastAsia" w:hint="eastAsia"/>
          <w:sz w:val="22"/>
        </w:rPr>
        <w:t>全員が定時退社できるよう</w:t>
      </w:r>
      <w:r w:rsidR="00E72341" w:rsidRPr="0034784D">
        <w:rPr>
          <w:rFonts w:asciiTheme="minorEastAsia" w:hAnsiTheme="minorEastAsia" w:hint="eastAsia"/>
          <w:sz w:val="22"/>
        </w:rPr>
        <w:t>、業務内容</w:t>
      </w:r>
      <w:r w:rsidR="00DC149A" w:rsidRPr="0034784D">
        <w:rPr>
          <w:rFonts w:asciiTheme="minorEastAsia" w:hAnsiTheme="minorEastAsia" w:hint="eastAsia"/>
          <w:sz w:val="22"/>
        </w:rPr>
        <w:t>を</w:t>
      </w:r>
      <w:r w:rsidR="00E72341" w:rsidRPr="0034784D">
        <w:rPr>
          <w:rFonts w:asciiTheme="minorEastAsia" w:hAnsiTheme="minorEastAsia" w:hint="eastAsia"/>
          <w:sz w:val="22"/>
        </w:rPr>
        <w:t>見直し</w:t>
      </w:r>
      <w:r w:rsidR="002C7644" w:rsidRPr="0034784D">
        <w:rPr>
          <w:rFonts w:asciiTheme="minorEastAsia" w:hAnsiTheme="minorEastAsia" w:hint="eastAsia"/>
          <w:sz w:val="22"/>
        </w:rPr>
        <w:t>ていく</w:t>
      </w:r>
      <w:r w:rsidR="00E72341" w:rsidRPr="0034784D">
        <w:rPr>
          <w:rFonts w:asciiTheme="minorEastAsia" w:hAnsiTheme="minorEastAsia" w:hint="eastAsia"/>
          <w:sz w:val="22"/>
        </w:rPr>
        <w:t>。</w:t>
      </w:r>
    </w:p>
    <w:p w14:paraId="4F2AB0DE" w14:textId="77777777" w:rsidR="008050AB" w:rsidRPr="0034784D" w:rsidRDefault="008050AB" w:rsidP="00CC7230">
      <w:pPr>
        <w:ind w:leftChars="240" w:left="724" w:hangingChars="100" w:hanging="220"/>
        <w:rPr>
          <w:rFonts w:asciiTheme="minorEastAsia" w:hAnsiTheme="minorEastAsia"/>
          <w:sz w:val="22"/>
        </w:rPr>
      </w:pPr>
    </w:p>
    <w:p w14:paraId="264FD51A" w14:textId="28849A7C" w:rsidR="00BF0555" w:rsidRPr="0034784D" w:rsidRDefault="00E16743" w:rsidP="00CC7230">
      <w:pPr>
        <w:ind w:leftChars="240" w:left="725" w:hangingChars="100" w:hanging="221"/>
        <w:rPr>
          <w:rFonts w:asciiTheme="minorEastAsia" w:hAnsiTheme="minorEastAsia"/>
          <w:b/>
          <w:bCs/>
          <w:sz w:val="22"/>
        </w:rPr>
      </w:pPr>
      <w:r w:rsidRPr="0034784D">
        <w:rPr>
          <w:rFonts w:asciiTheme="minorEastAsia" w:hAnsiTheme="minorEastAsia" w:hint="eastAsia"/>
          <w:b/>
          <w:bCs/>
          <w:sz w:val="22"/>
        </w:rPr>
        <w:lastRenderedPageBreak/>
        <w:t>・有給休暇取得の推進</w:t>
      </w:r>
      <w:r w:rsidR="005143BD" w:rsidRPr="0034784D">
        <w:rPr>
          <w:rFonts w:asciiTheme="minorEastAsia" w:hAnsiTheme="minorEastAsia" w:hint="eastAsia"/>
          <w:b/>
          <w:bCs/>
          <w:sz w:val="22"/>
        </w:rPr>
        <w:t>継続</w:t>
      </w:r>
      <w:r w:rsidRPr="0034784D">
        <w:rPr>
          <w:rFonts w:asciiTheme="minorEastAsia" w:hAnsiTheme="minorEastAsia" w:hint="eastAsia"/>
          <w:b/>
          <w:bCs/>
          <w:sz w:val="22"/>
        </w:rPr>
        <w:t>（年10日間）</w:t>
      </w:r>
    </w:p>
    <w:p w14:paraId="7861DEDF" w14:textId="7BD31620" w:rsidR="008050AB" w:rsidRPr="0034784D" w:rsidRDefault="008050AB" w:rsidP="007C7A98">
      <w:pPr>
        <w:ind w:leftChars="340" w:left="714" w:firstLineChars="100" w:firstLine="220"/>
        <w:rPr>
          <w:rFonts w:asciiTheme="minorEastAsia" w:hAnsiTheme="minorEastAsia"/>
          <w:sz w:val="22"/>
        </w:rPr>
      </w:pPr>
      <w:r w:rsidRPr="0034784D">
        <w:rPr>
          <w:rFonts w:asciiTheme="minorEastAsia" w:hAnsiTheme="minorEastAsia" w:hint="eastAsia"/>
          <w:sz w:val="22"/>
        </w:rPr>
        <w:t>10日以上取得率</w:t>
      </w:r>
      <w:r w:rsidR="001C5DE6" w:rsidRPr="0034784D">
        <w:rPr>
          <w:rFonts w:asciiTheme="minorEastAsia" w:hAnsiTheme="minorEastAsia" w:hint="eastAsia"/>
          <w:sz w:val="22"/>
        </w:rPr>
        <w:t>：</w:t>
      </w:r>
      <w:r w:rsidR="00896630" w:rsidRPr="0034784D">
        <w:rPr>
          <w:rFonts w:asciiTheme="minorEastAsia" w:hAnsiTheme="minorEastAsia" w:hint="eastAsia"/>
          <w:sz w:val="22"/>
        </w:rPr>
        <w:t>95</w:t>
      </w:r>
      <w:r w:rsidRPr="0034784D">
        <w:rPr>
          <w:rFonts w:asciiTheme="minorEastAsia" w:hAnsiTheme="minorEastAsia" w:hint="eastAsia"/>
          <w:sz w:val="22"/>
        </w:rPr>
        <w:t>％</w:t>
      </w:r>
    </w:p>
    <w:p w14:paraId="78413381" w14:textId="77777777" w:rsidR="008050AB" w:rsidRPr="0034784D" w:rsidRDefault="008050AB" w:rsidP="00CC7230">
      <w:pPr>
        <w:ind w:leftChars="240" w:left="724" w:hangingChars="100" w:hanging="220"/>
        <w:rPr>
          <w:rFonts w:asciiTheme="minorEastAsia" w:hAnsiTheme="minorEastAsia"/>
          <w:sz w:val="22"/>
        </w:rPr>
      </w:pPr>
    </w:p>
    <w:p w14:paraId="022748EA" w14:textId="2A688696" w:rsidR="001F6225" w:rsidRPr="0034784D" w:rsidRDefault="001F6225" w:rsidP="00CC7230">
      <w:pPr>
        <w:ind w:leftChars="240" w:left="725" w:hangingChars="100" w:hanging="221"/>
        <w:rPr>
          <w:rFonts w:asciiTheme="minorEastAsia" w:hAnsiTheme="minorEastAsia"/>
          <w:b/>
          <w:bCs/>
          <w:sz w:val="22"/>
        </w:rPr>
      </w:pPr>
      <w:r w:rsidRPr="0034784D">
        <w:rPr>
          <w:rFonts w:asciiTheme="minorEastAsia" w:hAnsiTheme="minorEastAsia" w:hint="eastAsia"/>
          <w:b/>
          <w:bCs/>
          <w:sz w:val="22"/>
        </w:rPr>
        <w:t>・安全衛生委員会の機能強化</w:t>
      </w:r>
    </w:p>
    <w:p w14:paraId="4391D425" w14:textId="3F992849" w:rsidR="008050AB" w:rsidRPr="0034784D" w:rsidRDefault="008050AB" w:rsidP="0067195D">
      <w:pPr>
        <w:ind w:leftChars="340" w:left="714" w:firstLineChars="100" w:firstLine="220"/>
        <w:rPr>
          <w:rFonts w:asciiTheme="minorEastAsia" w:hAnsiTheme="minorEastAsia"/>
          <w:sz w:val="22"/>
        </w:rPr>
      </w:pPr>
      <w:r w:rsidRPr="0034784D">
        <w:rPr>
          <w:rFonts w:asciiTheme="minorEastAsia" w:hAnsiTheme="minorEastAsia" w:hint="eastAsia"/>
          <w:sz w:val="22"/>
        </w:rPr>
        <w:t>今年度</w:t>
      </w:r>
      <w:r w:rsidR="00DC149A" w:rsidRPr="0034784D">
        <w:rPr>
          <w:rFonts w:asciiTheme="minorEastAsia" w:hAnsiTheme="minorEastAsia" w:hint="eastAsia"/>
          <w:sz w:val="22"/>
        </w:rPr>
        <w:t>は、新たな産業医を招き、職員の労働衛生について毎月検討</w:t>
      </w:r>
      <w:r w:rsidR="0081394E" w:rsidRPr="0034784D">
        <w:rPr>
          <w:rFonts w:asciiTheme="minorEastAsia" w:hAnsiTheme="minorEastAsia" w:hint="eastAsia"/>
          <w:sz w:val="22"/>
        </w:rPr>
        <w:t>を行ってきた。</w:t>
      </w:r>
      <w:r w:rsidRPr="0034784D">
        <w:rPr>
          <w:rFonts w:asciiTheme="minorEastAsia" w:hAnsiTheme="minorEastAsia" w:hint="eastAsia"/>
          <w:sz w:val="22"/>
        </w:rPr>
        <w:t>昨年度の課題であったストレスチェックが上手く活用されていないということを踏まえて、現場の声や産業医の助言をもとに研修</w:t>
      </w:r>
      <w:r w:rsidR="002C7644" w:rsidRPr="0034784D">
        <w:rPr>
          <w:rFonts w:asciiTheme="minorEastAsia" w:hAnsiTheme="minorEastAsia" w:hint="eastAsia"/>
          <w:sz w:val="22"/>
        </w:rPr>
        <w:t>を</w:t>
      </w:r>
      <w:r w:rsidRPr="0034784D">
        <w:rPr>
          <w:rFonts w:asciiTheme="minorEastAsia" w:hAnsiTheme="minorEastAsia" w:hint="eastAsia"/>
          <w:sz w:val="22"/>
        </w:rPr>
        <w:t>開催</w:t>
      </w:r>
      <w:r w:rsidR="0090048B" w:rsidRPr="0034784D">
        <w:rPr>
          <w:rFonts w:asciiTheme="minorEastAsia" w:hAnsiTheme="minorEastAsia" w:hint="eastAsia"/>
          <w:sz w:val="22"/>
        </w:rPr>
        <w:t>し、ストレスチェックを実施した結果、98％の</w:t>
      </w:r>
      <w:r w:rsidR="0067195D" w:rsidRPr="0034784D">
        <w:rPr>
          <w:rFonts w:asciiTheme="minorEastAsia" w:hAnsiTheme="minorEastAsia" w:hint="eastAsia"/>
          <w:sz w:val="22"/>
        </w:rPr>
        <w:t>受検</w:t>
      </w:r>
      <w:r w:rsidR="0090048B" w:rsidRPr="0034784D">
        <w:rPr>
          <w:rFonts w:asciiTheme="minorEastAsia" w:hAnsiTheme="minorEastAsia" w:hint="eastAsia"/>
          <w:sz w:val="22"/>
        </w:rPr>
        <w:t>率となった。</w:t>
      </w:r>
      <w:r w:rsidR="0067195D" w:rsidRPr="0034784D">
        <w:rPr>
          <w:rFonts w:asciiTheme="minorEastAsia" w:hAnsiTheme="minorEastAsia" w:hint="eastAsia"/>
          <w:sz w:val="22"/>
        </w:rPr>
        <w:t>その後、全体職員会議の場で統計のフィードバックを行ったが、抽象的になってしまい課題が残</w:t>
      </w:r>
      <w:r w:rsidR="002C7644" w:rsidRPr="0034784D">
        <w:rPr>
          <w:rFonts w:asciiTheme="minorEastAsia" w:hAnsiTheme="minorEastAsia" w:hint="eastAsia"/>
          <w:sz w:val="22"/>
        </w:rPr>
        <w:t>ることとなった</w:t>
      </w:r>
      <w:r w:rsidR="0067195D" w:rsidRPr="0034784D">
        <w:rPr>
          <w:rFonts w:asciiTheme="minorEastAsia" w:hAnsiTheme="minorEastAsia" w:hint="eastAsia"/>
          <w:sz w:val="22"/>
        </w:rPr>
        <w:t>。</w:t>
      </w:r>
    </w:p>
    <w:p w14:paraId="1C517386" w14:textId="3B14EE33" w:rsidR="0067195D" w:rsidRPr="0034784D" w:rsidRDefault="002C7644" w:rsidP="0067195D">
      <w:pPr>
        <w:ind w:leftChars="340" w:left="714" w:firstLineChars="100" w:firstLine="220"/>
        <w:rPr>
          <w:rFonts w:asciiTheme="minorEastAsia" w:hAnsiTheme="minorEastAsia"/>
          <w:sz w:val="22"/>
        </w:rPr>
      </w:pPr>
      <w:r w:rsidRPr="0034784D">
        <w:rPr>
          <w:rFonts w:asciiTheme="minorEastAsia" w:hAnsiTheme="minorEastAsia" w:hint="eastAsia"/>
          <w:sz w:val="22"/>
        </w:rPr>
        <w:t>次</w:t>
      </w:r>
      <w:r w:rsidR="0067195D" w:rsidRPr="0034784D">
        <w:rPr>
          <w:rFonts w:asciiTheme="minorEastAsia" w:hAnsiTheme="minorEastAsia" w:hint="eastAsia"/>
          <w:sz w:val="22"/>
        </w:rPr>
        <w:t>年度もストレスチェックにおける取組は継続しながら、現場の意見をさらに反映し、働きやすい環境整備に向けて取り組んでいく。</w:t>
      </w:r>
    </w:p>
    <w:p w14:paraId="5BC9E9F3" w14:textId="77777777" w:rsidR="00BF0555" w:rsidRPr="0034784D" w:rsidRDefault="00BF0555" w:rsidP="00D85854">
      <w:pPr>
        <w:ind w:leftChars="202" w:left="424"/>
        <w:rPr>
          <w:rFonts w:asciiTheme="minorEastAsia" w:hAnsiTheme="minorEastAsia"/>
          <w:sz w:val="22"/>
        </w:rPr>
      </w:pPr>
    </w:p>
    <w:p w14:paraId="77F45017" w14:textId="603E9231" w:rsidR="00517434" w:rsidRPr="0034784D" w:rsidRDefault="006365CA" w:rsidP="00FE698B">
      <w:pPr>
        <w:pStyle w:val="a3"/>
        <w:numPr>
          <w:ilvl w:val="0"/>
          <w:numId w:val="2"/>
        </w:numPr>
        <w:ind w:left="720"/>
        <w:rPr>
          <w:rFonts w:asciiTheme="minorEastAsia" w:hAnsiTheme="minorEastAsia"/>
          <w:b/>
          <w:bCs/>
          <w:sz w:val="22"/>
        </w:rPr>
      </w:pPr>
      <w:r w:rsidRPr="0034784D">
        <w:rPr>
          <w:rFonts w:asciiTheme="minorEastAsia" w:hAnsiTheme="minorEastAsia" w:hint="eastAsia"/>
          <w:b/>
          <w:bCs/>
          <w:sz w:val="22"/>
        </w:rPr>
        <w:t>災害対策</w:t>
      </w:r>
      <w:r w:rsidR="00D7276A" w:rsidRPr="0034784D">
        <w:rPr>
          <w:rFonts w:asciiTheme="minorEastAsia" w:hAnsiTheme="minorEastAsia" w:hint="eastAsia"/>
          <w:b/>
          <w:bCs/>
          <w:sz w:val="22"/>
        </w:rPr>
        <w:t>（感染症を含む）</w:t>
      </w:r>
      <w:r w:rsidR="005E561D" w:rsidRPr="0034784D">
        <w:rPr>
          <w:rFonts w:asciiTheme="minorEastAsia" w:hAnsiTheme="minorEastAsia" w:hint="eastAsia"/>
          <w:b/>
          <w:bCs/>
          <w:sz w:val="22"/>
        </w:rPr>
        <w:t>の徹底</w:t>
      </w:r>
    </w:p>
    <w:p w14:paraId="66A202AE" w14:textId="4715C452" w:rsidR="00CE1B5F" w:rsidRPr="0034784D" w:rsidRDefault="00CE1B5F" w:rsidP="00CC7230">
      <w:pPr>
        <w:ind w:leftChars="240" w:left="725" w:hangingChars="100" w:hanging="221"/>
        <w:rPr>
          <w:rFonts w:asciiTheme="minorEastAsia" w:hAnsiTheme="minorEastAsia"/>
          <w:b/>
          <w:bCs/>
          <w:sz w:val="22"/>
        </w:rPr>
      </w:pPr>
      <w:r w:rsidRPr="0034784D">
        <w:rPr>
          <w:rFonts w:asciiTheme="minorEastAsia" w:hAnsiTheme="minorEastAsia" w:hint="eastAsia"/>
          <w:b/>
          <w:bCs/>
          <w:sz w:val="22"/>
        </w:rPr>
        <w:t>・各事業におけるBCPの策定</w:t>
      </w:r>
    </w:p>
    <w:p w14:paraId="58A55476" w14:textId="29A3CFEB" w:rsidR="00E72341" w:rsidRPr="0034784D" w:rsidRDefault="0067195D" w:rsidP="00CC7230">
      <w:pPr>
        <w:ind w:leftChars="240" w:left="724" w:hangingChars="100" w:hanging="220"/>
        <w:rPr>
          <w:rFonts w:asciiTheme="minorEastAsia" w:hAnsiTheme="minorEastAsia"/>
          <w:sz w:val="22"/>
        </w:rPr>
      </w:pPr>
      <w:r w:rsidRPr="0034784D">
        <w:rPr>
          <w:rFonts w:asciiTheme="minorEastAsia" w:hAnsiTheme="minorEastAsia" w:hint="eastAsia"/>
          <w:sz w:val="22"/>
        </w:rPr>
        <w:t xml:space="preserve">　　現段階で想定できる範囲において策定したが、実効性は低い。引き続き、内容を検討、精査し、より実効性のあるBCP</w:t>
      </w:r>
      <w:r w:rsidR="002C7644" w:rsidRPr="0034784D">
        <w:rPr>
          <w:rFonts w:asciiTheme="minorEastAsia" w:hAnsiTheme="minorEastAsia" w:hint="eastAsia"/>
          <w:sz w:val="22"/>
        </w:rPr>
        <w:t>へと修正、改善</w:t>
      </w:r>
      <w:r w:rsidRPr="0034784D">
        <w:rPr>
          <w:rFonts w:asciiTheme="minorEastAsia" w:hAnsiTheme="minorEastAsia" w:hint="eastAsia"/>
          <w:sz w:val="22"/>
        </w:rPr>
        <w:t>をしていく。</w:t>
      </w:r>
    </w:p>
    <w:p w14:paraId="0AA1DBE9" w14:textId="77777777" w:rsidR="0067195D" w:rsidRPr="0034784D" w:rsidRDefault="0067195D" w:rsidP="00CC7230">
      <w:pPr>
        <w:ind w:leftChars="240" w:left="724" w:hangingChars="100" w:hanging="220"/>
        <w:rPr>
          <w:rFonts w:asciiTheme="minorEastAsia" w:hAnsiTheme="minorEastAsia"/>
          <w:sz w:val="22"/>
        </w:rPr>
      </w:pPr>
    </w:p>
    <w:p w14:paraId="499D2BAE" w14:textId="68E93EF7" w:rsidR="001F6225" w:rsidRPr="0034784D" w:rsidRDefault="005E561D" w:rsidP="00CC7230">
      <w:pPr>
        <w:ind w:leftChars="240" w:left="725" w:hangingChars="100" w:hanging="221"/>
        <w:rPr>
          <w:rFonts w:asciiTheme="minorEastAsia" w:hAnsiTheme="minorEastAsia"/>
          <w:b/>
          <w:bCs/>
          <w:sz w:val="22"/>
        </w:rPr>
      </w:pPr>
      <w:r w:rsidRPr="0034784D">
        <w:rPr>
          <w:rFonts w:asciiTheme="minorEastAsia" w:hAnsiTheme="minorEastAsia" w:hint="eastAsia"/>
          <w:b/>
          <w:bCs/>
          <w:sz w:val="22"/>
        </w:rPr>
        <w:t>・国</w:t>
      </w:r>
      <w:r w:rsidR="00517434" w:rsidRPr="0034784D">
        <w:rPr>
          <w:rFonts w:asciiTheme="minorEastAsia" w:hAnsiTheme="minorEastAsia" w:hint="eastAsia"/>
          <w:b/>
          <w:bCs/>
          <w:sz w:val="22"/>
        </w:rPr>
        <w:t>、</w:t>
      </w:r>
      <w:r w:rsidRPr="0034784D">
        <w:rPr>
          <w:rFonts w:asciiTheme="minorEastAsia" w:hAnsiTheme="minorEastAsia" w:hint="eastAsia"/>
          <w:b/>
          <w:bCs/>
          <w:sz w:val="22"/>
        </w:rPr>
        <w:t>県及び市</w:t>
      </w:r>
      <w:r w:rsidR="007D00AD" w:rsidRPr="0034784D">
        <w:rPr>
          <w:rFonts w:asciiTheme="minorEastAsia" w:hAnsiTheme="minorEastAsia" w:hint="eastAsia"/>
          <w:b/>
          <w:bCs/>
          <w:sz w:val="22"/>
        </w:rPr>
        <w:t>から</w:t>
      </w:r>
      <w:r w:rsidRPr="0034784D">
        <w:rPr>
          <w:rFonts w:asciiTheme="minorEastAsia" w:hAnsiTheme="minorEastAsia" w:hint="eastAsia"/>
          <w:b/>
          <w:bCs/>
          <w:sz w:val="22"/>
        </w:rPr>
        <w:t>の</w:t>
      </w:r>
      <w:r w:rsidR="00D7276A" w:rsidRPr="0034784D">
        <w:rPr>
          <w:rFonts w:asciiTheme="minorEastAsia" w:hAnsiTheme="minorEastAsia" w:hint="eastAsia"/>
          <w:b/>
          <w:bCs/>
          <w:sz w:val="22"/>
        </w:rPr>
        <w:t>積極的な</w:t>
      </w:r>
      <w:r w:rsidRPr="0034784D">
        <w:rPr>
          <w:rFonts w:asciiTheme="minorEastAsia" w:hAnsiTheme="minorEastAsia" w:hint="eastAsia"/>
          <w:b/>
          <w:bCs/>
          <w:sz w:val="22"/>
        </w:rPr>
        <w:t>情報収集</w:t>
      </w:r>
    </w:p>
    <w:p w14:paraId="179418F5" w14:textId="18E7093F" w:rsidR="00E72341" w:rsidRPr="0034784D" w:rsidRDefault="00E72341" w:rsidP="001D6059">
      <w:pPr>
        <w:ind w:leftChars="340" w:left="714" w:firstLineChars="100" w:firstLine="220"/>
        <w:rPr>
          <w:rFonts w:asciiTheme="minorEastAsia" w:hAnsiTheme="minorEastAsia"/>
          <w:sz w:val="22"/>
        </w:rPr>
      </w:pPr>
      <w:r w:rsidRPr="0034784D">
        <w:rPr>
          <w:rFonts w:asciiTheme="minorEastAsia" w:hAnsiTheme="minorEastAsia" w:hint="eastAsia"/>
          <w:sz w:val="22"/>
        </w:rPr>
        <w:t>ホームページ、メールにて情報を収集し、必要に応じて連絡をとり、確認、</w:t>
      </w:r>
      <w:r w:rsidR="00477765" w:rsidRPr="0034784D">
        <w:rPr>
          <w:rFonts w:asciiTheme="minorEastAsia" w:hAnsiTheme="minorEastAsia" w:hint="eastAsia"/>
          <w:sz w:val="22"/>
        </w:rPr>
        <w:t xml:space="preserve">　</w:t>
      </w:r>
      <w:r w:rsidRPr="0034784D">
        <w:rPr>
          <w:rFonts w:asciiTheme="minorEastAsia" w:hAnsiTheme="minorEastAsia" w:hint="eastAsia"/>
          <w:sz w:val="22"/>
        </w:rPr>
        <w:t>相談をした。収集した情報は、保護者を含め外部にも発信して</w:t>
      </w:r>
      <w:r w:rsidR="0081394E" w:rsidRPr="0034784D">
        <w:rPr>
          <w:rFonts w:asciiTheme="minorEastAsia" w:hAnsiTheme="minorEastAsia" w:hint="eastAsia"/>
          <w:sz w:val="22"/>
        </w:rPr>
        <w:t>きた。</w:t>
      </w:r>
    </w:p>
    <w:p w14:paraId="278E3A9C" w14:textId="2F952970" w:rsidR="00E72341" w:rsidRPr="0034784D" w:rsidRDefault="00E72341" w:rsidP="001D6059">
      <w:pPr>
        <w:ind w:leftChars="340" w:left="714" w:firstLineChars="100" w:firstLine="220"/>
        <w:rPr>
          <w:rFonts w:asciiTheme="minorEastAsia" w:hAnsiTheme="minorEastAsia"/>
          <w:sz w:val="22"/>
        </w:rPr>
      </w:pPr>
      <w:r w:rsidRPr="0034784D">
        <w:rPr>
          <w:rFonts w:asciiTheme="minorEastAsia" w:hAnsiTheme="minorEastAsia" w:hint="eastAsia"/>
          <w:sz w:val="22"/>
        </w:rPr>
        <w:t>今後も継続して行い、社会状況の変化を把握し、中長期的に物事を捉え、計画、実行へと繋げてい</w:t>
      </w:r>
      <w:r w:rsidR="00DC149A" w:rsidRPr="0034784D">
        <w:rPr>
          <w:rFonts w:asciiTheme="minorEastAsia" w:hAnsiTheme="minorEastAsia" w:hint="eastAsia"/>
          <w:sz w:val="22"/>
        </w:rPr>
        <w:t>く</w:t>
      </w:r>
      <w:r w:rsidRPr="0034784D">
        <w:rPr>
          <w:rFonts w:asciiTheme="minorEastAsia" w:hAnsiTheme="minorEastAsia" w:hint="eastAsia"/>
          <w:sz w:val="22"/>
        </w:rPr>
        <w:t>。</w:t>
      </w:r>
    </w:p>
    <w:p w14:paraId="4572963F" w14:textId="77777777" w:rsidR="008414DD" w:rsidRPr="0034784D" w:rsidRDefault="008414DD" w:rsidP="008414DD">
      <w:pPr>
        <w:rPr>
          <w:rFonts w:asciiTheme="minorEastAsia" w:hAnsiTheme="minorEastAsia"/>
          <w:sz w:val="22"/>
        </w:rPr>
      </w:pPr>
    </w:p>
    <w:p w14:paraId="6527567E" w14:textId="03937D10" w:rsidR="00A650A1" w:rsidRPr="0034784D" w:rsidRDefault="008B1FD5" w:rsidP="00FE698B">
      <w:pPr>
        <w:pStyle w:val="a3"/>
        <w:numPr>
          <w:ilvl w:val="0"/>
          <w:numId w:val="2"/>
        </w:numPr>
        <w:ind w:left="720"/>
        <w:rPr>
          <w:rFonts w:asciiTheme="minorEastAsia" w:hAnsiTheme="minorEastAsia"/>
          <w:b/>
          <w:bCs/>
          <w:sz w:val="22"/>
        </w:rPr>
      </w:pPr>
      <w:r w:rsidRPr="0034784D">
        <w:rPr>
          <w:rFonts w:asciiTheme="minorEastAsia" w:hAnsiTheme="minorEastAsia" w:hint="eastAsia"/>
          <w:b/>
          <w:bCs/>
          <w:sz w:val="22"/>
        </w:rPr>
        <w:t>会議への参加</w:t>
      </w:r>
    </w:p>
    <w:p w14:paraId="03FF1B30" w14:textId="77777777" w:rsidR="00517434" w:rsidRPr="0034784D" w:rsidRDefault="008B1FD5" w:rsidP="00CC7230">
      <w:pPr>
        <w:ind w:leftChars="240" w:left="724" w:hangingChars="100" w:hanging="220"/>
        <w:rPr>
          <w:rFonts w:asciiTheme="minorEastAsia" w:hAnsiTheme="minorEastAsia"/>
          <w:sz w:val="22"/>
        </w:rPr>
      </w:pPr>
      <w:r w:rsidRPr="0034784D">
        <w:rPr>
          <w:rFonts w:asciiTheme="minorEastAsia" w:hAnsiTheme="minorEastAsia" w:hint="eastAsia"/>
          <w:sz w:val="22"/>
        </w:rPr>
        <w:t xml:space="preserve">・部門長会議　 </w:t>
      </w:r>
      <w:r w:rsidRPr="0034784D">
        <w:rPr>
          <w:rFonts w:asciiTheme="minorEastAsia" w:hAnsiTheme="minorEastAsia"/>
          <w:sz w:val="22"/>
        </w:rPr>
        <w:t xml:space="preserve">   </w:t>
      </w:r>
      <w:r w:rsidRPr="0034784D">
        <w:rPr>
          <w:rFonts w:asciiTheme="minorEastAsia" w:hAnsiTheme="minorEastAsia" w:hint="eastAsia"/>
          <w:sz w:val="22"/>
        </w:rPr>
        <w:t xml:space="preserve">（隔週木曜日）    　</w:t>
      </w:r>
      <w:r w:rsidR="002F0EF5" w:rsidRPr="0034784D">
        <w:rPr>
          <w:rFonts w:asciiTheme="minorEastAsia" w:hAnsiTheme="minorEastAsia" w:hint="eastAsia"/>
          <w:sz w:val="22"/>
        </w:rPr>
        <w:t xml:space="preserve">　</w:t>
      </w:r>
      <w:r w:rsidRPr="0034784D">
        <w:rPr>
          <w:rFonts w:asciiTheme="minorEastAsia" w:hAnsiTheme="minorEastAsia" w:hint="eastAsia"/>
          <w:sz w:val="22"/>
        </w:rPr>
        <w:t>部門長</w:t>
      </w:r>
      <w:r w:rsidR="001333A6" w:rsidRPr="0034784D">
        <w:rPr>
          <w:rFonts w:asciiTheme="minorEastAsia" w:hAnsiTheme="minorEastAsia" w:hint="eastAsia"/>
          <w:sz w:val="22"/>
        </w:rPr>
        <w:t>、部門長補佐</w:t>
      </w:r>
      <w:r w:rsidRPr="0034784D">
        <w:rPr>
          <w:rFonts w:asciiTheme="minorEastAsia" w:hAnsiTheme="minorEastAsia" w:hint="eastAsia"/>
          <w:sz w:val="22"/>
        </w:rPr>
        <w:t>参加</w:t>
      </w:r>
    </w:p>
    <w:p w14:paraId="68CF7F50" w14:textId="77777777" w:rsidR="00517434" w:rsidRPr="0034784D" w:rsidRDefault="001333A6" w:rsidP="00CC7230">
      <w:pPr>
        <w:ind w:leftChars="240" w:left="724" w:hangingChars="100" w:hanging="220"/>
        <w:rPr>
          <w:rFonts w:asciiTheme="minorEastAsia" w:hAnsiTheme="minorEastAsia"/>
          <w:sz w:val="22"/>
        </w:rPr>
      </w:pPr>
      <w:r w:rsidRPr="0034784D">
        <w:rPr>
          <w:rFonts w:asciiTheme="minorEastAsia" w:hAnsiTheme="minorEastAsia" w:hint="eastAsia"/>
          <w:sz w:val="22"/>
        </w:rPr>
        <w:t>・運営会議　　　　（毎週火曜日）　　　　部門長参加</w:t>
      </w:r>
    </w:p>
    <w:p w14:paraId="49E63ED8" w14:textId="77777777" w:rsidR="00517434" w:rsidRPr="0034784D" w:rsidRDefault="008B1FD5" w:rsidP="00CC7230">
      <w:pPr>
        <w:ind w:leftChars="240" w:left="724" w:hangingChars="100" w:hanging="220"/>
        <w:rPr>
          <w:rFonts w:asciiTheme="minorEastAsia" w:hAnsiTheme="minorEastAsia"/>
          <w:sz w:val="22"/>
        </w:rPr>
      </w:pPr>
      <w:r w:rsidRPr="0034784D">
        <w:rPr>
          <w:rFonts w:asciiTheme="minorEastAsia" w:hAnsiTheme="minorEastAsia" w:hint="eastAsia"/>
          <w:sz w:val="22"/>
        </w:rPr>
        <w:t xml:space="preserve">・職員会議　　 </w:t>
      </w:r>
      <w:r w:rsidRPr="0034784D">
        <w:rPr>
          <w:rFonts w:asciiTheme="minorEastAsia" w:hAnsiTheme="minorEastAsia"/>
          <w:sz w:val="22"/>
        </w:rPr>
        <w:t xml:space="preserve">   </w:t>
      </w:r>
      <w:r w:rsidRPr="0034784D">
        <w:rPr>
          <w:rFonts w:asciiTheme="minorEastAsia" w:hAnsiTheme="minorEastAsia" w:hint="eastAsia"/>
          <w:sz w:val="22"/>
        </w:rPr>
        <w:t xml:space="preserve">（毎月最終水曜日）　</w:t>
      </w:r>
      <w:r w:rsidR="002F0EF5" w:rsidRPr="0034784D">
        <w:rPr>
          <w:rFonts w:asciiTheme="minorEastAsia" w:hAnsiTheme="minorEastAsia" w:hint="eastAsia"/>
          <w:sz w:val="22"/>
        </w:rPr>
        <w:t xml:space="preserve">　</w:t>
      </w:r>
      <w:r w:rsidRPr="0034784D">
        <w:rPr>
          <w:rFonts w:asciiTheme="minorEastAsia" w:hAnsiTheme="minorEastAsia" w:hint="eastAsia"/>
          <w:sz w:val="22"/>
        </w:rPr>
        <w:t>責任者以上参加</w:t>
      </w:r>
    </w:p>
    <w:p w14:paraId="7A752D9B" w14:textId="77777777" w:rsidR="00517434" w:rsidRPr="0034784D" w:rsidRDefault="008B1FD5" w:rsidP="00CC7230">
      <w:pPr>
        <w:ind w:leftChars="240" w:left="724" w:hangingChars="100" w:hanging="220"/>
        <w:rPr>
          <w:rFonts w:asciiTheme="minorEastAsia" w:hAnsiTheme="minorEastAsia"/>
          <w:sz w:val="22"/>
        </w:rPr>
      </w:pPr>
      <w:r w:rsidRPr="0034784D">
        <w:rPr>
          <w:rFonts w:asciiTheme="minorEastAsia" w:hAnsiTheme="minorEastAsia" w:hint="eastAsia"/>
          <w:sz w:val="22"/>
        </w:rPr>
        <w:t xml:space="preserve">・全体職員会議 　 （年2回）　　　　　</w:t>
      </w:r>
      <w:r w:rsidR="002F0EF5" w:rsidRPr="0034784D">
        <w:rPr>
          <w:rFonts w:asciiTheme="minorEastAsia" w:hAnsiTheme="minorEastAsia" w:hint="eastAsia"/>
          <w:sz w:val="22"/>
        </w:rPr>
        <w:t xml:space="preserve">　</w:t>
      </w:r>
      <w:r w:rsidRPr="0034784D">
        <w:rPr>
          <w:rFonts w:asciiTheme="minorEastAsia" w:hAnsiTheme="minorEastAsia" w:hint="eastAsia"/>
          <w:sz w:val="22"/>
        </w:rPr>
        <w:t>法人全職員</w:t>
      </w:r>
    </w:p>
    <w:p w14:paraId="40B24C88" w14:textId="77777777" w:rsidR="00517434" w:rsidRPr="0034784D" w:rsidRDefault="008B1FD5" w:rsidP="00CC7230">
      <w:pPr>
        <w:ind w:leftChars="240" w:left="724" w:hangingChars="100" w:hanging="220"/>
        <w:rPr>
          <w:rFonts w:asciiTheme="minorEastAsia" w:hAnsiTheme="minorEastAsia"/>
          <w:sz w:val="22"/>
        </w:rPr>
      </w:pPr>
      <w:r w:rsidRPr="0034784D">
        <w:rPr>
          <w:rFonts w:asciiTheme="minorEastAsia" w:hAnsiTheme="minorEastAsia" w:hint="eastAsia"/>
          <w:sz w:val="22"/>
        </w:rPr>
        <w:t>・リスクマネジメント委員会（毎月1回）</w:t>
      </w:r>
      <w:r w:rsidR="002F0EF5" w:rsidRPr="0034784D">
        <w:rPr>
          <w:rFonts w:asciiTheme="minorEastAsia" w:hAnsiTheme="minorEastAsia" w:hint="eastAsia"/>
          <w:sz w:val="22"/>
        </w:rPr>
        <w:t xml:space="preserve">　</w:t>
      </w:r>
      <w:r w:rsidRPr="0034784D">
        <w:rPr>
          <w:rFonts w:asciiTheme="minorEastAsia" w:hAnsiTheme="minorEastAsia" w:hint="eastAsia"/>
          <w:sz w:val="22"/>
        </w:rPr>
        <w:t>担当委員参加</w:t>
      </w:r>
    </w:p>
    <w:p w14:paraId="3620DF09" w14:textId="77777777" w:rsidR="00517434" w:rsidRPr="0034784D" w:rsidRDefault="008B1FD5" w:rsidP="00CC7230">
      <w:pPr>
        <w:ind w:leftChars="240" w:left="724" w:hangingChars="100" w:hanging="220"/>
        <w:rPr>
          <w:rFonts w:asciiTheme="minorEastAsia" w:hAnsiTheme="minorEastAsia"/>
          <w:sz w:val="22"/>
        </w:rPr>
      </w:pPr>
      <w:r w:rsidRPr="0034784D">
        <w:rPr>
          <w:rFonts w:asciiTheme="minorEastAsia" w:hAnsiTheme="minorEastAsia" w:hint="eastAsia"/>
          <w:sz w:val="22"/>
        </w:rPr>
        <w:t xml:space="preserve">・安全衛生委員会　（毎月1回）　　 　 </w:t>
      </w:r>
      <w:r w:rsidR="002F0EF5" w:rsidRPr="0034784D">
        <w:rPr>
          <w:rFonts w:asciiTheme="minorEastAsia" w:hAnsiTheme="minorEastAsia" w:hint="eastAsia"/>
          <w:sz w:val="22"/>
        </w:rPr>
        <w:t xml:space="preserve">　</w:t>
      </w:r>
      <w:r w:rsidRPr="0034784D">
        <w:rPr>
          <w:rFonts w:asciiTheme="minorEastAsia" w:hAnsiTheme="minorEastAsia" w:hint="eastAsia"/>
          <w:sz w:val="22"/>
        </w:rPr>
        <w:t>担当委員参加</w:t>
      </w:r>
    </w:p>
    <w:p w14:paraId="4AFEEA2A" w14:textId="0C53D10F" w:rsidR="00517434" w:rsidRPr="0034784D" w:rsidRDefault="008B1FD5" w:rsidP="00CC7230">
      <w:pPr>
        <w:ind w:leftChars="240" w:left="724" w:hangingChars="100" w:hanging="220"/>
        <w:rPr>
          <w:rFonts w:asciiTheme="minorEastAsia" w:hAnsiTheme="minorEastAsia"/>
          <w:sz w:val="22"/>
        </w:rPr>
      </w:pPr>
      <w:r w:rsidRPr="0034784D">
        <w:rPr>
          <w:rFonts w:asciiTheme="minorEastAsia" w:hAnsiTheme="minorEastAsia" w:hint="eastAsia"/>
          <w:sz w:val="22"/>
        </w:rPr>
        <w:t xml:space="preserve">・苦情解決委員会　（年2回）　　　　  </w:t>
      </w:r>
      <w:r w:rsidR="002F0EF5" w:rsidRPr="0034784D">
        <w:rPr>
          <w:rFonts w:asciiTheme="minorEastAsia" w:hAnsiTheme="minorEastAsia" w:hint="eastAsia"/>
          <w:sz w:val="22"/>
        </w:rPr>
        <w:t xml:space="preserve">　</w:t>
      </w:r>
      <w:r w:rsidRPr="0034784D">
        <w:rPr>
          <w:rFonts w:asciiTheme="minorEastAsia" w:hAnsiTheme="minorEastAsia" w:hint="eastAsia"/>
          <w:sz w:val="22"/>
        </w:rPr>
        <w:t>担当委員参加</w:t>
      </w:r>
    </w:p>
    <w:p w14:paraId="330691D0" w14:textId="5248EB2B" w:rsidR="004D6627" w:rsidRPr="0034784D" w:rsidRDefault="004D6627" w:rsidP="00CC7230">
      <w:pPr>
        <w:ind w:leftChars="240" w:left="724" w:hangingChars="100" w:hanging="220"/>
        <w:rPr>
          <w:rFonts w:asciiTheme="minorEastAsia" w:hAnsiTheme="minorEastAsia"/>
          <w:sz w:val="22"/>
        </w:rPr>
      </w:pPr>
      <w:r w:rsidRPr="0034784D">
        <w:rPr>
          <w:rFonts w:asciiTheme="minorEastAsia" w:hAnsiTheme="minorEastAsia" w:hint="eastAsia"/>
          <w:sz w:val="22"/>
        </w:rPr>
        <w:t>・ガゼル会議　　　（毎</w:t>
      </w:r>
      <w:r w:rsidR="00AB3A6B" w:rsidRPr="0034784D">
        <w:rPr>
          <w:rFonts w:asciiTheme="minorEastAsia" w:hAnsiTheme="minorEastAsia" w:hint="eastAsia"/>
          <w:sz w:val="22"/>
        </w:rPr>
        <w:t>週</w:t>
      </w:r>
      <w:r w:rsidRPr="0034784D">
        <w:rPr>
          <w:rFonts w:asciiTheme="minorEastAsia" w:hAnsiTheme="minorEastAsia" w:hint="eastAsia"/>
          <w:sz w:val="22"/>
        </w:rPr>
        <w:t>1回）　　　　　SV、部門長、部門長補佐参加</w:t>
      </w:r>
    </w:p>
    <w:p w14:paraId="44EAEC93" w14:textId="3B3370B4" w:rsidR="00517434" w:rsidRPr="0034784D" w:rsidRDefault="008B1FD5" w:rsidP="00CC7230">
      <w:pPr>
        <w:ind w:leftChars="240" w:left="724" w:hangingChars="100" w:hanging="220"/>
        <w:rPr>
          <w:rFonts w:asciiTheme="minorEastAsia" w:hAnsiTheme="minorEastAsia"/>
          <w:sz w:val="22"/>
        </w:rPr>
      </w:pPr>
      <w:r w:rsidRPr="0034784D">
        <w:rPr>
          <w:rFonts w:asciiTheme="minorEastAsia" w:hAnsiTheme="minorEastAsia" w:hint="eastAsia"/>
          <w:sz w:val="22"/>
        </w:rPr>
        <w:t>・主任会議　　　　（</w:t>
      </w:r>
      <w:r w:rsidR="001A576C" w:rsidRPr="0034784D">
        <w:rPr>
          <w:rFonts w:asciiTheme="minorEastAsia" w:hAnsiTheme="minorEastAsia" w:hint="eastAsia"/>
          <w:sz w:val="22"/>
        </w:rPr>
        <w:t>毎月</w:t>
      </w:r>
      <w:r w:rsidR="00DC149A" w:rsidRPr="0034784D">
        <w:rPr>
          <w:rFonts w:asciiTheme="minorEastAsia" w:hAnsiTheme="minorEastAsia" w:hint="eastAsia"/>
          <w:sz w:val="22"/>
        </w:rPr>
        <w:t>1</w:t>
      </w:r>
      <w:r w:rsidR="001A576C" w:rsidRPr="0034784D">
        <w:rPr>
          <w:rFonts w:asciiTheme="minorEastAsia" w:hAnsiTheme="minorEastAsia" w:hint="eastAsia"/>
          <w:sz w:val="22"/>
        </w:rPr>
        <w:t>回</w:t>
      </w:r>
      <w:r w:rsidRPr="0034784D">
        <w:rPr>
          <w:rFonts w:asciiTheme="minorEastAsia" w:hAnsiTheme="minorEastAsia" w:hint="eastAsia"/>
          <w:sz w:val="22"/>
        </w:rPr>
        <w:t>）</w:t>
      </w:r>
      <w:r w:rsidR="001A576C" w:rsidRPr="0034784D">
        <w:rPr>
          <w:rFonts w:asciiTheme="minorEastAsia" w:hAnsiTheme="minorEastAsia" w:hint="eastAsia"/>
          <w:sz w:val="22"/>
        </w:rPr>
        <w:t xml:space="preserve">　</w:t>
      </w:r>
      <w:r w:rsidRPr="0034784D">
        <w:rPr>
          <w:rFonts w:asciiTheme="minorEastAsia" w:hAnsiTheme="minorEastAsia" w:hint="eastAsia"/>
          <w:sz w:val="22"/>
        </w:rPr>
        <w:t xml:space="preserve">　　　</w:t>
      </w:r>
      <w:r w:rsidR="002F0EF5" w:rsidRPr="0034784D">
        <w:rPr>
          <w:rFonts w:asciiTheme="minorEastAsia" w:hAnsiTheme="minorEastAsia" w:hint="eastAsia"/>
          <w:sz w:val="22"/>
        </w:rPr>
        <w:t xml:space="preserve">　</w:t>
      </w:r>
      <w:r w:rsidRPr="0034784D">
        <w:rPr>
          <w:rFonts w:asciiTheme="minorEastAsia" w:hAnsiTheme="minorEastAsia" w:hint="eastAsia"/>
          <w:sz w:val="22"/>
        </w:rPr>
        <w:t>責任者以上参加</w:t>
      </w:r>
    </w:p>
    <w:p w14:paraId="535A929A" w14:textId="77777777" w:rsidR="00517434" w:rsidRPr="0034784D" w:rsidRDefault="00075729" w:rsidP="00CC7230">
      <w:pPr>
        <w:ind w:leftChars="240" w:left="724" w:hangingChars="100" w:hanging="220"/>
        <w:rPr>
          <w:rFonts w:asciiTheme="minorEastAsia" w:hAnsiTheme="minorEastAsia"/>
          <w:sz w:val="22"/>
        </w:rPr>
      </w:pPr>
      <w:r w:rsidRPr="0034784D">
        <w:rPr>
          <w:rFonts w:asciiTheme="minorEastAsia" w:hAnsiTheme="minorEastAsia" w:hint="eastAsia"/>
          <w:sz w:val="22"/>
        </w:rPr>
        <w:t xml:space="preserve">・ガゼル職員会議　（毎月1回）　　　　</w:t>
      </w:r>
      <w:r w:rsidR="002F0EF5" w:rsidRPr="0034784D">
        <w:rPr>
          <w:rFonts w:asciiTheme="minorEastAsia" w:hAnsiTheme="minorEastAsia" w:hint="eastAsia"/>
          <w:sz w:val="22"/>
        </w:rPr>
        <w:t xml:space="preserve">　</w:t>
      </w:r>
      <w:r w:rsidRPr="0034784D">
        <w:rPr>
          <w:rFonts w:asciiTheme="minorEastAsia" w:hAnsiTheme="minorEastAsia" w:hint="eastAsia"/>
          <w:sz w:val="22"/>
        </w:rPr>
        <w:t>各所属職員参加</w:t>
      </w:r>
    </w:p>
    <w:p w14:paraId="07F867BC" w14:textId="77777777" w:rsidR="00517434" w:rsidRPr="0034784D" w:rsidRDefault="00075729" w:rsidP="00CC7230">
      <w:pPr>
        <w:ind w:leftChars="240" w:left="724" w:hangingChars="100" w:hanging="220"/>
        <w:rPr>
          <w:rFonts w:asciiTheme="minorEastAsia" w:hAnsiTheme="minorEastAsia"/>
          <w:sz w:val="22"/>
        </w:rPr>
      </w:pPr>
      <w:r w:rsidRPr="0034784D">
        <w:rPr>
          <w:rFonts w:asciiTheme="minorEastAsia" w:hAnsiTheme="minorEastAsia" w:hint="eastAsia"/>
          <w:sz w:val="22"/>
        </w:rPr>
        <w:t xml:space="preserve">・クラス会議　　　（毎月1回）　　　　</w:t>
      </w:r>
      <w:r w:rsidR="002F0EF5" w:rsidRPr="0034784D">
        <w:rPr>
          <w:rFonts w:asciiTheme="minorEastAsia" w:hAnsiTheme="minorEastAsia" w:hint="eastAsia"/>
          <w:sz w:val="22"/>
        </w:rPr>
        <w:t xml:space="preserve">　</w:t>
      </w:r>
      <w:r w:rsidRPr="0034784D">
        <w:rPr>
          <w:rFonts w:asciiTheme="minorEastAsia" w:hAnsiTheme="minorEastAsia" w:hint="eastAsia"/>
          <w:sz w:val="22"/>
        </w:rPr>
        <w:t>各クラス職員参加</w:t>
      </w:r>
    </w:p>
    <w:p w14:paraId="0122B108" w14:textId="77777777" w:rsidR="00517434" w:rsidRPr="0034784D" w:rsidRDefault="00075729" w:rsidP="00CC7230">
      <w:pPr>
        <w:ind w:leftChars="240" w:left="724" w:hangingChars="100" w:hanging="220"/>
        <w:rPr>
          <w:rFonts w:asciiTheme="minorEastAsia" w:hAnsiTheme="minorEastAsia"/>
          <w:sz w:val="22"/>
        </w:rPr>
      </w:pPr>
      <w:r w:rsidRPr="0034784D">
        <w:rPr>
          <w:rFonts w:asciiTheme="minorEastAsia" w:hAnsiTheme="minorEastAsia" w:hint="eastAsia"/>
          <w:sz w:val="22"/>
        </w:rPr>
        <w:t>・栄養</w:t>
      </w:r>
      <w:r w:rsidR="001A576C" w:rsidRPr="0034784D">
        <w:rPr>
          <w:rFonts w:asciiTheme="minorEastAsia" w:hAnsiTheme="minorEastAsia" w:hint="eastAsia"/>
          <w:sz w:val="22"/>
        </w:rPr>
        <w:t>士</w:t>
      </w:r>
      <w:r w:rsidRPr="0034784D">
        <w:rPr>
          <w:rFonts w:asciiTheme="minorEastAsia" w:hAnsiTheme="minorEastAsia" w:hint="eastAsia"/>
          <w:sz w:val="22"/>
        </w:rPr>
        <w:t xml:space="preserve">会議　　　（毎月1回）　</w:t>
      </w:r>
      <w:r w:rsidR="001A576C" w:rsidRPr="0034784D">
        <w:rPr>
          <w:rFonts w:asciiTheme="minorEastAsia" w:hAnsiTheme="minorEastAsia" w:hint="eastAsia"/>
          <w:sz w:val="22"/>
        </w:rPr>
        <w:t xml:space="preserve">　</w:t>
      </w:r>
      <w:r w:rsidRPr="0034784D">
        <w:rPr>
          <w:rFonts w:asciiTheme="minorEastAsia" w:hAnsiTheme="minorEastAsia" w:hint="eastAsia"/>
          <w:sz w:val="22"/>
        </w:rPr>
        <w:t xml:space="preserve">　　　栄養士、担当職員参加</w:t>
      </w:r>
    </w:p>
    <w:p w14:paraId="4071DED8" w14:textId="7F69A2BF" w:rsidR="001A576C" w:rsidRPr="0034784D" w:rsidRDefault="001A576C" w:rsidP="00CC7230">
      <w:pPr>
        <w:ind w:leftChars="240" w:left="724" w:hangingChars="100" w:hanging="220"/>
        <w:rPr>
          <w:rFonts w:asciiTheme="minorEastAsia" w:hAnsiTheme="minorEastAsia"/>
          <w:sz w:val="22"/>
        </w:rPr>
      </w:pPr>
      <w:r w:rsidRPr="0034784D">
        <w:rPr>
          <w:rFonts w:asciiTheme="minorEastAsia" w:hAnsiTheme="minorEastAsia" w:hint="eastAsia"/>
          <w:sz w:val="22"/>
        </w:rPr>
        <w:t>・看護師会議　　　（毎月</w:t>
      </w:r>
      <w:r w:rsidR="00C20E80" w:rsidRPr="0034784D">
        <w:rPr>
          <w:rFonts w:asciiTheme="minorEastAsia" w:hAnsiTheme="minorEastAsia" w:hint="eastAsia"/>
          <w:sz w:val="22"/>
        </w:rPr>
        <w:t>1</w:t>
      </w:r>
      <w:r w:rsidRPr="0034784D">
        <w:rPr>
          <w:rFonts w:asciiTheme="minorEastAsia" w:hAnsiTheme="minorEastAsia" w:hint="eastAsia"/>
          <w:sz w:val="22"/>
        </w:rPr>
        <w:t>回）　　　　　看護師、担当職員参加</w:t>
      </w:r>
    </w:p>
    <w:p w14:paraId="25C670EA" w14:textId="20955FE3" w:rsidR="00FE227C" w:rsidRPr="0034784D" w:rsidRDefault="00FE227C">
      <w:pPr>
        <w:widowControl/>
        <w:jc w:val="left"/>
        <w:rPr>
          <w:rFonts w:asciiTheme="minorEastAsia" w:hAnsiTheme="minorEastAsia"/>
          <w:sz w:val="22"/>
        </w:rPr>
      </w:pPr>
      <w:r w:rsidRPr="0034784D">
        <w:rPr>
          <w:rFonts w:asciiTheme="minorEastAsia" w:hAnsiTheme="minorEastAsia"/>
          <w:sz w:val="22"/>
        </w:rPr>
        <w:br w:type="page"/>
      </w:r>
    </w:p>
    <w:p w14:paraId="714AF7B3" w14:textId="77777777" w:rsidR="00B91B70" w:rsidRPr="0034784D" w:rsidRDefault="00B91B70" w:rsidP="00B91B70">
      <w:pPr>
        <w:jc w:val="center"/>
        <w:rPr>
          <w:rFonts w:ascii="ＭＳ 明朝" w:eastAsia="ＭＳ 明朝" w:hAnsi="ＭＳ 明朝"/>
          <w:sz w:val="28"/>
          <w:szCs w:val="28"/>
        </w:rPr>
      </w:pPr>
      <w:r w:rsidRPr="0034784D">
        <w:rPr>
          <w:rFonts w:ascii="ＭＳ 明朝" w:eastAsia="ＭＳ 明朝" w:hAnsi="ＭＳ 明朝" w:hint="eastAsia"/>
          <w:sz w:val="28"/>
          <w:szCs w:val="28"/>
        </w:rPr>
        <w:lastRenderedPageBreak/>
        <w:t>事業報告の付属明細書</w:t>
      </w:r>
    </w:p>
    <w:p w14:paraId="640D74AD" w14:textId="77777777" w:rsidR="00B91B70" w:rsidRPr="0034784D" w:rsidRDefault="00B91B70" w:rsidP="00B91B70">
      <w:pPr>
        <w:jc w:val="center"/>
        <w:rPr>
          <w:rFonts w:ascii="ＭＳ 明朝" w:eastAsia="ＭＳ 明朝" w:hAnsi="ＭＳ 明朝"/>
          <w:sz w:val="28"/>
          <w:szCs w:val="28"/>
        </w:rPr>
      </w:pPr>
    </w:p>
    <w:p w14:paraId="73420B5A" w14:textId="77777777" w:rsidR="00B91B70" w:rsidRPr="0034784D" w:rsidRDefault="00B91B70" w:rsidP="00B91B70">
      <w:pPr>
        <w:jc w:val="center"/>
        <w:rPr>
          <w:rFonts w:ascii="ＭＳ 明朝" w:eastAsia="ＭＳ 明朝" w:hAnsi="ＭＳ 明朝"/>
          <w:sz w:val="28"/>
          <w:szCs w:val="28"/>
        </w:rPr>
      </w:pPr>
    </w:p>
    <w:p w14:paraId="47BA7B39" w14:textId="77777777" w:rsidR="00B91B70" w:rsidRPr="0034784D" w:rsidRDefault="00B91B70" w:rsidP="00B91B70">
      <w:pPr>
        <w:ind w:firstLineChars="100" w:firstLine="220"/>
        <w:rPr>
          <w:rFonts w:ascii="ＭＳ 明朝" w:eastAsia="ＭＳ 明朝" w:hAnsi="ＭＳ 明朝"/>
          <w:sz w:val="22"/>
        </w:rPr>
      </w:pPr>
      <w:r w:rsidRPr="0034784D">
        <w:rPr>
          <w:rFonts w:ascii="ＭＳ 明朝" w:eastAsia="ＭＳ 明朝" w:hAnsi="ＭＳ 明朝" w:hint="eastAsia"/>
          <w:sz w:val="22"/>
        </w:rPr>
        <w:t>2023年度事業報告には事業報告の内容を補足する重要な事項がないため、事業報告の付属明細書は作成していない。</w:t>
      </w:r>
    </w:p>
    <w:p w14:paraId="40EFF6EE" w14:textId="77777777" w:rsidR="00B91B70" w:rsidRPr="0034784D" w:rsidRDefault="00B91B70" w:rsidP="00B91B70">
      <w:pPr>
        <w:ind w:firstLineChars="100" w:firstLine="220"/>
        <w:rPr>
          <w:rFonts w:ascii="ＭＳ 明朝" w:eastAsia="ＭＳ 明朝" w:hAnsi="ＭＳ 明朝"/>
          <w:sz w:val="22"/>
        </w:rPr>
      </w:pPr>
    </w:p>
    <w:p w14:paraId="5C2BAE9A" w14:textId="77777777" w:rsidR="00B91B70" w:rsidRPr="0034784D" w:rsidRDefault="00B91B70" w:rsidP="00B91B70">
      <w:pPr>
        <w:ind w:firstLineChars="100" w:firstLine="220"/>
        <w:rPr>
          <w:rFonts w:ascii="ＭＳ 明朝" w:eastAsia="ＭＳ 明朝" w:hAnsi="ＭＳ 明朝"/>
          <w:sz w:val="22"/>
        </w:rPr>
      </w:pPr>
    </w:p>
    <w:p w14:paraId="404C57F8" w14:textId="77777777" w:rsidR="00B91B70" w:rsidRPr="0034784D" w:rsidRDefault="00B91B70" w:rsidP="00B91B70">
      <w:pPr>
        <w:ind w:firstLineChars="100" w:firstLine="220"/>
        <w:rPr>
          <w:rFonts w:ascii="ＭＳ 明朝" w:eastAsia="ＭＳ 明朝" w:hAnsi="ＭＳ 明朝"/>
          <w:sz w:val="22"/>
        </w:rPr>
      </w:pPr>
    </w:p>
    <w:p w14:paraId="2BFB9159" w14:textId="77777777" w:rsidR="00B91B70" w:rsidRPr="0034784D" w:rsidRDefault="00B91B70" w:rsidP="00B91B70">
      <w:pPr>
        <w:ind w:firstLineChars="100" w:firstLine="220"/>
        <w:rPr>
          <w:rFonts w:ascii="ＭＳ 明朝" w:eastAsia="ＭＳ 明朝" w:hAnsi="ＭＳ 明朝"/>
          <w:sz w:val="22"/>
        </w:rPr>
      </w:pPr>
    </w:p>
    <w:p w14:paraId="46E72290" w14:textId="77777777" w:rsidR="00B91B70" w:rsidRPr="0034784D" w:rsidRDefault="00B91B70" w:rsidP="00B91B70">
      <w:pPr>
        <w:ind w:firstLineChars="100" w:firstLine="220"/>
        <w:rPr>
          <w:rFonts w:ascii="ＭＳ 明朝" w:eastAsia="ＭＳ 明朝" w:hAnsi="ＭＳ 明朝"/>
          <w:sz w:val="22"/>
        </w:rPr>
      </w:pPr>
    </w:p>
    <w:p w14:paraId="41A74464" w14:textId="77777777" w:rsidR="00B91B70" w:rsidRPr="0034784D" w:rsidRDefault="00B91B70" w:rsidP="00B91B70">
      <w:pPr>
        <w:ind w:firstLineChars="100" w:firstLine="220"/>
        <w:rPr>
          <w:rFonts w:ascii="ＭＳ 明朝" w:eastAsia="ＭＳ 明朝" w:hAnsi="ＭＳ 明朝"/>
          <w:sz w:val="22"/>
        </w:rPr>
      </w:pPr>
    </w:p>
    <w:p w14:paraId="5A6E3173" w14:textId="77777777" w:rsidR="00B91B70" w:rsidRPr="0034784D" w:rsidRDefault="00B91B70" w:rsidP="00B91B70">
      <w:pPr>
        <w:ind w:firstLineChars="100" w:firstLine="220"/>
        <w:rPr>
          <w:rFonts w:ascii="ＭＳ 明朝" w:eastAsia="ＭＳ 明朝" w:hAnsi="ＭＳ 明朝"/>
          <w:sz w:val="22"/>
        </w:rPr>
      </w:pPr>
    </w:p>
    <w:p w14:paraId="56601361" w14:textId="77777777" w:rsidR="00B91B70" w:rsidRPr="0034784D" w:rsidRDefault="00B91B70" w:rsidP="00B91B70">
      <w:pPr>
        <w:ind w:firstLineChars="100" w:firstLine="220"/>
        <w:rPr>
          <w:rFonts w:ascii="ＭＳ 明朝" w:eastAsia="ＭＳ 明朝" w:hAnsi="ＭＳ 明朝"/>
          <w:sz w:val="22"/>
        </w:rPr>
      </w:pPr>
    </w:p>
    <w:p w14:paraId="72ABE19B" w14:textId="77777777" w:rsidR="00B91B70" w:rsidRPr="0034784D" w:rsidRDefault="00B91B70" w:rsidP="00B91B70">
      <w:pPr>
        <w:ind w:firstLineChars="100" w:firstLine="220"/>
        <w:rPr>
          <w:rFonts w:ascii="ＭＳ 明朝" w:eastAsia="ＭＳ 明朝" w:hAnsi="ＭＳ 明朝"/>
          <w:sz w:val="22"/>
        </w:rPr>
      </w:pPr>
    </w:p>
    <w:p w14:paraId="22A0493D" w14:textId="77777777" w:rsidR="00B91B70" w:rsidRPr="0034784D" w:rsidRDefault="00B91B70" w:rsidP="00B91B70">
      <w:pPr>
        <w:ind w:firstLineChars="100" w:firstLine="220"/>
        <w:rPr>
          <w:rFonts w:ascii="ＭＳ 明朝" w:eastAsia="ＭＳ 明朝" w:hAnsi="ＭＳ 明朝"/>
          <w:sz w:val="22"/>
        </w:rPr>
      </w:pPr>
    </w:p>
    <w:p w14:paraId="2FB0A8E0" w14:textId="77777777" w:rsidR="00B91B70" w:rsidRPr="0034784D" w:rsidRDefault="00B91B70" w:rsidP="00B91B70">
      <w:pPr>
        <w:ind w:firstLineChars="100" w:firstLine="220"/>
        <w:rPr>
          <w:rFonts w:ascii="ＭＳ 明朝" w:eastAsia="ＭＳ 明朝" w:hAnsi="ＭＳ 明朝"/>
          <w:sz w:val="22"/>
        </w:rPr>
      </w:pPr>
    </w:p>
    <w:p w14:paraId="130EA7FC" w14:textId="77777777" w:rsidR="00B91B70" w:rsidRPr="0034784D" w:rsidRDefault="00B91B70" w:rsidP="00B91B70">
      <w:pPr>
        <w:ind w:firstLineChars="100" w:firstLine="220"/>
        <w:rPr>
          <w:rFonts w:ascii="ＭＳ 明朝" w:eastAsia="ＭＳ 明朝" w:hAnsi="ＭＳ 明朝"/>
          <w:sz w:val="22"/>
        </w:rPr>
      </w:pPr>
    </w:p>
    <w:p w14:paraId="5D0C7881" w14:textId="77777777" w:rsidR="00B91B70" w:rsidRPr="0034784D" w:rsidRDefault="00B91B70" w:rsidP="00B91B70">
      <w:pPr>
        <w:ind w:firstLineChars="100" w:firstLine="220"/>
        <w:rPr>
          <w:rFonts w:ascii="ＭＳ 明朝" w:eastAsia="ＭＳ 明朝" w:hAnsi="ＭＳ 明朝"/>
          <w:sz w:val="22"/>
        </w:rPr>
      </w:pPr>
    </w:p>
    <w:p w14:paraId="07ACFD77" w14:textId="77777777" w:rsidR="00B91B70" w:rsidRPr="0034784D" w:rsidRDefault="00B91B70" w:rsidP="00B91B70">
      <w:pPr>
        <w:ind w:firstLineChars="100" w:firstLine="220"/>
        <w:rPr>
          <w:rFonts w:ascii="ＭＳ 明朝" w:eastAsia="ＭＳ 明朝" w:hAnsi="ＭＳ 明朝"/>
          <w:sz w:val="22"/>
        </w:rPr>
      </w:pPr>
    </w:p>
    <w:p w14:paraId="7BFA1638" w14:textId="77777777" w:rsidR="00B91B70" w:rsidRPr="0034784D" w:rsidRDefault="00B91B70" w:rsidP="00B91B70">
      <w:pPr>
        <w:ind w:firstLineChars="100" w:firstLine="220"/>
        <w:rPr>
          <w:rFonts w:ascii="ＭＳ 明朝" w:eastAsia="ＭＳ 明朝" w:hAnsi="ＭＳ 明朝"/>
          <w:sz w:val="22"/>
        </w:rPr>
      </w:pPr>
    </w:p>
    <w:p w14:paraId="00EE36E8" w14:textId="77777777" w:rsidR="00B91B70" w:rsidRPr="0034784D" w:rsidRDefault="00B91B70" w:rsidP="00B91B70">
      <w:pPr>
        <w:ind w:firstLineChars="100" w:firstLine="220"/>
        <w:rPr>
          <w:rFonts w:ascii="ＭＳ 明朝" w:eastAsia="ＭＳ 明朝" w:hAnsi="ＭＳ 明朝"/>
          <w:sz w:val="22"/>
        </w:rPr>
      </w:pPr>
    </w:p>
    <w:p w14:paraId="684678AD" w14:textId="77777777" w:rsidR="00B91B70" w:rsidRPr="0034784D" w:rsidRDefault="00B91B70" w:rsidP="00B91B70">
      <w:pPr>
        <w:ind w:firstLineChars="100" w:firstLine="220"/>
        <w:rPr>
          <w:rFonts w:ascii="ＭＳ 明朝" w:eastAsia="ＭＳ 明朝" w:hAnsi="ＭＳ 明朝"/>
          <w:sz w:val="22"/>
        </w:rPr>
      </w:pPr>
    </w:p>
    <w:p w14:paraId="2A78B5FC" w14:textId="77777777" w:rsidR="00B91B70" w:rsidRPr="0034784D" w:rsidRDefault="00B91B70" w:rsidP="00B91B70">
      <w:pPr>
        <w:ind w:firstLineChars="100" w:firstLine="220"/>
        <w:rPr>
          <w:rFonts w:ascii="ＭＳ 明朝" w:eastAsia="ＭＳ 明朝" w:hAnsi="ＭＳ 明朝"/>
          <w:sz w:val="22"/>
        </w:rPr>
      </w:pPr>
    </w:p>
    <w:p w14:paraId="018FC981" w14:textId="77777777" w:rsidR="00B91B70" w:rsidRPr="0034784D" w:rsidRDefault="00B91B70" w:rsidP="00B91B70">
      <w:pPr>
        <w:ind w:firstLineChars="100" w:firstLine="220"/>
        <w:rPr>
          <w:rFonts w:ascii="ＭＳ 明朝" w:eastAsia="ＭＳ 明朝" w:hAnsi="ＭＳ 明朝"/>
          <w:sz w:val="22"/>
        </w:rPr>
      </w:pPr>
    </w:p>
    <w:p w14:paraId="0CA731C5" w14:textId="77777777" w:rsidR="00B91B70" w:rsidRPr="0034784D" w:rsidRDefault="00B91B70" w:rsidP="00B91B70">
      <w:pPr>
        <w:ind w:firstLineChars="100" w:firstLine="220"/>
        <w:rPr>
          <w:rFonts w:ascii="ＭＳ 明朝" w:eastAsia="ＭＳ 明朝" w:hAnsi="ＭＳ 明朝"/>
          <w:sz w:val="22"/>
        </w:rPr>
      </w:pPr>
    </w:p>
    <w:p w14:paraId="2A0A163B" w14:textId="77777777" w:rsidR="00B91B70" w:rsidRPr="0034784D" w:rsidRDefault="00B91B70" w:rsidP="00B91B70">
      <w:pPr>
        <w:ind w:firstLineChars="100" w:firstLine="220"/>
        <w:rPr>
          <w:rFonts w:ascii="ＭＳ 明朝" w:eastAsia="ＭＳ 明朝" w:hAnsi="ＭＳ 明朝"/>
          <w:sz w:val="22"/>
        </w:rPr>
      </w:pPr>
    </w:p>
    <w:p w14:paraId="077E54A2" w14:textId="77777777" w:rsidR="00B91B70" w:rsidRPr="0034784D" w:rsidRDefault="00B91B70" w:rsidP="00B91B70">
      <w:pPr>
        <w:ind w:firstLineChars="100" w:firstLine="220"/>
        <w:rPr>
          <w:rFonts w:ascii="ＭＳ 明朝" w:eastAsia="ＭＳ 明朝" w:hAnsi="ＭＳ 明朝"/>
          <w:sz w:val="22"/>
        </w:rPr>
      </w:pPr>
    </w:p>
    <w:p w14:paraId="45797DF7" w14:textId="77777777" w:rsidR="00B91B70" w:rsidRPr="0034784D" w:rsidRDefault="00B91B70" w:rsidP="00B91B70">
      <w:pPr>
        <w:ind w:firstLineChars="100" w:firstLine="220"/>
        <w:rPr>
          <w:rFonts w:ascii="ＭＳ 明朝" w:eastAsia="ＭＳ 明朝" w:hAnsi="ＭＳ 明朝"/>
          <w:sz w:val="22"/>
        </w:rPr>
      </w:pPr>
    </w:p>
    <w:p w14:paraId="64441A80" w14:textId="77777777" w:rsidR="00B91B70" w:rsidRPr="0034784D" w:rsidRDefault="00B91B70" w:rsidP="00B91B70">
      <w:pPr>
        <w:ind w:firstLineChars="100" w:firstLine="220"/>
        <w:rPr>
          <w:rFonts w:ascii="ＭＳ 明朝" w:eastAsia="ＭＳ 明朝" w:hAnsi="ＭＳ 明朝"/>
          <w:sz w:val="22"/>
        </w:rPr>
      </w:pPr>
    </w:p>
    <w:p w14:paraId="225FB630" w14:textId="77777777" w:rsidR="00B91B70" w:rsidRPr="0034784D" w:rsidRDefault="00B91B70" w:rsidP="00B91B70">
      <w:pPr>
        <w:ind w:firstLineChars="100" w:firstLine="220"/>
        <w:rPr>
          <w:rFonts w:ascii="ＭＳ 明朝" w:eastAsia="ＭＳ 明朝" w:hAnsi="ＭＳ 明朝"/>
          <w:sz w:val="22"/>
        </w:rPr>
      </w:pPr>
    </w:p>
    <w:p w14:paraId="57130DAD" w14:textId="77777777" w:rsidR="00B91B70" w:rsidRPr="0034784D" w:rsidRDefault="00B91B70" w:rsidP="00B91B70">
      <w:pPr>
        <w:ind w:firstLineChars="100" w:firstLine="220"/>
        <w:rPr>
          <w:rFonts w:ascii="ＭＳ 明朝" w:eastAsia="ＭＳ 明朝" w:hAnsi="ＭＳ 明朝"/>
          <w:sz w:val="22"/>
        </w:rPr>
      </w:pPr>
    </w:p>
    <w:p w14:paraId="5E3771B1" w14:textId="77777777" w:rsidR="00B91B70" w:rsidRPr="0034784D" w:rsidRDefault="00B91B70" w:rsidP="00B91B70">
      <w:pPr>
        <w:ind w:firstLineChars="100" w:firstLine="220"/>
        <w:rPr>
          <w:rFonts w:ascii="ＭＳ 明朝" w:eastAsia="ＭＳ 明朝" w:hAnsi="ＭＳ 明朝"/>
          <w:sz w:val="22"/>
        </w:rPr>
      </w:pPr>
    </w:p>
    <w:p w14:paraId="077DD0CA" w14:textId="77777777" w:rsidR="00B91B70" w:rsidRPr="0034784D" w:rsidRDefault="00B91B70" w:rsidP="00B91B70">
      <w:pPr>
        <w:ind w:firstLineChars="100" w:firstLine="220"/>
        <w:rPr>
          <w:rFonts w:ascii="ＭＳ 明朝" w:eastAsia="ＭＳ 明朝" w:hAnsi="ＭＳ 明朝"/>
          <w:sz w:val="22"/>
        </w:rPr>
      </w:pPr>
    </w:p>
    <w:p w14:paraId="4E11FBAE" w14:textId="77777777" w:rsidR="00B91B70" w:rsidRPr="0034784D" w:rsidRDefault="00B91B70" w:rsidP="00B91B70">
      <w:pPr>
        <w:ind w:firstLineChars="100" w:firstLine="220"/>
        <w:rPr>
          <w:rFonts w:ascii="ＭＳ 明朝" w:eastAsia="ＭＳ 明朝" w:hAnsi="ＭＳ 明朝"/>
          <w:sz w:val="22"/>
        </w:rPr>
      </w:pPr>
    </w:p>
    <w:p w14:paraId="18EA638C" w14:textId="77777777" w:rsidR="00B91B70" w:rsidRPr="0034784D" w:rsidRDefault="00B91B70" w:rsidP="00B91B70">
      <w:pPr>
        <w:ind w:firstLineChars="100" w:firstLine="220"/>
        <w:rPr>
          <w:rFonts w:ascii="ＭＳ 明朝" w:eastAsia="ＭＳ 明朝" w:hAnsi="ＭＳ 明朝"/>
          <w:sz w:val="22"/>
        </w:rPr>
      </w:pPr>
    </w:p>
    <w:p w14:paraId="39697E2F" w14:textId="77777777" w:rsidR="002C7644" w:rsidRPr="0034784D" w:rsidRDefault="002C7644" w:rsidP="00B91B70">
      <w:pPr>
        <w:ind w:firstLineChars="100" w:firstLine="220"/>
        <w:rPr>
          <w:rFonts w:ascii="ＭＳ 明朝" w:eastAsia="ＭＳ 明朝" w:hAnsi="ＭＳ 明朝"/>
          <w:sz w:val="22"/>
        </w:rPr>
      </w:pPr>
    </w:p>
    <w:p w14:paraId="5E7A54E6" w14:textId="77777777" w:rsidR="002C7644" w:rsidRPr="0034784D" w:rsidRDefault="002C7644" w:rsidP="00B91B70">
      <w:pPr>
        <w:ind w:firstLineChars="100" w:firstLine="220"/>
        <w:rPr>
          <w:rFonts w:ascii="ＭＳ 明朝" w:eastAsia="ＭＳ 明朝" w:hAnsi="ＭＳ 明朝"/>
          <w:sz w:val="22"/>
        </w:rPr>
      </w:pPr>
    </w:p>
    <w:p w14:paraId="30759AE9" w14:textId="77777777" w:rsidR="002C7644" w:rsidRPr="0034784D" w:rsidRDefault="002C7644" w:rsidP="00B91B70">
      <w:pPr>
        <w:ind w:firstLineChars="100" w:firstLine="220"/>
        <w:rPr>
          <w:rFonts w:ascii="ＭＳ 明朝" w:eastAsia="ＭＳ 明朝" w:hAnsi="ＭＳ 明朝"/>
          <w:sz w:val="22"/>
        </w:rPr>
      </w:pPr>
    </w:p>
    <w:p w14:paraId="5457EA39" w14:textId="77777777" w:rsidR="002C7644" w:rsidRPr="0034784D" w:rsidRDefault="002C7644" w:rsidP="00B91B70">
      <w:pPr>
        <w:ind w:firstLineChars="100" w:firstLine="220"/>
        <w:rPr>
          <w:rFonts w:ascii="ＭＳ 明朝" w:eastAsia="ＭＳ 明朝" w:hAnsi="ＭＳ 明朝"/>
          <w:sz w:val="22"/>
        </w:rPr>
      </w:pPr>
    </w:p>
    <w:p w14:paraId="5656D138" w14:textId="77777777" w:rsidR="002C7644" w:rsidRPr="0034784D" w:rsidRDefault="002C7644" w:rsidP="00B91B70">
      <w:pPr>
        <w:ind w:firstLineChars="100" w:firstLine="220"/>
        <w:rPr>
          <w:rFonts w:ascii="ＭＳ 明朝" w:eastAsia="ＭＳ 明朝" w:hAnsi="ＭＳ 明朝"/>
          <w:sz w:val="22"/>
        </w:rPr>
      </w:pPr>
    </w:p>
    <w:p w14:paraId="6BEC2AEE" w14:textId="77777777" w:rsidR="002C7644" w:rsidRPr="0034784D" w:rsidRDefault="002C7644" w:rsidP="00B91B70">
      <w:pPr>
        <w:ind w:firstLineChars="100" w:firstLine="220"/>
        <w:rPr>
          <w:rFonts w:ascii="ＭＳ 明朝" w:eastAsia="ＭＳ 明朝" w:hAnsi="ＭＳ 明朝"/>
          <w:sz w:val="22"/>
        </w:rPr>
      </w:pPr>
    </w:p>
    <w:p w14:paraId="22A185F4" w14:textId="77777777" w:rsidR="002C7644" w:rsidRPr="0034784D" w:rsidRDefault="002C7644" w:rsidP="00B91B70">
      <w:pPr>
        <w:ind w:firstLineChars="100" w:firstLine="220"/>
        <w:rPr>
          <w:rFonts w:ascii="ＭＳ 明朝" w:eastAsia="ＭＳ 明朝" w:hAnsi="ＭＳ 明朝"/>
          <w:sz w:val="22"/>
        </w:rPr>
      </w:pPr>
    </w:p>
    <w:p w14:paraId="7C21D73E" w14:textId="77777777" w:rsidR="002C7644" w:rsidRPr="0034784D" w:rsidRDefault="002C7644" w:rsidP="00B91B70">
      <w:pPr>
        <w:ind w:firstLineChars="100" w:firstLine="220"/>
        <w:rPr>
          <w:rFonts w:ascii="ＭＳ 明朝" w:eastAsia="ＭＳ 明朝" w:hAnsi="ＭＳ 明朝"/>
          <w:sz w:val="22"/>
        </w:rPr>
      </w:pPr>
    </w:p>
    <w:p w14:paraId="19E6E0A3" w14:textId="77777777" w:rsidR="002C7644" w:rsidRPr="0034784D" w:rsidRDefault="002C7644" w:rsidP="00B91B70">
      <w:pPr>
        <w:ind w:firstLineChars="100" w:firstLine="220"/>
        <w:rPr>
          <w:rFonts w:ascii="ＭＳ 明朝" w:eastAsia="ＭＳ 明朝" w:hAnsi="ＭＳ 明朝"/>
          <w:sz w:val="22"/>
        </w:rPr>
      </w:pPr>
    </w:p>
    <w:p w14:paraId="655FE895" w14:textId="77777777" w:rsidR="002C7644" w:rsidRPr="0034784D" w:rsidRDefault="002C7644" w:rsidP="00B91B70">
      <w:pPr>
        <w:ind w:firstLineChars="100" w:firstLine="220"/>
        <w:rPr>
          <w:rFonts w:ascii="ＭＳ 明朝" w:eastAsia="ＭＳ 明朝" w:hAnsi="ＭＳ 明朝"/>
          <w:sz w:val="22"/>
        </w:rPr>
      </w:pPr>
    </w:p>
    <w:p w14:paraId="2F6A4F30" w14:textId="77777777" w:rsidR="002C7644" w:rsidRPr="0034784D" w:rsidRDefault="002C7644" w:rsidP="00B91B70">
      <w:pPr>
        <w:ind w:firstLineChars="100" w:firstLine="220"/>
        <w:rPr>
          <w:rFonts w:ascii="ＭＳ 明朝" w:eastAsia="ＭＳ 明朝" w:hAnsi="ＭＳ 明朝"/>
          <w:sz w:val="22"/>
        </w:rPr>
      </w:pPr>
    </w:p>
    <w:p w14:paraId="11202EBD" w14:textId="77777777" w:rsidR="002C7644" w:rsidRPr="0034784D" w:rsidRDefault="002C7644" w:rsidP="00B91B70">
      <w:pPr>
        <w:ind w:firstLineChars="100" w:firstLine="220"/>
        <w:rPr>
          <w:rFonts w:ascii="ＭＳ 明朝" w:eastAsia="ＭＳ 明朝" w:hAnsi="ＭＳ 明朝"/>
          <w:sz w:val="22"/>
        </w:rPr>
      </w:pPr>
    </w:p>
    <w:p w14:paraId="160EBCC7" w14:textId="77777777" w:rsidR="002C7644" w:rsidRPr="0034784D" w:rsidRDefault="002C7644" w:rsidP="00B91B70">
      <w:pPr>
        <w:ind w:firstLineChars="100" w:firstLine="220"/>
        <w:rPr>
          <w:rFonts w:ascii="ＭＳ 明朝" w:eastAsia="ＭＳ 明朝" w:hAnsi="ＭＳ 明朝"/>
          <w:sz w:val="22"/>
        </w:rPr>
      </w:pPr>
    </w:p>
    <w:p w14:paraId="41814FAD" w14:textId="77777777" w:rsidR="002C7644" w:rsidRPr="0034784D" w:rsidRDefault="002C7644" w:rsidP="00B91B70">
      <w:pPr>
        <w:ind w:firstLineChars="100" w:firstLine="220"/>
        <w:rPr>
          <w:rFonts w:ascii="ＭＳ 明朝" w:eastAsia="ＭＳ 明朝" w:hAnsi="ＭＳ 明朝"/>
          <w:sz w:val="22"/>
        </w:rPr>
      </w:pPr>
    </w:p>
    <w:p w14:paraId="0FF40CB1" w14:textId="77777777" w:rsidR="002C7644" w:rsidRPr="0034784D" w:rsidRDefault="002C7644" w:rsidP="00B91B70">
      <w:pPr>
        <w:ind w:firstLineChars="100" w:firstLine="220"/>
        <w:rPr>
          <w:rFonts w:ascii="ＭＳ 明朝" w:eastAsia="ＭＳ 明朝" w:hAnsi="ＭＳ 明朝"/>
          <w:sz w:val="22"/>
        </w:rPr>
      </w:pPr>
    </w:p>
    <w:p w14:paraId="72906281" w14:textId="77777777" w:rsidR="002C7644" w:rsidRPr="0034784D" w:rsidRDefault="002C7644" w:rsidP="00B91B70">
      <w:pPr>
        <w:ind w:firstLineChars="100" w:firstLine="220"/>
        <w:rPr>
          <w:rFonts w:ascii="ＭＳ 明朝" w:eastAsia="ＭＳ 明朝" w:hAnsi="ＭＳ 明朝"/>
          <w:sz w:val="22"/>
        </w:rPr>
      </w:pPr>
    </w:p>
    <w:p w14:paraId="6BD59456" w14:textId="77777777" w:rsidR="002C7644" w:rsidRPr="0034784D" w:rsidRDefault="002C7644" w:rsidP="00B91B70">
      <w:pPr>
        <w:ind w:firstLineChars="100" w:firstLine="220"/>
        <w:rPr>
          <w:rFonts w:ascii="ＭＳ 明朝" w:eastAsia="ＭＳ 明朝" w:hAnsi="ＭＳ 明朝"/>
          <w:sz w:val="22"/>
        </w:rPr>
      </w:pPr>
    </w:p>
    <w:p w14:paraId="0F88B99C" w14:textId="77777777" w:rsidR="002C7644" w:rsidRPr="0034784D" w:rsidRDefault="002C7644" w:rsidP="00B91B70">
      <w:pPr>
        <w:ind w:firstLineChars="100" w:firstLine="220"/>
        <w:rPr>
          <w:rFonts w:ascii="ＭＳ 明朝" w:eastAsia="ＭＳ 明朝" w:hAnsi="ＭＳ 明朝"/>
          <w:sz w:val="22"/>
        </w:rPr>
      </w:pPr>
    </w:p>
    <w:p w14:paraId="7ED168EB" w14:textId="77777777" w:rsidR="002C7644" w:rsidRPr="0034784D" w:rsidRDefault="002C7644" w:rsidP="00B91B70">
      <w:pPr>
        <w:ind w:firstLineChars="100" w:firstLine="220"/>
        <w:rPr>
          <w:rFonts w:ascii="ＭＳ 明朝" w:eastAsia="ＭＳ 明朝" w:hAnsi="ＭＳ 明朝"/>
          <w:sz w:val="22"/>
        </w:rPr>
      </w:pPr>
    </w:p>
    <w:p w14:paraId="66BBCAE4" w14:textId="77777777" w:rsidR="002C7644" w:rsidRPr="0034784D" w:rsidRDefault="002C7644" w:rsidP="00B91B70">
      <w:pPr>
        <w:ind w:firstLineChars="100" w:firstLine="220"/>
        <w:rPr>
          <w:rFonts w:ascii="ＭＳ 明朝" w:eastAsia="ＭＳ 明朝" w:hAnsi="ＭＳ 明朝"/>
          <w:sz w:val="22"/>
        </w:rPr>
      </w:pPr>
    </w:p>
    <w:p w14:paraId="7BCAC43E" w14:textId="77777777" w:rsidR="002C7644" w:rsidRPr="0034784D" w:rsidRDefault="002C7644" w:rsidP="00B91B70">
      <w:pPr>
        <w:ind w:firstLineChars="100" w:firstLine="220"/>
        <w:rPr>
          <w:rFonts w:ascii="ＭＳ 明朝" w:eastAsia="ＭＳ 明朝" w:hAnsi="ＭＳ 明朝"/>
          <w:sz w:val="22"/>
        </w:rPr>
      </w:pPr>
    </w:p>
    <w:p w14:paraId="62C39047" w14:textId="77777777" w:rsidR="002C7644" w:rsidRPr="0034784D" w:rsidRDefault="002C7644" w:rsidP="00B91B70">
      <w:pPr>
        <w:ind w:firstLineChars="100" w:firstLine="220"/>
        <w:rPr>
          <w:rFonts w:ascii="ＭＳ 明朝" w:eastAsia="ＭＳ 明朝" w:hAnsi="ＭＳ 明朝"/>
          <w:sz w:val="22"/>
        </w:rPr>
      </w:pPr>
    </w:p>
    <w:p w14:paraId="4EA4142A" w14:textId="77777777" w:rsidR="002C7644" w:rsidRPr="0034784D" w:rsidRDefault="002C7644" w:rsidP="00B91B70">
      <w:pPr>
        <w:ind w:firstLineChars="100" w:firstLine="220"/>
        <w:rPr>
          <w:rFonts w:ascii="ＭＳ 明朝" w:eastAsia="ＭＳ 明朝" w:hAnsi="ＭＳ 明朝"/>
          <w:sz w:val="22"/>
        </w:rPr>
      </w:pPr>
    </w:p>
    <w:p w14:paraId="1992EDCB" w14:textId="77777777" w:rsidR="002C7644" w:rsidRPr="0034784D" w:rsidRDefault="002C7644" w:rsidP="00B91B70">
      <w:pPr>
        <w:ind w:firstLineChars="100" w:firstLine="220"/>
        <w:rPr>
          <w:rFonts w:ascii="ＭＳ 明朝" w:eastAsia="ＭＳ 明朝" w:hAnsi="ＭＳ 明朝"/>
          <w:sz w:val="22"/>
        </w:rPr>
      </w:pPr>
    </w:p>
    <w:p w14:paraId="45409FBE" w14:textId="77777777" w:rsidR="002C7644" w:rsidRPr="0034784D" w:rsidRDefault="002C7644" w:rsidP="00B91B70">
      <w:pPr>
        <w:ind w:firstLineChars="100" w:firstLine="220"/>
        <w:rPr>
          <w:rFonts w:ascii="ＭＳ 明朝" w:eastAsia="ＭＳ 明朝" w:hAnsi="ＭＳ 明朝"/>
          <w:sz w:val="22"/>
        </w:rPr>
      </w:pPr>
    </w:p>
    <w:p w14:paraId="53065F3D" w14:textId="77777777" w:rsidR="002C7644" w:rsidRPr="0034784D" w:rsidRDefault="002C7644" w:rsidP="00B91B70">
      <w:pPr>
        <w:ind w:firstLineChars="100" w:firstLine="220"/>
        <w:rPr>
          <w:rFonts w:ascii="ＭＳ 明朝" w:eastAsia="ＭＳ 明朝" w:hAnsi="ＭＳ 明朝"/>
          <w:sz w:val="22"/>
        </w:rPr>
      </w:pPr>
    </w:p>
    <w:p w14:paraId="7C713CB1" w14:textId="77777777" w:rsidR="002C7644" w:rsidRPr="0034784D" w:rsidRDefault="002C7644" w:rsidP="00B91B70">
      <w:pPr>
        <w:ind w:firstLineChars="100" w:firstLine="220"/>
        <w:rPr>
          <w:rFonts w:ascii="ＭＳ 明朝" w:eastAsia="ＭＳ 明朝" w:hAnsi="ＭＳ 明朝"/>
          <w:sz w:val="22"/>
        </w:rPr>
      </w:pPr>
    </w:p>
    <w:p w14:paraId="68E74CC8" w14:textId="77777777" w:rsidR="002C7644" w:rsidRPr="0034784D" w:rsidRDefault="002C7644" w:rsidP="00B91B70">
      <w:pPr>
        <w:ind w:firstLineChars="100" w:firstLine="220"/>
        <w:rPr>
          <w:rFonts w:ascii="ＭＳ 明朝" w:eastAsia="ＭＳ 明朝" w:hAnsi="ＭＳ 明朝"/>
          <w:sz w:val="22"/>
        </w:rPr>
      </w:pPr>
    </w:p>
    <w:p w14:paraId="2E95B600" w14:textId="77777777" w:rsidR="002C7644" w:rsidRPr="0034784D" w:rsidRDefault="002C7644" w:rsidP="00B91B70">
      <w:pPr>
        <w:ind w:firstLineChars="100" w:firstLine="220"/>
        <w:rPr>
          <w:rFonts w:ascii="ＭＳ 明朝" w:eastAsia="ＭＳ 明朝" w:hAnsi="ＭＳ 明朝"/>
          <w:sz w:val="22"/>
        </w:rPr>
      </w:pPr>
    </w:p>
    <w:p w14:paraId="3BCCA6B8" w14:textId="77777777" w:rsidR="002C7644" w:rsidRPr="0034784D" w:rsidRDefault="002C7644" w:rsidP="00B91B70">
      <w:pPr>
        <w:ind w:firstLineChars="100" w:firstLine="220"/>
        <w:rPr>
          <w:rFonts w:ascii="ＭＳ 明朝" w:eastAsia="ＭＳ 明朝" w:hAnsi="ＭＳ 明朝"/>
          <w:sz w:val="22"/>
        </w:rPr>
      </w:pPr>
    </w:p>
    <w:p w14:paraId="5ACD57C2" w14:textId="77777777" w:rsidR="002C7644" w:rsidRPr="0034784D" w:rsidRDefault="002C7644" w:rsidP="00B91B70">
      <w:pPr>
        <w:ind w:firstLineChars="100" w:firstLine="220"/>
        <w:rPr>
          <w:rFonts w:ascii="ＭＳ 明朝" w:eastAsia="ＭＳ 明朝" w:hAnsi="ＭＳ 明朝"/>
          <w:sz w:val="22"/>
        </w:rPr>
      </w:pPr>
    </w:p>
    <w:p w14:paraId="7FDE5F73" w14:textId="77777777" w:rsidR="002C7644" w:rsidRPr="0034784D" w:rsidRDefault="002C7644" w:rsidP="00B91B70">
      <w:pPr>
        <w:ind w:firstLineChars="100" w:firstLine="220"/>
        <w:rPr>
          <w:rFonts w:ascii="ＭＳ 明朝" w:eastAsia="ＭＳ 明朝" w:hAnsi="ＭＳ 明朝"/>
          <w:sz w:val="22"/>
        </w:rPr>
      </w:pPr>
    </w:p>
    <w:p w14:paraId="6183B958" w14:textId="77777777" w:rsidR="002C7644" w:rsidRPr="0034784D" w:rsidRDefault="002C7644" w:rsidP="00B91B70">
      <w:pPr>
        <w:ind w:firstLineChars="100" w:firstLine="220"/>
        <w:rPr>
          <w:rFonts w:ascii="ＭＳ 明朝" w:eastAsia="ＭＳ 明朝" w:hAnsi="ＭＳ 明朝"/>
          <w:sz w:val="22"/>
        </w:rPr>
      </w:pPr>
    </w:p>
    <w:p w14:paraId="2B0ED94F" w14:textId="77777777" w:rsidR="002C7644" w:rsidRPr="0034784D" w:rsidRDefault="002C7644" w:rsidP="00B91B70">
      <w:pPr>
        <w:ind w:firstLineChars="100" w:firstLine="220"/>
        <w:rPr>
          <w:rFonts w:ascii="ＭＳ 明朝" w:eastAsia="ＭＳ 明朝" w:hAnsi="ＭＳ 明朝"/>
          <w:sz w:val="22"/>
        </w:rPr>
      </w:pPr>
    </w:p>
    <w:p w14:paraId="45E95567" w14:textId="77777777" w:rsidR="002C7644" w:rsidRPr="0034784D" w:rsidRDefault="002C7644" w:rsidP="00B91B70">
      <w:pPr>
        <w:ind w:firstLineChars="100" w:firstLine="220"/>
        <w:rPr>
          <w:rFonts w:ascii="ＭＳ 明朝" w:eastAsia="ＭＳ 明朝" w:hAnsi="ＭＳ 明朝"/>
          <w:sz w:val="22"/>
        </w:rPr>
      </w:pPr>
    </w:p>
    <w:p w14:paraId="3C66DDC9" w14:textId="77777777" w:rsidR="002C7644" w:rsidRPr="0034784D" w:rsidRDefault="002C7644" w:rsidP="00B91B70">
      <w:pPr>
        <w:ind w:firstLineChars="100" w:firstLine="220"/>
        <w:rPr>
          <w:rFonts w:ascii="ＭＳ 明朝" w:eastAsia="ＭＳ 明朝" w:hAnsi="ＭＳ 明朝"/>
          <w:sz w:val="22"/>
        </w:rPr>
      </w:pPr>
    </w:p>
    <w:p w14:paraId="18AC4772" w14:textId="77777777" w:rsidR="002C7644" w:rsidRPr="0034784D" w:rsidRDefault="002C7644" w:rsidP="00B91B70">
      <w:pPr>
        <w:ind w:firstLineChars="100" w:firstLine="220"/>
        <w:rPr>
          <w:rFonts w:ascii="ＭＳ 明朝" w:eastAsia="ＭＳ 明朝" w:hAnsi="ＭＳ 明朝"/>
          <w:sz w:val="22"/>
        </w:rPr>
      </w:pPr>
    </w:p>
    <w:p w14:paraId="6AF1D164" w14:textId="77777777" w:rsidR="002C7644" w:rsidRPr="0034784D" w:rsidRDefault="002C7644" w:rsidP="00B91B70">
      <w:pPr>
        <w:ind w:firstLineChars="100" w:firstLine="220"/>
        <w:rPr>
          <w:rFonts w:ascii="ＭＳ 明朝" w:eastAsia="ＭＳ 明朝" w:hAnsi="ＭＳ 明朝"/>
          <w:sz w:val="22"/>
        </w:rPr>
      </w:pPr>
    </w:p>
    <w:p w14:paraId="77821B29" w14:textId="6F7D355C" w:rsidR="00B30456" w:rsidRPr="0034784D" w:rsidRDefault="00B30456" w:rsidP="00B30456">
      <w:pPr>
        <w:spacing w:line="100" w:lineRule="atLeast"/>
        <w:jc w:val="center"/>
        <w:rPr>
          <w:rFonts w:ascii="ＭＳ 明朝" w:eastAsia="ＭＳ 明朝" w:hAnsi="ＭＳ 明朝"/>
          <w:b/>
          <w:bCs/>
          <w:sz w:val="28"/>
          <w:szCs w:val="28"/>
        </w:rPr>
      </w:pPr>
      <w:r w:rsidRPr="0034784D">
        <w:rPr>
          <w:rFonts w:asciiTheme="minorEastAsia" w:hAnsiTheme="minorEastAsia" w:hint="eastAsia"/>
          <w:b/>
          <w:bCs/>
          <w:sz w:val="28"/>
          <w:szCs w:val="28"/>
        </w:rPr>
        <w:lastRenderedPageBreak/>
        <w:t>20</w:t>
      </w:r>
      <w:r w:rsidRPr="0034784D">
        <w:rPr>
          <w:rFonts w:ascii="ＭＳ 明朝" w:eastAsia="ＭＳ 明朝" w:hAnsi="ＭＳ 明朝" w:hint="eastAsia"/>
          <w:b/>
          <w:bCs/>
          <w:sz w:val="28"/>
          <w:szCs w:val="28"/>
        </w:rPr>
        <w:t>23年度　相談支援事業　ぱれっと　事業報告</w:t>
      </w:r>
    </w:p>
    <w:p w14:paraId="5558FDFD" w14:textId="77777777" w:rsidR="00B30456" w:rsidRPr="0034784D" w:rsidRDefault="00B30456" w:rsidP="00B30456">
      <w:pPr>
        <w:ind w:firstLineChars="100" w:firstLine="220"/>
        <w:rPr>
          <w:rFonts w:ascii="ＭＳ 明朝" w:eastAsia="ＭＳ 明朝" w:hAnsi="ＭＳ 明朝"/>
          <w:sz w:val="22"/>
        </w:rPr>
      </w:pPr>
    </w:p>
    <w:p w14:paraId="5214A3C2" w14:textId="6ABB3B9D" w:rsidR="00B30456" w:rsidRPr="0034784D" w:rsidRDefault="00B30456" w:rsidP="00B30456">
      <w:pPr>
        <w:ind w:firstLineChars="100" w:firstLine="220"/>
        <w:rPr>
          <w:rFonts w:ascii="ＭＳ 明朝" w:eastAsia="ＭＳ 明朝" w:hAnsi="ＭＳ 明朝"/>
          <w:sz w:val="22"/>
        </w:rPr>
      </w:pPr>
      <w:r w:rsidRPr="0034784D">
        <w:rPr>
          <w:rFonts w:ascii="ＭＳ 明朝" w:eastAsia="ＭＳ 明朝" w:hAnsi="ＭＳ 明朝" w:hint="eastAsia"/>
          <w:sz w:val="22"/>
        </w:rPr>
        <w:t>特定相談支援及び障害児相談支援において、モニタリングやサービス等利用計画更新のための面談や支援会議を行ってきた。インテークでは相談者との関係を築けるよう丁寧な聞き取りに細心の注意を払い、本人の心身の状況や置かれている環境を把握、本人や家族のこれまでの暮らしに目を向けてアセスメントを行ってきた。面談を重ね</w:t>
      </w:r>
      <w:r w:rsidR="002C7644" w:rsidRPr="0034784D">
        <w:rPr>
          <w:rFonts w:ascii="ＭＳ 明朝" w:eastAsia="ＭＳ 明朝" w:hAnsi="ＭＳ 明朝" w:hint="eastAsia"/>
          <w:sz w:val="22"/>
        </w:rPr>
        <w:t>て</w:t>
      </w:r>
      <w:r w:rsidRPr="0034784D">
        <w:rPr>
          <w:rFonts w:ascii="ＭＳ 明朝" w:eastAsia="ＭＳ 明朝" w:hAnsi="ＭＳ 明朝" w:hint="eastAsia"/>
          <w:sz w:val="22"/>
        </w:rPr>
        <w:t>相談者への理解を深め、ニーズをとらえて計画を作成するプロセスに</w:t>
      </w:r>
      <w:r w:rsidR="002C7644" w:rsidRPr="0034784D">
        <w:rPr>
          <w:rFonts w:ascii="ＭＳ 明朝" w:eastAsia="ＭＳ 明朝" w:hAnsi="ＭＳ 明朝" w:hint="eastAsia"/>
          <w:sz w:val="22"/>
        </w:rPr>
        <w:t>、</w:t>
      </w:r>
      <w:r w:rsidRPr="0034784D">
        <w:rPr>
          <w:rFonts w:ascii="ＭＳ 明朝" w:eastAsia="ＭＳ 明朝" w:hAnsi="ＭＳ 明朝" w:hint="eastAsia"/>
          <w:sz w:val="22"/>
        </w:rPr>
        <w:t>相談支援専門員が支援の価値を見失わないよう</w:t>
      </w:r>
      <w:r w:rsidR="002C7644" w:rsidRPr="0034784D">
        <w:rPr>
          <w:rFonts w:ascii="ＭＳ 明朝" w:eastAsia="ＭＳ 明朝" w:hAnsi="ＭＳ 明朝" w:hint="eastAsia"/>
          <w:sz w:val="22"/>
        </w:rPr>
        <w:t>、</w:t>
      </w:r>
      <w:r w:rsidRPr="0034784D">
        <w:rPr>
          <w:rFonts w:ascii="ＭＳ 明朝" w:eastAsia="ＭＳ 明朝" w:hAnsi="ＭＳ 明朝" w:hint="eastAsia"/>
          <w:sz w:val="22"/>
        </w:rPr>
        <w:t>ケアマネージメント力の向上を図ってきた。年4回行ったケース検討会では相談支援専門員がケースを通して</w:t>
      </w:r>
      <w:r w:rsidR="002C7644" w:rsidRPr="0034784D">
        <w:rPr>
          <w:rFonts w:ascii="ＭＳ 明朝" w:eastAsia="ＭＳ 明朝" w:hAnsi="ＭＳ 明朝" w:hint="eastAsia"/>
          <w:sz w:val="22"/>
        </w:rPr>
        <w:t>、</w:t>
      </w:r>
      <w:r w:rsidRPr="0034784D">
        <w:rPr>
          <w:rFonts w:ascii="ＭＳ 明朝" w:eastAsia="ＭＳ 明朝" w:hAnsi="ＭＳ 明朝" w:hint="eastAsia"/>
          <w:sz w:val="22"/>
        </w:rPr>
        <w:t>面談技術、アセスメント力など</w:t>
      </w:r>
      <w:r w:rsidR="002C7644" w:rsidRPr="0034784D">
        <w:rPr>
          <w:rFonts w:ascii="ＭＳ 明朝" w:eastAsia="ＭＳ 明朝" w:hAnsi="ＭＳ 明朝" w:hint="eastAsia"/>
          <w:sz w:val="22"/>
        </w:rPr>
        <w:t>、</w:t>
      </w:r>
      <w:r w:rsidRPr="0034784D">
        <w:rPr>
          <w:rFonts w:ascii="ＭＳ 明朝" w:eastAsia="ＭＳ 明朝" w:hAnsi="ＭＳ 明朝" w:hint="eastAsia"/>
          <w:sz w:val="22"/>
        </w:rPr>
        <w:t>それぞれの経験年数に応じた気づきを得ることができた。チーム支援のアプローチについては</w:t>
      </w:r>
      <w:r w:rsidR="002C7644" w:rsidRPr="0034784D">
        <w:rPr>
          <w:rFonts w:ascii="ＭＳ 明朝" w:eastAsia="ＭＳ 明朝" w:hAnsi="ＭＳ 明朝" w:hint="eastAsia"/>
          <w:sz w:val="22"/>
        </w:rPr>
        <w:t>、</w:t>
      </w:r>
      <w:r w:rsidRPr="0034784D">
        <w:rPr>
          <w:rFonts w:ascii="ＭＳ 明朝" w:eastAsia="ＭＳ 明朝" w:hAnsi="ＭＳ 明朝" w:hint="eastAsia"/>
          <w:sz w:val="22"/>
        </w:rPr>
        <w:t>必要に応じて支援会議を開催し、重層的な支援体制を構築しながら</w:t>
      </w:r>
      <w:r w:rsidR="002C7644" w:rsidRPr="0034784D">
        <w:rPr>
          <w:rFonts w:ascii="ＭＳ 明朝" w:eastAsia="ＭＳ 明朝" w:hAnsi="ＭＳ 明朝" w:hint="eastAsia"/>
          <w:sz w:val="22"/>
        </w:rPr>
        <w:t>、</w:t>
      </w:r>
      <w:r w:rsidRPr="0034784D">
        <w:rPr>
          <w:rFonts w:ascii="ＭＳ 明朝" w:eastAsia="ＭＳ 明朝" w:hAnsi="ＭＳ 明朝" w:hint="eastAsia"/>
          <w:sz w:val="22"/>
        </w:rPr>
        <w:t>解決に向けてアイディアを出し合った。また、</w:t>
      </w:r>
      <w:r w:rsidR="00B26273" w:rsidRPr="0034784D">
        <w:rPr>
          <w:rFonts w:ascii="ＭＳ 明朝" w:eastAsia="ＭＳ 明朝" w:hAnsi="ＭＳ 明朝" w:hint="eastAsia"/>
          <w:sz w:val="22"/>
        </w:rPr>
        <w:t>相談支援従事者</w:t>
      </w:r>
      <w:r w:rsidRPr="0034784D">
        <w:rPr>
          <w:rFonts w:ascii="ＭＳ 明朝" w:eastAsia="ＭＳ 明朝" w:hAnsi="ＭＳ 明朝" w:hint="eastAsia"/>
          <w:sz w:val="22"/>
        </w:rPr>
        <w:t>初任</w:t>
      </w:r>
      <w:r w:rsidR="00B26273" w:rsidRPr="0034784D">
        <w:rPr>
          <w:rFonts w:ascii="ＭＳ 明朝" w:eastAsia="ＭＳ 明朝" w:hAnsi="ＭＳ 明朝" w:hint="eastAsia"/>
          <w:sz w:val="22"/>
        </w:rPr>
        <w:t>者</w:t>
      </w:r>
      <w:r w:rsidRPr="0034784D">
        <w:rPr>
          <w:rFonts w:ascii="ＭＳ 明朝" w:eastAsia="ＭＳ 明朝" w:hAnsi="ＭＳ 明朝" w:hint="eastAsia"/>
          <w:sz w:val="22"/>
        </w:rPr>
        <w:t>研修</w:t>
      </w:r>
      <w:r w:rsidR="00B26273" w:rsidRPr="0034784D">
        <w:rPr>
          <w:rFonts w:ascii="ＭＳ 明朝" w:eastAsia="ＭＳ 明朝" w:hAnsi="ＭＳ 明朝" w:hint="eastAsia"/>
          <w:sz w:val="22"/>
        </w:rPr>
        <w:t>・</w:t>
      </w:r>
      <w:r w:rsidRPr="0034784D">
        <w:rPr>
          <w:rFonts w:ascii="ＭＳ 明朝" w:eastAsia="ＭＳ 明朝" w:hAnsi="ＭＳ 明朝" w:hint="eastAsia"/>
          <w:sz w:val="22"/>
        </w:rPr>
        <w:t>現任研修、主任相談支援専門員研修、専門コース別研修（障害児支援）を通して相談支援専門員の技術を磨き</w:t>
      </w:r>
      <w:r w:rsidR="002C7644" w:rsidRPr="0034784D">
        <w:rPr>
          <w:rFonts w:ascii="ＭＳ 明朝" w:eastAsia="ＭＳ 明朝" w:hAnsi="ＭＳ 明朝" w:hint="eastAsia"/>
          <w:sz w:val="22"/>
        </w:rPr>
        <w:t>、次年度に向けた</w:t>
      </w:r>
      <w:r w:rsidRPr="0034784D">
        <w:rPr>
          <w:rFonts w:ascii="ＭＳ 明朝" w:eastAsia="ＭＳ 明朝" w:hAnsi="ＭＳ 明朝" w:hint="eastAsia"/>
          <w:sz w:val="22"/>
        </w:rPr>
        <w:t>体制づくりを行った。</w:t>
      </w:r>
    </w:p>
    <w:p w14:paraId="7CDB22F0" w14:textId="77777777" w:rsidR="00B30456" w:rsidRPr="0034784D" w:rsidRDefault="00B30456" w:rsidP="00B30456">
      <w:pPr>
        <w:rPr>
          <w:rFonts w:ascii="ＭＳ 明朝" w:eastAsia="ＭＳ 明朝" w:hAnsi="ＭＳ 明朝"/>
          <w:sz w:val="22"/>
        </w:rPr>
      </w:pPr>
    </w:p>
    <w:p w14:paraId="7DD84CBE" w14:textId="77777777" w:rsidR="00B30456" w:rsidRPr="0034784D" w:rsidRDefault="00B30456" w:rsidP="00B30456">
      <w:pPr>
        <w:rPr>
          <w:rFonts w:ascii="ＭＳ 明朝" w:eastAsia="ＭＳ 明朝" w:hAnsi="ＭＳ 明朝"/>
          <w:b/>
          <w:bCs/>
          <w:sz w:val="22"/>
        </w:rPr>
      </w:pPr>
      <w:r w:rsidRPr="0034784D">
        <w:rPr>
          <w:rFonts w:ascii="ＭＳ 明朝" w:eastAsia="ＭＳ 明朝" w:hAnsi="ＭＳ 明朝" w:hint="eastAsia"/>
          <w:b/>
          <w:bCs/>
          <w:sz w:val="22"/>
        </w:rPr>
        <w:t>１　重点取り組み項目</w:t>
      </w:r>
    </w:p>
    <w:p w14:paraId="6E050317" w14:textId="77777777" w:rsidR="00B30456" w:rsidRPr="0034784D" w:rsidRDefault="00B30456" w:rsidP="00B30456">
      <w:pPr>
        <w:pStyle w:val="aa"/>
        <w:ind w:leftChars="100" w:left="210"/>
        <w:rPr>
          <w:rFonts w:ascii="ＭＳ 明朝" w:eastAsia="ＭＳ 明朝" w:hAnsi="ＭＳ 明朝"/>
          <w:sz w:val="22"/>
        </w:rPr>
      </w:pPr>
      <w:r w:rsidRPr="0034784D">
        <w:rPr>
          <w:rFonts w:ascii="ＭＳ 明朝" w:eastAsia="ＭＳ 明朝" w:hAnsi="ＭＳ 明朝" w:hint="eastAsia"/>
          <w:b/>
          <w:bCs/>
          <w:sz w:val="22"/>
        </w:rPr>
        <w:t>（１）障害者及び障害児の家族支援</w:t>
      </w:r>
    </w:p>
    <w:p w14:paraId="5154831D" w14:textId="77777777" w:rsidR="00B30456" w:rsidRPr="0034784D" w:rsidRDefault="00B30456" w:rsidP="00B30456">
      <w:pPr>
        <w:ind w:firstLineChars="200" w:firstLine="442"/>
        <w:rPr>
          <w:rFonts w:ascii="ＭＳ 明朝" w:eastAsia="ＭＳ 明朝" w:hAnsi="ＭＳ 明朝"/>
          <w:b/>
          <w:bCs/>
          <w:sz w:val="22"/>
        </w:rPr>
      </w:pPr>
      <w:r w:rsidRPr="0034784D">
        <w:rPr>
          <w:rFonts w:ascii="ＭＳ 明朝" w:eastAsia="ＭＳ 明朝" w:hAnsi="ＭＳ 明朝" w:hint="eastAsia"/>
          <w:b/>
          <w:bCs/>
          <w:sz w:val="22"/>
        </w:rPr>
        <w:t>・家族の高齢化など家族環境の変化を踏まえた家族支援の推進</w:t>
      </w:r>
    </w:p>
    <w:p w14:paraId="219CCD71" w14:textId="77777777" w:rsidR="00B26273" w:rsidRPr="0034784D" w:rsidRDefault="00B30456" w:rsidP="00B26273">
      <w:pPr>
        <w:ind w:leftChars="326" w:left="685" w:firstLineChars="100" w:firstLine="220"/>
        <w:rPr>
          <w:rFonts w:ascii="ＭＳ 明朝" w:eastAsia="ＭＳ 明朝" w:hAnsi="ＭＳ 明朝"/>
          <w:sz w:val="22"/>
        </w:rPr>
      </w:pPr>
      <w:r w:rsidRPr="0034784D">
        <w:rPr>
          <w:rFonts w:ascii="ＭＳ 明朝" w:eastAsia="ＭＳ 明朝" w:hAnsi="ＭＳ 明朝" w:hint="eastAsia"/>
          <w:sz w:val="22"/>
        </w:rPr>
        <w:t>個別のケースごと、環境の変化に対して緊急時には早急に現状を把握し、必要に応じて他機関と連携した支援を行った。</w:t>
      </w:r>
    </w:p>
    <w:p w14:paraId="6CE53238" w14:textId="77777777" w:rsidR="0080627C" w:rsidRPr="0034784D" w:rsidRDefault="0080627C" w:rsidP="00B26273">
      <w:pPr>
        <w:ind w:leftChars="326" w:left="685" w:firstLineChars="100" w:firstLine="220"/>
        <w:rPr>
          <w:rFonts w:ascii="ＭＳ 明朝" w:eastAsia="ＭＳ 明朝" w:hAnsi="ＭＳ 明朝"/>
          <w:sz w:val="22"/>
        </w:rPr>
      </w:pPr>
    </w:p>
    <w:p w14:paraId="7BCF6E6C" w14:textId="112A5F75" w:rsidR="00B30456" w:rsidRPr="0034784D" w:rsidRDefault="00B30456" w:rsidP="00B26273">
      <w:pPr>
        <w:ind w:firstLineChars="200" w:firstLine="442"/>
        <w:rPr>
          <w:rFonts w:ascii="ＭＳ 明朝" w:eastAsia="ＭＳ 明朝" w:hAnsi="ＭＳ 明朝"/>
          <w:sz w:val="22"/>
        </w:rPr>
      </w:pPr>
      <w:r w:rsidRPr="0034784D">
        <w:rPr>
          <w:rFonts w:ascii="ＭＳ 明朝" w:eastAsia="ＭＳ 明朝" w:hAnsi="ＭＳ 明朝" w:hint="eastAsia"/>
          <w:b/>
          <w:bCs/>
          <w:sz w:val="22"/>
        </w:rPr>
        <w:t>・家族が相談しながら子育てをしていけるよう共感力の高い寄り添った相談支援</w:t>
      </w:r>
    </w:p>
    <w:p w14:paraId="5FCC1BD8" w14:textId="77777777" w:rsidR="00B30456" w:rsidRPr="0034784D" w:rsidRDefault="00B30456" w:rsidP="00B30456">
      <w:pPr>
        <w:pStyle w:val="aa"/>
        <w:ind w:leftChars="326" w:left="685" w:firstLineChars="100" w:firstLine="220"/>
        <w:rPr>
          <w:rFonts w:ascii="ＭＳ 明朝" w:eastAsia="ＭＳ 明朝" w:hAnsi="ＭＳ 明朝"/>
          <w:sz w:val="22"/>
        </w:rPr>
      </w:pPr>
      <w:r w:rsidRPr="0034784D">
        <w:rPr>
          <w:rFonts w:ascii="ＭＳ 明朝" w:eastAsia="ＭＳ 明朝" w:hAnsi="ＭＳ 明朝" w:hint="eastAsia"/>
          <w:sz w:val="22"/>
        </w:rPr>
        <w:t>さまざまな困難さを抱えた各家庭状況や子育ての状況を把握し、支援会議や　ケア会議を開き、関係機関が情報を共有し、それぞれの役割を担って支援していけるよう体制整備を行った。</w:t>
      </w:r>
    </w:p>
    <w:p w14:paraId="34551BFD" w14:textId="77777777" w:rsidR="00B30456" w:rsidRPr="0034784D" w:rsidRDefault="00B30456" w:rsidP="00B30456">
      <w:pPr>
        <w:pStyle w:val="aa"/>
        <w:ind w:leftChars="202" w:left="644" w:hangingChars="100" w:hanging="220"/>
        <w:rPr>
          <w:rFonts w:ascii="ＭＳ 明朝" w:eastAsia="ＭＳ 明朝" w:hAnsi="ＭＳ 明朝"/>
          <w:sz w:val="22"/>
        </w:rPr>
      </w:pPr>
    </w:p>
    <w:p w14:paraId="401F8FAD" w14:textId="77777777" w:rsidR="00B30456" w:rsidRPr="0034784D" w:rsidRDefault="00B30456" w:rsidP="00B30456">
      <w:pPr>
        <w:pStyle w:val="aa"/>
        <w:ind w:leftChars="100" w:left="210"/>
        <w:rPr>
          <w:rFonts w:ascii="ＭＳ 明朝" w:eastAsia="ＭＳ 明朝" w:hAnsi="ＭＳ 明朝"/>
          <w:sz w:val="22"/>
        </w:rPr>
      </w:pPr>
      <w:r w:rsidRPr="0034784D">
        <w:rPr>
          <w:rFonts w:ascii="ＭＳ 明朝" w:eastAsia="ＭＳ 明朝" w:hAnsi="ＭＳ 明朝" w:hint="eastAsia"/>
          <w:b/>
          <w:bCs/>
          <w:sz w:val="22"/>
        </w:rPr>
        <w:t>（２）体制づくりの強化</w:t>
      </w:r>
    </w:p>
    <w:p w14:paraId="15D7C6BA" w14:textId="77777777" w:rsidR="00B30456" w:rsidRPr="0034784D" w:rsidRDefault="00B30456" w:rsidP="00B30456">
      <w:pPr>
        <w:pStyle w:val="aa"/>
        <w:ind w:leftChars="300" w:left="630"/>
        <w:rPr>
          <w:rFonts w:ascii="ＭＳ 明朝" w:eastAsia="ＭＳ 明朝" w:hAnsi="ＭＳ 明朝"/>
          <w:b/>
          <w:bCs/>
          <w:sz w:val="22"/>
        </w:rPr>
      </w:pPr>
      <w:r w:rsidRPr="0034784D">
        <w:rPr>
          <w:rFonts w:ascii="ＭＳ 明朝" w:eastAsia="ＭＳ 明朝" w:hAnsi="ＭＳ 明朝" w:hint="eastAsia"/>
          <w:b/>
          <w:bCs/>
          <w:sz w:val="22"/>
        </w:rPr>
        <w:t>・法人における相談支援業務の役割の明確化</w:t>
      </w:r>
    </w:p>
    <w:p w14:paraId="11EF901C" w14:textId="23A784D0" w:rsidR="00B30456" w:rsidRPr="0034784D" w:rsidRDefault="00B30456" w:rsidP="00B30456">
      <w:pPr>
        <w:pStyle w:val="aa"/>
        <w:ind w:leftChars="300" w:left="630" w:firstLineChars="100" w:firstLine="220"/>
        <w:rPr>
          <w:rFonts w:ascii="ＭＳ 明朝" w:eastAsia="ＭＳ 明朝" w:hAnsi="ＭＳ 明朝"/>
          <w:sz w:val="22"/>
        </w:rPr>
      </w:pPr>
      <w:r w:rsidRPr="0034784D">
        <w:rPr>
          <w:rFonts w:ascii="ＭＳ 明朝" w:eastAsia="ＭＳ 明朝" w:hAnsi="ＭＳ 明朝" w:hint="eastAsia"/>
          <w:sz w:val="22"/>
        </w:rPr>
        <w:t>法人において相談支援業務の理解を深めるため、成人部門、児童部門と情報交換を行った。法人として相談支援専門員を育成していく視点から、</w:t>
      </w:r>
      <w:r w:rsidR="002C7644" w:rsidRPr="0034784D">
        <w:rPr>
          <w:rFonts w:ascii="ＭＳ 明朝" w:eastAsia="ＭＳ 明朝" w:hAnsi="ＭＳ 明朝" w:hint="eastAsia"/>
          <w:sz w:val="22"/>
        </w:rPr>
        <w:t>現場</w:t>
      </w:r>
      <w:r w:rsidRPr="0034784D">
        <w:rPr>
          <w:rFonts w:ascii="ＭＳ 明朝" w:eastAsia="ＭＳ 明朝" w:hAnsi="ＭＳ 明朝" w:hint="eastAsia"/>
          <w:sz w:val="22"/>
        </w:rPr>
        <w:t>で支援経験を積みながら各人の力に応じてソーシャルワークの視点を学べる機会を設けていくなど、キャリアパスと連動した仕組みが必要であるとの認識を深めた。</w:t>
      </w:r>
    </w:p>
    <w:p w14:paraId="20BD5822" w14:textId="77777777" w:rsidR="0080627C" w:rsidRPr="0034784D" w:rsidRDefault="0080627C" w:rsidP="00B30456">
      <w:pPr>
        <w:pStyle w:val="aa"/>
        <w:ind w:leftChars="300" w:left="630" w:firstLineChars="100" w:firstLine="220"/>
        <w:rPr>
          <w:rFonts w:ascii="ＭＳ 明朝" w:eastAsia="ＭＳ 明朝" w:hAnsi="ＭＳ 明朝"/>
          <w:sz w:val="22"/>
        </w:rPr>
      </w:pPr>
    </w:p>
    <w:p w14:paraId="2E78410A" w14:textId="77777777" w:rsidR="00B30456" w:rsidRPr="0034784D" w:rsidRDefault="00B30456" w:rsidP="00B30456">
      <w:pPr>
        <w:pStyle w:val="aa"/>
        <w:ind w:leftChars="300" w:left="630"/>
        <w:rPr>
          <w:rFonts w:ascii="ＭＳ 明朝" w:eastAsia="ＭＳ 明朝" w:hAnsi="ＭＳ 明朝"/>
          <w:b/>
          <w:bCs/>
          <w:sz w:val="22"/>
        </w:rPr>
      </w:pPr>
      <w:r w:rsidRPr="0034784D">
        <w:rPr>
          <w:rFonts w:ascii="ＭＳ 明朝" w:eastAsia="ＭＳ 明朝" w:hAnsi="ＭＳ 明朝" w:hint="eastAsia"/>
          <w:b/>
          <w:bCs/>
          <w:sz w:val="22"/>
        </w:rPr>
        <w:t>・人材確保と人材育成</w:t>
      </w:r>
    </w:p>
    <w:p w14:paraId="5663DF51" w14:textId="318F7A3C" w:rsidR="00B30456" w:rsidRPr="0034784D" w:rsidRDefault="00B30456" w:rsidP="00B30456">
      <w:pPr>
        <w:pStyle w:val="aa"/>
        <w:ind w:leftChars="300" w:left="630"/>
        <w:rPr>
          <w:rFonts w:ascii="ＭＳ 明朝" w:eastAsia="ＭＳ 明朝" w:hAnsi="ＭＳ 明朝"/>
          <w:sz w:val="22"/>
        </w:rPr>
      </w:pPr>
      <w:r w:rsidRPr="0034784D">
        <w:rPr>
          <w:rFonts w:ascii="ＭＳ 明朝" w:eastAsia="ＭＳ 明朝" w:hAnsi="ＭＳ 明朝" w:hint="eastAsia"/>
          <w:sz w:val="22"/>
        </w:rPr>
        <w:t xml:space="preserve">　現在配置されている相談支援専門員等が</w:t>
      </w:r>
      <w:r w:rsidR="002C7644" w:rsidRPr="0034784D">
        <w:rPr>
          <w:rFonts w:ascii="ＭＳ 明朝" w:eastAsia="ＭＳ 明朝" w:hAnsi="ＭＳ 明朝" w:hint="eastAsia"/>
          <w:sz w:val="22"/>
        </w:rPr>
        <w:t>、</w:t>
      </w:r>
      <w:r w:rsidRPr="0034784D">
        <w:rPr>
          <w:rFonts w:ascii="ＭＳ 明朝" w:eastAsia="ＭＳ 明朝" w:hAnsi="ＭＳ 明朝" w:hint="eastAsia"/>
          <w:sz w:val="22"/>
        </w:rPr>
        <w:t>経験に応じた研修を受け</w:t>
      </w:r>
      <w:r w:rsidR="002C7644" w:rsidRPr="0034784D">
        <w:rPr>
          <w:rFonts w:ascii="ＭＳ 明朝" w:eastAsia="ＭＳ 明朝" w:hAnsi="ＭＳ 明朝" w:hint="eastAsia"/>
          <w:sz w:val="22"/>
        </w:rPr>
        <w:t>、次</w:t>
      </w:r>
      <w:r w:rsidRPr="0034784D">
        <w:rPr>
          <w:rFonts w:ascii="ＭＳ 明朝" w:eastAsia="ＭＳ 明朝" w:hAnsi="ＭＳ 明朝" w:hint="eastAsia"/>
          <w:sz w:val="22"/>
        </w:rPr>
        <w:t>年度に向けて体制整備を行った。</w:t>
      </w:r>
    </w:p>
    <w:p w14:paraId="463F32DA" w14:textId="77777777" w:rsidR="00B91B70" w:rsidRPr="0034784D" w:rsidRDefault="00B91B70" w:rsidP="00B30456">
      <w:pPr>
        <w:pStyle w:val="aa"/>
        <w:ind w:leftChars="300" w:left="630"/>
        <w:rPr>
          <w:rFonts w:ascii="ＭＳ 明朝" w:eastAsia="ＭＳ 明朝" w:hAnsi="ＭＳ 明朝"/>
          <w:sz w:val="22"/>
        </w:rPr>
      </w:pPr>
    </w:p>
    <w:p w14:paraId="1D9196AA" w14:textId="77777777" w:rsidR="00B30456" w:rsidRPr="0034784D" w:rsidRDefault="00B30456" w:rsidP="00B30456">
      <w:pPr>
        <w:pStyle w:val="aa"/>
        <w:ind w:leftChars="100" w:left="210"/>
        <w:rPr>
          <w:rFonts w:ascii="ＭＳ 明朝" w:eastAsia="ＭＳ 明朝" w:hAnsi="ＭＳ 明朝"/>
          <w:sz w:val="22"/>
        </w:rPr>
      </w:pPr>
      <w:r w:rsidRPr="0034784D">
        <w:rPr>
          <w:rFonts w:ascii="ＭＳ 明朝" w:eastAsia="ＭＳ 明朝" w:hAnsi="ＭＳ 明朝" w:hint="eastAsia"/>
          <w:b/>
          <w:bCs/>
          <w:sz w:val="22"/>
        </w:rPr>
        <w:lastRenderedPageBreak/>
        <w:t>（３）多業種多職種協働</w:t>
      </w:r>
    </w:p>
    <w:p w14:paraId="754DC54E" w14:textId="77777777" w:rsidR="00B30456" w:rsidRPr="0034784D" w:rsidRDefault="00B30456" w:rsidP="00B30456">
      <w:pPr>
        <w:pStyle w:val="aa"/>
        <w:ind w:leftChars="300" w:left="630"/>
        <w:rPr>
          <w:rFonts w:ascii="ＭＳ 明朝" w:eastAsia="ＭＳ 明朝" w:hAnsi="ＭＳ 明朝"/>
          <w:b/>
          <w:bCs/>
          <w:sz w:val="22"/>
        </w:rPr>
      </w:pPr>
      <w:r w:rsidRPr="0034784D">
        <w:rPr>
          <w:rFonts w:ascii="ＭＳ 明朝" w:eastAsia="ＭＳ 明朝" w:hAnsi="ＭＳ 明朝" w:hint="eastAsia"/>
          <w:b/>
          <w:bCs/>
          <w:sz w:val="22"/>
        </w:rPr>
        <w:t>・対象者を中心に据えたネットワークの構築</w:t>
      </w:r>
    </w:p>
    <w:p w14:paraId="43974177" w14:textId="0E9FFC76" w:rsidR="00B30456" w:rsidRPr="0034784D" w:rsidRDefault="00B30456" w:rsidP="00B30456">
      <w:pPr>
        <w:pStyle w:val="aa"/>
        <w:ind w:leftChars="300" w:left="630"/>
        <w:rPr>
          <w:rFonts w:ascii="ＭＳ 明朝" w:eastAsia="ＭＳ 明朝" w:hAnsi="ＭＳ 明朝"/>
          <w:sz w:val="22"/>
        </w:rPr>
      </w:pPr>
      <w:r w:rsidRPr="0034784D">
        <w:rPr>
          <w:rFonts w:ascii="ＭＳ 明朝" w:eastAsia="ＭＳ 明朝" w:hAnsi="ＭＳ 明朝" w:hint="eastAsia"/>
          <w:sz w:val="22"/>
        </w:rPr>
        <w:t xml:space="preserve">　本人や家族が望む暮らしを実現できるよう、相談の主訴に耳を傾け、支援機関を集めて意見を出し合い</w:t>
      </w:r>
      <w:r w:rsidR="002C7644" w:rsidRPr="0034784D">
        <w:rPr>
          <w:rFonts w:ascii="ＭＳ 明朝" w:eastAsia="ＭＳ 明朝" w:hAnsi="ＭＳ 明朝" w:hint="eastAsia"/>
          <w:sz w:val="22"/>
        </w:rPr>
        <w:t>、</w:t>
      </w:r>
      <w:r w:rsidRPr="0034784D">
        <w:rPr>
          <w:rFonts w:ascii="ＭＳ 明朝" w:eastAsia="ＭＳ 明朝" w:hAnsi="ＭＳ 明朝" w:hint="eastAsia"/>
          <w:sz w:val="22"/>
        </w:rPr>
        <w:t>互いの役割理解、関係構築を図った。</w:t>
      </w:r>
    </w:p>
    <w:p w14:paraId="3AFD1279" w14:textId="77777777" w:rsidR="0080627C" w:rsidRPr="0034784D" w:rsidRDefault="0080627C" w:rsidP="00B30456">
      <w:pPr>
        <w:pStyle w:val="aa"/>
        <w:ind w:leftChars="300" w:left="630"/>
        <w:rPr>
          <w:rFonts w:ascii="ＭＳ 明朝" w:eastAsia="ＭＳ 明朝" w:hAnsi="ＭＳ 明朝"/>
          <w:sz w:val="22"/>
        </w:rPr>
      </w:pPr>
    </w:p>
    <w:p w14:paraId="1CB73D16" w14:textId="57117A94" w:rsidR="00B30456" w:rsidRPr="0034784D" w:rsidRDefault="00B30456" w:rsidP="00B30456">
      <w:pPr>
        <w:pStyle w:val="aa"/>
        <w:ind w:leftChars="300" w:left="851" w:hangingChars="100" w:hanging="221"/>
        <w:rPr>
          <w:rFonts w:ascii="ＭＳ 明朝" w:eastAsia="ＭＳ 明朝" w:hAnsi="ＭＳ 明朝"/>
          <w:b/>
          <w:bCs/>
          <w:sz w:val="22"/>
        </w:rPr>
      </w:pPr>
      <w:r w:rsidRPr="0034784D">
        <w:rPr>
          <w:rFonts w:ascii="ＭＳ 明朝" w:eastAsia="ＭＳ 明朝" w:hAnsi="ＭＳ 明朝" w:hint="eastAsia"/>
          <w:b/>
          <w:bCs/>
          <w:sz w:val="22"/>
        </w:rPr>
        <w:t>・「</w:t>
      </w:r>
      <w:r w:rsidRPr="0034784D">
        <w:rPr>
          <w:rFonts w:ascii="ＭＳ 明朝" w:eastAsia="ＭＳ 明朝" w:hAnsi="ＭＳ 明朝"/>
          <w:b/>
          <w:bCs/>
          <w:sz w:val="22"/>
        </w:rPr>
        <w:t>CHILD</w:t>
      </w:r>
      <w:r w:rsidRPr="0034784D">
        <w:rPr>
          <w:rFonts w:ascii="ＭＳ 明朝" w:eastAsia="ＭＳ 明朝" w:hAnsi="ＭＳ 明朝" w:hint="eastAsia"/>
          <w:b/>
          <w:bCs/>
          <w:sz w:val="22"/>
        </w:rPr>
        <w:t xml:space="preserve"> </w:t>
      </w:r>
      <w:r w:rsidRPr="0034784D">
        <w:rPr>
          <w:rFonts w:ascii="ＭＳ 明朝" w:eastAsia="ＭＳ 明朝" w:hAnsi="ＭＳ 明朝"/>
          <w:b/>
          <w:bCs/>
          <w:sz w:val="22"/>
        </w:rPr>
        <w:t>FIRST」(</w:t>
      </w:r>
      <w:r w:rsidRPr="0034784D">
        <w:rPr>
          <w:rFonts w:ascii="ＭＳ 明朝" w:eastAsia="ＭＳ 明朝" w:hAnsi="ＭＳ 明朝" w:hint="eastAsia"/>
          <w:b/>
          <w:bCs/>
          <w:sz w:val="22"/>
        </w:rPr>
        <w:t>障害児である前に、一人の子どもである。)</w:t>
      </w:r>
      <w:r w:rsidR="002318CF" w:rsidRPr="0034784D">
        <w:rPr>
          <w:rFonts w:ascii="ＭＳ 明朝" w:eastAsia="ＭＳ 明朝" w:hAnsi="ＭＳ 明朝" w:hint="eastAsia"/>
          <w:b/>
          <w:bCs/>
          <w:sz w:val="22"/>
        </w:rPr>
        <w:t>の</w:t>
      </w:r>
      <w:r w:rsidRPr="0034784D">
        <w:rPr>
          <w:rFonts w:ascii="ＭＳ 明朝" w:eastAsia="ＭＳ 明朝" w:hAnsi="ＭＳ 明朝" w:hint="eastAsia"/>
          <w:b/>
          <w:bCs/>
          <w:sz w:val="22"/>
        </w:rPr>
        <w:t>考え方に基づいた連携強化</w:t>
      </w:r>
    </w:p>
    <w:p w14:paraId="3CAF3A14" w14:textId="77777777" w:rsidR="00B30456" w:rsidRPr="0034784D" w:rsidRDefault="00B30456" w:rsidP="00B30456">
      <w:pPr>
        <w:pStyle w:val="aa"/>
        <w:ind w:leftChars="326" w:left="685" w:firstLineChars="100" w:firstLine="220"/>
        <w:rPr>
          <w:rFonts w:ascii="ＭＳ 明朝" w:eastAsia="ＭＳ 明朝" w:hAnsi="ＭＳ 明朝"/>
          <w:sz w:val="22"/>
        </w:rPr>
      </w:pPr>
      <w:r w:rsidRPr="0034784D">
        <w:rPr>
          <w:rFonts w:ascii="ＭＳ 明朝" w:eastAsia="ＭＳ 明朝" w:hAnsi="ＭＳ 明朝" w:hint="eastAsia"/>
          <w:sz w:val="22"/>
        </w:rPr>
        <w:t>障害児相談支援及び特定相談支援において、各ケースのニーズに合わせて支援会議を重ね、現在の支援体制での情報共有、支援機関、教育、保育、医療の役割理解を深め、地域で支えるチーム支援体制づくりを行った。</w:t>
      </w:r>
    </w:p>
    <w:p w14:paraId="2953D6E0" w14:textId="77777777" w:rsidR="00B30456" w:rsidRPr="0034784D" w:rsidRDefault="00B30456" w:rsidP="00B30456">
      <w:pPr>
        <w:pStyle w:val="aa"/>
        <w:ind w:leftChars="202" w:left="864" w:hangingChars="200" w:hanging="440"/>
        <w:rPr>
          <w:rFonts w:ascii="ＭＳ 明朝" w:eastAsia="ＭＳ 明朝" w:hAnsi="ＭＳ 明朝"/>
          <w:sz w:val="22"/>
        </w:rPr>
      </w:pPr>
    </w:p>
    <w:p w14:paraId="10671F67" w14:textId="77777777" w:rsidR="00B30456" w:rsidRPr="0034784D" w:rsidRDefault="00B30456" w:rsidP="00B30456">
      <w:pPr>
        <w:pStyle w:val="aa"/>
        <w:ind w:leftChars="100" w:left="210"/>
        <w:rPr>
          <w:rFonts w:ascii="ＭＳ 明朝" w:eastAsia="ＭＳ 明朝" w:hAnsi="ＭＳ 明朝"/>
          <w:sz w:val="22"/>
        </w:rPr>
      </w:pPr>
      <w:r w:rsidRPr="0034784D">
        <w:rPr>
          <w:rFonts w:ascii="ＭＳ 明朝" w:eastAsia="ＭＳ 明朝" w:hAnsi="ＭＳ 明朝" w:hint="eastAsia"/>
          <w:b/>
          <w:bCs/>
          <w:sz w:val="22"/>
        </w:rPr>
        <w:t>（４）相談支援専門員の質の向上</w:t>
      </w:r>
    </w:p>
    <w:p w14:paraId="5F2C6598" w14:textId="77777777" w:rsidR="00B30456" w:rsidRPr="0034784D" w:rsidRDefault="00B30456" w:rsidP="00B30456">
      <w:pPr>
        <w:pStyle w:val="aa"/>
        <w:ind w:leftChars="300" w:left="630"/>
        <w:rPr>
          <w:rFonts w:ascii="ＭＳ 明朝" w:eastAsia="ＭＳ 明朝" w:hAnsi="ＭＳ 明朝"/>
          <w:b/>
          <w:bCs/>
          <w:sz w:val="22"/>
        </w:rPr>
      </w:pPr>
      <w:r w:rsidRPr="0034784D">
        <w:rPr>
          <w:rFonts w:ascii="ＭＳ 明朝" w:eastAsia="ＭＳ 明朝" w:hAnsi="ＭＳ 明朝" w:hint="eastAsia"/>
          <w:b/>
          <w:bCs/>
          <w:sz w:val="22"/>
        </w:rPr>
        <w:t>・相談支援スキルの向上を図るためケース検討会の実施</w:t>
      </w:r>
    </w:p>
    <w:p w14:paraId="45425461" w14:textId="77777777" w:rsidR="00B30456" w:rsidRPr="0034784D" w:rsidRDefault="00B30456" w:rsidP="00B30456">
      <w:pPr>
        <w:pStyle w:val="aa"/>
        <w:ind w:leftChars="326" w:left="685" w:firstLineChars="100" w:firstLine="220"/>
        <w:rPr>
          <w:rFonts w:ascii="ＭＳ 明朝" w:eastAsia="ＭＳ 明朝" w:hAnsi="ＭＳ 明朝"/>
          <w:sz w:val="22"/>
        </w:rPr>
      </w:pPr>
      <w:r w:rsidRPr="0034784D">
        <w:rPr>
          <w:rFonts w:ascii="ＭＳ 明朝" w:eastAsia="ＭＳ 明朝" w:hAnsi="ＭＳ 明朝" w:hint="eastAsia"/>
          <w:sz w:val="22"/>
        </w:rPr>
        <w:t>○ケース検討会　4回</w:t>
      </w:r>
    </w:p>
    <w:p w14:paraId="1CABF71D" w14:textId="16B12C87" w:rsidR="00B30456" w:rsidRPr="0034784D" w:rsidRDefault="00B30456" w:rsidP="00B26273">
      <w:pPr>
        <w:pStyle w:val="aa"/>
        <w:ind w:leftChars="326" w:left="685" w:firstLineChars="100" w:firstLine="220"/>
        <w:jc w:val="left"/>
        <w:rPr>
          <w:rFonts w:ascii="ＭＳ 明朝" w:eastAsia="ＭＳ 明朝" w:hAnsi="ＭＳ 明朝"/>
          <w:sz w:val="22"/>
        </w:rPr>
      </w:pPr>
      <w:r w:rsidRPr="0034784D">
        <w:rPr>
          <w:rFonts w:ascii="ＭＳ 明朝" w:eastAsia="ＭＳ 明朝" w:hAnsi="ＭＳ 明朝" w:hint="eastAsia"/>
          <w:sz w:val="22"/>
        </w:rPr>
        <w:t>第</w:t>
      </w:r>
      <w:r w:rsidR="002C7644" w:rsidRPr="0034784D">
        <w:rPr>
          <w:rFonts w:ascii="ＭＳ 明朝" w:eastAsia="ＭＳ 明朝" w:hAnsi="ＭＳ 明朝" w:hint="eastAsia"/>
          <w:sz w:val="22"/>
        </w:rPr>
        <w:t>1</w:t>
      </w:r>
      <w:r w:rsidRPr="0034784D">
        <w:rPr>
          <w:rFonts w:ascii="ＭＳ 明朝" w:eastAsia="ＭＳ 明朝" w:hAnsi="ＭＳ 明朝" w:hint="eastAsia"/>
          <w:sz w:val="22"/>
        </w:rPr>
        <w:t>回では</w:t>
      </w:r>
      <w:r w:rsidR="00945CC9" w:rsidRPr="0034784D">
        <w:rPr>
          <w:rFonts w:ascii="ＭＳ 明朝" w:eastAsia="ＭＳ 明朝" w:hAnsi="ＭＳ 明朝" w:hint="eastAsia"/>
          <w:sz w:val="22"/>
        </w:rPr>
        <w:t>、</w:t>
      </w:r>
      <w:r w:rsidRPr="0034784D">
        <w:rPr>
          <w:rFonts w:ascii="ＭＳ 明朝" w:eastAsia="ＭＳ 明朝" w:hAnsi="ＭＳ 明朝" w:hint="eastAsia"/>
          <w:sz w:val="22"/>
        </w:rPr>
        <w:t>相談支援のプロセ</w:t>
      </w:r>
      <w:r w:rsidR="002C7644" w:rsidRPr="0034784D">
        <w:rPr>
          <w:rFonts w:ascii="ＭＳ 明朝" w:eastAsia="ＭＳ 明朝" w:hAnsi="ＭＳ 明朝" w:hint="eastAsia"/>
          <w:sz w:val="22"/>
        </w:rPr>
        <w:t>ス</w:t>
      </w:r>
      <w:r w:rsidRPr="0034784D">
        <w:rPr>
          <w:rFonts w:ascii="ＭＳ 明朝" w:eastAsia="ＭＳ 明朝" w:hAnsi="ＭＳ 明朝" w:hint="eastAsia"/>
          <w:sz w:val="22"/>
        </w:rPr>
        <w:t>を振り返り、面談の基本となる共感力について理解を深めた。</w:t>
      </w:r>
    </w:p>
    <w:p w14:paraId="0C33E044" w14:textId="5634C1F5" w:rsidR="00B30456" w:rsidRPr="0034784D" w:rsidRDefault="00B30456" w:rsidP="00B26273">
      <w:pPr>
        <w:pStyle w:val="aa"/>
        <w:ind w:leftChars="326" w:left="685" w:firstLineChars="100" w:firstLine="220"/>
        <w:jc w:val="left"/>
        <w:rPr>
          <w:rFonts w:ascii="ＭＳ 明朝" w:eastAsia="ＭＳ 明朝" w:hAnsi="ＭＳ 明朝"/>
          <w:sz w:val="22"/>
        </w:rPr>
      </w:pPr>
      <w:r w:rsidRPr="0034784D">
        <w:rPr>
          <w:rFonts w:ascii="ＭＳ 明朝" w:eastAsia="ＭＳ 明朝" w:hAnsi="ＭＳ 明朝" w:hint="eastAsia"/>
          <w:sz w:val="22"/>
        </w:rPr>
        <w:t>第</w:t>
      </w:r>
      <w:r w:rsidR="00945CC9" w:rsidRPr="0034784D">
        <w:rPr>
          <w:rFonts w:ascii="ＭＳ 明朝" w:eastAsia="ＭＳ 明朝" w:hAnsi="ＭＳ 明朝" w:hint="eastAsia"/>
          <w:sz w:val="22"/>
        </w:rPr>
        <w:t>2</w:t>
      </w:r>
      <w:r w:rsidRPr="0034784D">
        <w:rPr>
          <w:rFonts w:ascii="ＭＳ 明朝" w:eastAsia="ＭＳ 明朝" w:hAnsi="ＭＳ 明朝" w:hint="eastAsia"/>
          <w:sz w:val="22"/>
        </w:rPr>
        <w:t>回では</w:t>
      </w:r>
      <w:r w:rsidR="00945CC9" w:rsidRPr="0034784D">
        <w:rPr>
          <w:rFonts w:ascii="ＭＳ 明朝" w:eastAsia="ＭＳ 明朝" w:hAnsi="ＭＳ 明朝" w:hint="eastAsia"/>
          <w:sz w:val="22"/>
        </w:rPr>
        <w:t>、</w:t>
      </w:r>
      <w:r w:rsidRPr="0034784D">
        <w:rPr>
          <w:rFonts w:ascii="ＭＳ 明朝" w:eastAsia="ＭＳ 明朝" w:hAnsi="ＭＳ 明朝" w:hint="eastAsia"/>
          <w:sz w:val="22"/>
        </w:rPr>
        <w:t>高等学校を卒業し障害福祉サービスに初めてつながるケースから</w:t>
      </w:r>
      <w:r w:rsidR="00945CC9" w:rsidRPr="0034784D">
        <w:rPr>
          <w:rFonts w:ascii="ＭＳ 明朝" w:eastAsia="ＭＳ 明朝" w:hAnsi="ＭＳ 明朝" w:hint="eastAsia"/>
          <w:sz w:val="22"/>
        </w:rPr>
        <w:t>、</w:t>
      </w:r>
      <w:r w:rsidRPr="0034784D">
        <w:rPr>
          <w:rFonts w:ascii="ＭＳ 明朝" w:eastAsia="ＭＳ 明朝" w:hAnsi="ＭＳ 明朝" w:hint="eastAsia"/>
          <w:sz w:val="22"/>
        </w:rPr>
        <w:t>これまでの生活歴を捉えてアセスメントする力を高めた。</w:t>
      </w:r>
    </w:p>
    <w:p w14:paraId="3D2F442E" w14:textId="5F640C94" w:rsidR="00B30456" w:rsidRPr="0034784D" w:rsidRDefault="00B30456" w:rsidP="00B26273">
      <w:pPr>
        <w:pStyle w:val="aa"/>
        <w:ind w:leftChars="326" w:left="685" w:firstLineChars="100" w:firstLine="220"/>
        <w:jc w:val="left"/>
        <w:rPr>
          <w:rFonts w:ascii="ＭＳ 明朝" w:eastAsia="ＭＳ 明朝" w:hAnsi="ＭＳ 明朝"/>
          <w:sz w:val="22"/>
        </w:rPr>
      </w:pPr>
      <w:r w:rsidRPr="0034784D">
        <w:rPr>
          <w:rFonts w:ascii="ＭＳ 明朝" w:eastAsia="ＭＳ 明朝" w:hAnsi="ＭＳ 明朝" w:hint="eastAsia"/>
          <w:sz w:val="22"/>
        </w:rPr>
        <w:t>第</w:t>
      </w:r>
      <w:r w:rsidR="00945CC9" w:rsidRPr="0034784D">
        <w:rPr>
          <w:rFonts w:ascii="ＭＳ 明朝" w:eastAsia="ＭＳ 明朝" w:hAnsi="ＭＳ 明朝" w:hint="eastAsia"/>
          <w:sz w:val="22"/>
        </w:rPr>
        <w:t>3</w:t>
      </w:r>
      <w:r w:rsidRPr="0034784D">
        <w:rPr>
          <w:rFonts w:ascii="ＭＳ 明朝" w:eastAsia="ＭＳ 明朝" w:hAnsi="ＭＳ 明朝" w:hint="eastAsia"/>
          <w:sz w:val="22"/>
        </w:rPr>
        <w:t>回では</w:t>
      </w:r>
      <w:r w:rsidR="00945CC9" w:rsidRPr="0034784D">
        <w:rPr>
          <w:rFonts w:ascii="ＭＳ 明朝" w:eastAsia="ＭＳ 明朝" w:hAnsi="ＭＳ 明朝" w:hint="eastAsia"/>
          <w:sz w:val="22"/>
        </w:rPr>
        <w:t>、</w:t>
      </w:r>
      <w:r w:rsidRPr="0034784D">
        <w:rPr>
          <w:rFonts w:ascii="ＭＳ 明朝" w:eastAsia="ＭＳ 明朝" w:hAnsi="ＭＳ 明朝" w:hint="eastAsia"/>
          <w:sz w:val="22"/>
        </w:rPr>
        <w:t>金銭管理を支援の軸としたチーム支援を通してエコマップを作成しながら</w:t>
      </w:r>
      <w:r w:rsidR="00945CC9" w:rsidRPr="0034784D">
        <w:rPr>
          <w:rFonts w:ascii="ＭＳ 明朝" w:eastAsia="ＭＳ 明朝" w:hAnsi="ＭＳ 明朝" w:hint="eastAsia"/>
          <w:sz w:val="22"/>
        </w:rPr>
        <w:t>、</w:t>
      </w:r>
      <w:r w:rsidRPr="0034784D">
        <w:rPr>
          <w:rFonts w:ascii="ＭＳ 明朝" w:eastAsia="ＭＳ 明朝" w:hAnsi="ＭＳ 明朝" w:hint="eastAsia"/>
          <w:sz w:val="22"/>
        </w:rPr>
        <w:t>それぞれの役割理解を深め</w:t>
      </w:r>
      <w:r w:rsidR="00945CC9" w:rsidRPr="0034784D">
        <w:rPr>
          <w:rFonts w:ascii="ＭＳ 明朝" w:eastAsia="ＭＳ 明朝" w:hAnsi="ＭＳ 明朝" w:hint="eastAsia"/>
          <w:sz w:val="22"/>
        </w:rPr>
        <w:t>、</w:t>
      </w:r>
      <w:r w:rsidRPr="0034784D">
        <w:rPr>
          <w:rFonts w:ascii="ＭＳ 明朝" w:eastAsia="ＭＳ 明朝" w:hAnsi="ＭＳ 明朝" w:hint="eastAsia"/>
          <w:sz w:val="22"/>
        </w:rPr>
        <w:t>今後の支援方法について検討した。</w:t>
      </w:r>
    </w:p>
    <w:p w14:paraId="59576A62" w14:textId="0D137D5C" w:rsidR="00B30456" w:rsidRPr="0034784D" w:rsidRDefault="00B30456" w:rsidP="00B26273">
      <w:pPr>
        <w:pStyle w:val="aa"/>
        <w:ind w:leftChars="326" w:left="685" w:firstLineChars="100" w:firstLine="220"/>
        <w:rPr>
          <w:rFonts w:ascii="ＭＳ 明朝" w:eastAsia="ＭＳ 明朝" w:hAnsi="ＭＳ 明朝"/>
          <w:sz w:val="22"/>
        </w:rPr>
      </w:pPr>
      <w:r w:rsidRPr="0034784D">
        <w:rPr>
          <w:rFonts w:ascii="ＭＳ 明朝" w:eastAsia="ＭＳ 明朝" w:hAnsi="ＭＳ 明朝" w:hint="eastAsia"/>
          <w:sz w:val="22"/>
        </w:rPr>
        <w:t>第</w:t>
      </w:r>
      <w:r w:rsidR="00945CC9" w:rsidRPr="0034784D">
        <w:rPr>
          <w:rFonts w:ascii="ＭＳ 明朝" w:eastAsia="ＭＳ 明朝" w:hAnsi="ＭＳ 明朝" w:hint="eastAsia"/>
          <w:sz w:val="22"/>
        </w:rPr>
        <w:t>4</w:t>
      </w:r>
      <w:r w:rsidRPr="0034784D">
        <w:rPr>
          <w:rFonts w:ascii="ＭＳ 明朝" w:eastAsia="ＭＳ 明朝" w:hAnsi="ＭＳ 明朝" w:hint="eastAsia"/>
          <w:sz w:val="22"/>
        </w:rPr>
        <w:t>回では</w:t>
      </w:r>
      <w:r w:rsidR="00945CC9" w:rsidRPr="0034784D">
        <w:rPr>
          <w:rFonts w:ascii="ＭＳ 明朝" w:eastAsia="ＭＳ 明朝" w:hAnsi="ＭＳ 明朝" w:hint="eastAsia"/>
          <w:sz w:val="22"/>
        </w:rPr>
        <w:t>、</w:t>
      </w:r>
      <w:r w:rsidRPr="0034784D">
        <w:rPr>
          <w:rFonts w:ascii="ＭＳ 明朝" w:eastAsia="ＭＳ 明朝" w:hAnsi="ＭＳ 明朝" w:hint="eastAsia"/>
          <w:sz w:val="22"/>
        </w:rPr>
        <w:t>こども園に通う児童のケースから</w:t>
      </w:r>
      <w:r w:rsidR="00945CC9" w:rsidRPr="0034784D">
        <w:rPr>
          <w:rFonts w:ascii="ＭＳ 明朝" w:eastAsia="ＭＳ 明朝" w:hAnsi="ＭＳ 明朝" w:hint="eastAsia"/>
          <w:sz w:val="22"/>
        </w:rPr>
        <w:t>、</w:t>
      </w:r>
      <w:r w:rsidRPr="0034784D">
        <w:rPr>
          <w:rFonts w:ascii="ＭＳ 明朝" w:eastAsia="ＭＳ 明朝" w:hAnsi="ＭＳ 明朝" w:hint="eastAsia"/>
          <w:sz w:val="22"/>
        </w:rPr>
        <w:t>発達支援の利用の仕方、医療機関につないでいく視点、ぱれっとのアプローチ方法について理解を深めた。</w:t>
      </w:r>
    </w:p>
    <w:p w14:paraId="2375173E" w14:textId="77777777" w:rsidR="0080627C" w:rsidRPr="0034784D" w:rsidRDefault="0080627C" w:rsidP="00B26273">
      <w:pPr>
        <w:pStyle w:val="aa"/>
        <w:ind w:leftChars="326" w:left="685" w:firstLineChars="100" w:firstLine="220"/>
        <w:rPr>
          <w:rFonts w:ascii="ＭＳ 明朝" w:eastAsia="ＭＳ 明朝" w:hAnsi="ＭＳ 明朝"/>
          <w:sz w:val="22"/>
        </w:rPr>
      </w:pPr>
    </w:p>
    <w:p w14:paraId="09990AFF" w14:textId="77777777" w:rsidR="00B30456" w:rsidRPr="0034784D" w:rsidRDefault="00B30456" w:rsidP="00B30456">
      <w:pPr>
        <w:pStyle w:val="aa"/>
        <w:ind w:leftChars="300" w:left="630"/>
        <w:rPr>
          <w:rFonts w:ascii="ＭＳ 明朝" w:eastAsia="ＭＳ 明朝" w:hAnsi="ＭＳ 明朝"/>
          <w:b/>
          <w:bCs/>
          <w:sz w:val="22"/>
        </w:rPr>
      </w:pPr>
      <w:r w:rsidRPr="0034784D">
        <w:rPr>
          <w:rFonts w:ascii="ＭＳ 明朝" w:eastAsia="ＭＳ 明朝" w:hAnsi="ＭＳ 明朝" w:hint="eastAsia"/>
          <w:b/>
          <w:bCs/>
          <w:sz w:val="22"/>
        </w:rPr>
        <w:t>・ぱれっと会議の開催、内容の充実</w:t>
      </w:r>
    </w:p>
    <w:p w14:paraId="4F47807F" w14:textId="77777777" w:rsidR="00B30456" w:rsidRPr="0034784D" w:rsidRDefault="00B30456" w:rsidP="00B30456">
      <w:pPr>
        <w:pStyle w:val="aa"/>
        <w:ind w:leftChars="326" w:left="685" w:firstLineChars="100" w:firstLine="220"/>
        <w:rPr>
          <w:rFonts w:ascii="ＭＳ 明朝" w:eastAsia="ＭＳ 明朝" w:hAnsi="ＭＳ 明朝"/>
          <w:sz w:val="22"/>
        </w:rPr>
      </w:pPr>
      <w:r w:rsidRPr="0034784D">
        <w:rPr>
          <w:rFonts w:ascii="ＭＳ 明朝" w:eastAsia="ＭＳ 明朝" w:hAnsi="ＭＳ 明朝" w:hint="eastAsia"/>
          <w:sz w:val="22"/>
        </w:rPr>
        <w:t>○ぱれっと会議　10回</w:t>
      </w:r>
    </w:p>
    <w:p w14:paraId="05197A42" w14:textId="4A71687A" w:rsidR="00B30456" w:rsidRPr="0034784D" w:rsidRDefault="00B30456" w:rsidP="00B26273">
      <w:pPr>
        <w:pStyle w:val="aa"/>
        <w:ind w:leftChars="326" w:left="685" w:firstLineChars="100" w:firstLine="220"/>
        <w:rPr>
          <w:rFonts w:ascii="ＭＳ 明朝" w:eastAsia="ＭＳ 明朝" w:hAnsi="ＭＳ 明朝"/>
          <w:sz w:val="22"/>
        </w:rPr>
      </w:pPr>
      <w:r w:rsidRPr="0034784D">
        <w:rPr>
          <w:rFonts w:ascii="ＭＳ 明朝" w:eastAsia="ＭＳ 明朝" w:hAnsi="ＭＳ 明朝" w:hint="eastAsia"/>
          <w:sz w:val="22"/>
        </w:rPr>
        <w:t>ケースの進捗状況を報告し合い、ケースからみえる地域の課題について話し</w:t>
      </w:r>
      <w:r w:rsidR="00B26273" w:rsidRPr="0034784D">
        <w:rPr>
          <w:rFonts w:ascii="ＭＳ 明朝" w:eastAsia="ＭＳ 明朝" w:hAnsi="ＭＳ 明朝" w:hint="eastAsia"/>
          <w:sz w:val="22"/>
        </w:rPr>
        <w:t xml:space="preserve">　</w:t>
      </w:r>
      <w:r w:rsidRPr="0034784D">
        <w:rPr>
          <w:rFonts w:ascii="ＭＳ 明朝" w:eastAsia="ＭＳ 明朝" w:hAnsi="ＭＳ 明朝" w:hint="eastAsia"/>
          <w:sz w:val="22"/>
        </w:rPr>
        <w:t>合った。日ごろから地域づくりの視点をもって、組織に働きかけることを意識する機会を設けることができた。</w:t>
      </w:r>
    </w:p>
    <w:p w14:paraId="3D73DB97" w14:textId="77777777" w:rsidR="00B30456" w:rsidRPr="0034784D" w:rsidRDefault="00B30456" w:rsidP="00B30456">
      <w:pPr>
        <w:pStyle w:val="aa"/>
        <w:ind w:left="880" w:hangingChars="400" w:hanging="880"/>
        <w:rPr>
          <w:rFonts w:ascii="ＭＳ 明朝" w:eastAsia="ＭＳ 明朝" w:hAnsi="ＭＳ 明朝"/>
          <w:sz w:val="22"/>
        </w:rPr>
      </w:pPr>
    </w:p>
    <w:p w14:paraId="20BC10BD" w14:textId="77777777" w:rsidR="00B30456" w:rsidRPr="0034784D" w:rsidRDefault="00B30456" w:rsidP="00B30456">
      <w:pPr>
        <w:pStyle w:val="aa"/>
        <w:ind w:leftChars="100" w:left="210"/>
        <w:rPr>
          <w:rFonts w:ascii="ＭＳ 明朝" w:eastAsia="ＭＳ 明朝" w:hAnsi="ＭＳ 明朝"/>
          <w:b/>
          <w:bCs/>
          <w:sz w:val="22"/>
        </w:rPr>
      </w:pPr>
      <w:r w:rsidRPr="0034784D">
        <w:rPr>
          <w:rFonts w:ascii="ＭＳ 明朝" w:eastAsia="ＭＳ 明朝" w:hAnsi="ＭＳ 明朝" w:hint="eastAsia"/>
          <w:b/>
          <w:bCs/>
          <w:sz w:val="22"/>
        </w:rPr>
        <w:t>（５）地域づくりにつなげる視点の強化</w:t>
      </w:r>
    </w:p>
    <w:p w14:paraId="69DAF72D" w14:textId="77777777" w:rsidR="00B30456" w:rsidRPr="0034784D" w:rsidRDefault="00B30456" w:rsidP="00B30456">
      <w:pPr>
        <w:pStyle w:val="aa"/>
        <w:ind w:leftChars="300" w:left="630"/>
        <w:rPr>
          <w:rFonts w:ascii="ＭＳ 明朝" w:eastAsia="ＭＳ 明朝" w:hAnsi="ＭＳ 明朝"/>
          <w:sz w:val="22"/>
        </w:rPr>
      </w:pPr>
      <w:r w:rsidRPr="0034784D">
        <w:rPr>
          <w:rFonts w:ascii="ＭＳ 明朝" w:eastAsia="ＭＳ 明朝" w:hAnsi="ＭＳ 明朝" w:hint="eastAsia"/>
          <w:sz w:val="22"/>
        </w:rPr>
        <w:t>・藤枝市地域自立支援協議会　相談支援部会</w:t>
      </w:r>
      <w:r w:rsidRPr="0034784D">
        <w:rPr>
          <w:rFonts w:ascii="ＭＳ 明朝" w:eastAsia="ＭＳ 明朝" w:hAnsi="ＭＳ 明朝"/>
          <w:sz w:val="22"/>
        </w:rPr>
        <w:tab/>
      </w:r>
      <w:r w:rsidRPr="0034784D">
        <w:rPr>
          <w:rFonts w:ascii="ＭＳ 明朝" w:eastAsia="ＭＳ 明朝" w:hAnsi="ＭＳ 明朝" w:hint="eastAsia"/>
          <w:sz w:val="22"/>
        </w:rPr>
        <w:t xml:space="preserve">　　　</w:t>
      </w:r>
      <w:r w:rsidRPr="0034784D">
        <w:rPr>
          <w:rFonts w:ascii="ＭＳ 明朝" w:eastAsia="ＭＳ 明朝" w:hAnsi="ＭＳ 明朝"/>
          <w:sz w:val="22"/>
        </w:rPr>
        <w:tab/>
      </w:r>
      <w:r w:rsidRPr="0034784D">
        <w:rPr>
          <w:rFonts w:ascii="ＭＳ 明朝" w:eastAsia="ＭＳ 明朝" w:hAnsi="ＭＳ 明朝" w:hint="eastAsia"/>
          <w:sz w:val="22"/>
        </w:rPr>
        <w:t>（4回）</w:t>
      </w:r>
    </w:p>
    <w:p w14:paraId="1049755B" w14:textId="77777777" w:rsidR="00B30456" w:rsidRPr="0034784D" w:rsidRDefault="00B30456" w:rsidP="00B30456">
      <w:pPr>
        <w:pStyle w:val="aa"/>
        <w:ind w:leftChars="300" w:left="630"/>
        <w:rPr>
          <w:rFonts w:ascii="ＭＳ 明朝" w:eastAsia="ＭＳ 明朝" w:hAnsi="ＭＳ 明朝"/>
          <w:sz w:val="22"/>
        </w:rPr>
      </w:pPr>
      <w:r w:rsidRPr="0034784D">
        <w:rPr>
          <w:rFonts w:ascii="ＭＳ 明朝" w:eastAsia="ＭＳ 明朝" w:hAnsi="ＭＳ 明朝" w:hint="eastAsia"/>
          <w:sz w:val="22"/>
        </w:rPr>
        <w:t xml:space="preserve">・藤枝市地域自立支援協議会　こども支援部会　　</w:t>
      </w:r>
      <w:r w:rsidRPr="0034784D">
        <w:rPr>
          <w:rFonts w:ascii="ＭＳ 明朝" w:eastAsia="ＭＳ 明朝" w:hAnsi="ＭＳ 明朝"/>
          <w:sz w:val="22"/>
        </w:rPr>
        <w:tab/>
      </w:r>
      <w:r w:rsidRPr="0034784D">
        <w:rPr>
          <w:rFonts w:ascii="ＭＳ 明朝" w:eastAsia="ＭＳ 明朝" w:hAnsi="ＭＳ 明朝" w:hint="eastAsia"/>
          <w:sz w:val="22"/>
        </w:rPr>
        <w:t>（4回）</w:t>
      </w:r>
    </w:p>
    <w:p w14:paraId="6D27EF22" w14:textId="77777777" w:rsidR="00B30456" w:rsidRPr="0034784D" w:rsidRDefault="00B30456" w:rsidP="00B30456">
      <w:pPr>
        <w:pStyle w:val="aa"/>
        <w:ind w:leftChars="300" w:left="630"/>
        <w:rPr>
          <w:rFonts w:ascii="ＭＳ 明朝" w:eastAsia="ＭＳ 明朝" w:hAnsi="ＭＳ 明朝"/>
          <w:sz w:val="22"/>
        </w:rPr>
      </w:pPr>
      <w:r w:rsidRPr="0034784D">
        <w:rPr>
          <w:rFonts w:ascii="ＭＳ 明朝" w:eastAsia="ＭＳ 明朝" w:hAnsi="ＭＳ 明朝" w:hint="eastAsia"/>
          <w:sz w:val="22"/>
        </w:rPr>
        <w:t>・藤枝市地域自立支援協議会　地域移行・定着部会</w:t>
      </w:r>
      <w:r w:rsidRPr="0034784D">
        <w:rPr>
          <w:rFonts w:ascii="ＭＳ 明朝" w:eastAsia="ＭＳ 明朝" w:hAnsi="ＭＳ 明朝"/>
          <w:sz w:val="22"/>
        </w:rPr>
        <w:tab/>
      </w:r>
      <w:r w:rsidRPr="0034784D">
        <w:rPr>
          <w:rFonts w:ascii="ＭＳ 明朝" w:eastAsia="ＭＳ 明朝" w:hAnsi="ＭＳ 明朝" w:hint="eastAsia"/>
          <w:sz w:val="22"/>
        </w:rPr>
        <w:t>（3回）</w:t>
      </w:r>
    </w:p>
    <w:p w14:paraId="300DEBB4" w14:textId="77777777" w:rsidR="00B30456" w:rsidRPr="0034784D" w:rsidRDefault="00B30456" w:rsidP="00B30456">
      <w:pPr>
        <w:pStyle w:val="aa"/>
        <w:ind w:leftChars="300" w:left="630"/>
        <w:rPr>
          <w:rFonts w:ascii="ＭＳ 明朝" w:eastAsia="ＭＳ 明朝" w:hAnsi="ＭＳ 明朝"/>
          <w:sz w:val="22"/>
        </w:rPr>
      </w:pPr>
      <w:r w:rsidRPr="0034784D">
        <w:rPr>
          <w:rFonts w:ascii="ＭＳ 明朝" w:eastAsia="ＭＳ 明朝" w:hAnsi="ＭＳ 明朝" w:hint="eastAsia"/>
          <w:sz w:val="22"/>
        </w:rPr>
        <w:t xml:space="preserve">・藤枝市地域自立支援協議会　F生活ネット部会　</w:t>
      </w:r>
      <w:r w:rsidRPr="0034784D">
        <w:rPr>
          <w:rFonts w:ascii="ＭＳ 明朝" w:eastAsia="ＭＳ 明朝" w:hAnsi="ＭＳ 明朝"/>
          <w:sz w:val="22"/>
        </w:rPr>
        <w:tab/>
      </w:r>
      <w:r w:rsidRPr="0034784D">
        <w:rPr>
          <w:rFonts w:ascii="ＭＳ 明朝" w:eastAsia="ＭＳ 明朝" w:hAnsi="ＭＳ 明朝" w:hint="eastAsia"/>
          <w:sz w:val="22"/>
        </w:rPr>
        <w:t>（2回）</w:t>
      </w:r>
    </w:p>
    <w:p w14:paraId="21183814" w14:textId="57528ECF" w:rsidR="00B30456" w:rsidRPr="0034784D" w:rsidRDefault="00B30456" w:rsidP="00B30456">
      <w:pPr>
        <w:pStyle w:val="aa"/>
        <w:ind w:leftChars="300" w:left="630"/>
        <w:rPr>
          <w:rFonts w:ascii="ＭＳ 明朝" w:eastAsia="ＭＳ 明朝" w:hAnsi="ＭＳ 明朝"/>
          <w:sz w:val="22"/>
        </w:rPr>
      </w:pPr>
      <w:r w:rsidRPr="0034784D">
        <w:rPr>
          <w:rFonts w:ascii="ＭＳ 明朝" w:eastAsia="ＭＳ 明朝" w:hAnsi="ＭＳ 明朝" w:hint="eastAsia"/>
          <w:sz w:val="22"/>
        </w:rPr>
        <w:t xml:space="preserve">・相談支援事業所情報交換会　　　　　　　　　　</w:t>
      </w:r>
      <w:r w:rsidR="00B26273" w:rsidRPr="0034784D">
        <w:rPr>
          <w:rFonts w:ascii="ＭＳ 明朝" w:eastAsia="ＭＳ 明朝" w:hAnsi="ＭＳ 明朝"/>
          <w:sz w:val="22"/>
        </w:rPr>
        <w:tab/>
      </w:r>
      <w:r w:rsidRPr="0034784D">
        <w:rPr>
          <w:rFonts w:ascii="ＭＳ 明朝" w:eastAsia="ＭＳ 明朝" w:hAnsi="ＭＳ 明朝" w:hint="eastAsia"/>
          <w:sz w:val="22"/>
        </w:rPr>
        <w:t>（11回）</w:t>
      </w:r>
    </w:p>
    <w:p w14:paraId="392C0905" w14:textId="77777777" w:rsidR="00B30456" w:rsidRPr="0034784D" w:rsidRDefault="00B30456" w:rsidP="00B30456">
      <w:pPr>
        <w:pStyle w:val="aa"/>
        <w:rPr>
          <w:rFonts w:ascii="ＭＳ 明朝" w:eastAsia="ＭＳ 明朝" w:hAnsi="ＭＳ 明朝"/>
          <w:sz w:val="22"/>
        </w:rPr>
      </w:pPr>
    </w:p>
    <w:p w14:paraId="27D344BC" w14:textId="77777777" w:rsidR="0080627C" w:rsidRPr="0034784D" w:rsidRDefault="0080627C" w:rsidP="00B30456">
      <w:pPr>
        <w:pStyle w:val="aa"/>
        <w:rPr>
          <w:rFonts w:ascii="ＭＳ 明朝" w:eastAsia="ＭＳ 明朝" w:hAnsi="ＭＳ 明朝"/>
          <w:sz w:val="22"/>
        </w:rPr>
      </w:pPr>
    </w:p>
    <w:p w14:paraId="065CABA5" w14:textId="77777777" w:rsidR="0080627C" w:rsidRPr="0034784D" w:rsidRDefault="0080627C" w:rsidP="00B30456">
      <w:pPr>
        <w:pStyle w:val="aa"/>
        <w:rPr>
          <w:rFonts w:ascii="ＭＳ 明朝" w:eastAsia="ＭＳ 明朝" w:hAnsi="ＭＳ 明朝"/>
          <w:sz w:val="22"/>
        </w:rPr>
      </w:pPr>
    </w:p>
    <w:p w14:paraId="6962CFAB" w14:textId="77777777" w:rsidR="00B30456" w:rsidRPr="0034784D" w:rsidRDefault="00B30456" w:rsidP="00B30456">
      <w:pPr>
        <w:pStyle w:val="aa"/>
        <w:rPr>
          <w:rFonts w:ascii="ＭＳ 明朝" w:eastAsia="ＭＳ 明朝" w:hAnsi="ＭＳ 明朝"/>
          <w:b/>
          <w:sz w:val="22"/>
        </w:rPr>
      </w:pPr>
      <w:r w:rsidRPr="0034784D">
        <w:rPr>
          <w:rFonts w:ascii="ＭＳ 明朝" w:eastAsia="ＭＳ 明朝" w:hAnsi="ＭＳ 明朝" w:hint="eastAsia"/>
          <w:b/>
          <w:sz w:val="22"/>
        </w:rPr>
        <w:lastRenderedPageBreak/>
        <w:t>２　2023年度　実施件数</w:t>
      </w:r>
    </w:p>
    <w:p w14:paraId="0EC5BE92" w14:textId="77777777" w:rsidR="00B30456" w:rsidRPr="0034784D" w:rsidRDefault="00B30456" w:rsidP="00B30456">
      <w:pPr>
        <w:pStyle w:val="aa"/>
        <w:ind w:leftChars="300" w:left="630"/>
        <w:rPr>
          <w:rFonts w:ascii="ＭＳ 明朝" w:eastAsia="ＭＳ 明朝" w:hAnsi="ＭＳ 明朝"/>
          <w:sz w:val="22"/>
        </w:rPr>
      </w:pPr>
      <w:r w:rsidRPr="0034784D">
        <w:rPr>
          <w:rFonts w:ascii="ＭＳ 明朝" w:eastAsia="ＭＳ 明朝" w:hAnsi="ＭＳ 明朝" w:hint="eastAsia"/>
          <w:sz w:val="22"/>
        </w:rPr>
        <w:t>・特定相談支援　　　利用者数　131人</w:t>
      </w:r>
    </w:p>
    <w:p w14:paraId="532CACA6" w14:textId="353B74B1" w:rsidR="00B30456" w:rsidRPr="0034784D" w:rsidRDefault="00B30456" w:rsidP="00B30456">
      <w:pPr>
        <w:pStyle w:val="aa"/>
        <w:ind w:leftChars="300" w:left="630"/>
        <w:rPr>
          <w:rFonts w:ascii="ＭＳ 明朝" w:eastAsia="ＭＳ 明朝" w:hAnsi="ＭＳ 明朝"/>
          <w:sz w:val="22"/>
        </w:rPr>
      </w:pPr>
      <w:r w:rsidRPr="0034784D">
        <w:rPr>
          <w:rFonts w:ascii="ＭＳ 明朝" w:eastAsia="ＭＳ 明朝" w:hAnsi="ＭＳ 明朝" w:hint="eastAsia"/>
          <w:sz w:val="22"/>
        </w:rPr>
        <w:t xml:space="preserve">　</w:t>
      </w:r>
      <w:r w:rsidR="00CD3A21" w:rsidRPr="0034784D">
        <w:rPr>
          <w:rFonts w:ascii="ＭＳ 明朝" w:eastAsia="ＭＳ 明朝" w:hAnsi="ＭＳ 明朝" w:hint="eastAsia"/>
          <w:sz w:val="22"/>
        </w:rPr>
        <w:t xml:space="preserve">　</w:t>
      </w:r>
      <w:r w:rsidRPr="0034784D">
        <w:rPr>
          <w:rFonts w:ascii="ＭＳ 明朝" w:eastAsia="ＭＳ 明朝" w:hAnsi="ＭＳ 明朝" w:hint="eastAsia"/>
          <w:sz w:val="22"/>
        </w:rPr>
        <w:t>（計画作成　113件、モニタリング　209件）</w:t>
      </w:r>
    </w:p>
    <w:p w14:paraId="73E82C53" w14:textId="77777777" w:rsidR="00B30456" w:rsidRPr="0034784D" w:rsidRDefault="00B30456" w:rsidP="00B30456">
      <w:pPr>
        <w:pStyle w:val="aa"/>
        <w:ind w:leftChars="300" w:left="630"/>
        <w:rPr>
          <w:rFonts w:ascii="ＭＳ 明朝" w:eastAsia="ＭＳ 明朝" w:hAnsi="ＭＳ 明朝"/>
          <w:sz w:val="22"/>
        </w:rPr>
      </w:pPr>
      <w:r w:rsidRPr="0034784D">
        <w:rPr>
          <w:rFonts w:ascii="ＭＳ 明朝" w:eastAsia="ＭＳ 明朝" w:hAnsi="ＭＳ 明朝" w:hint="eastAsia"/>
          <w:sz w:val="22"/>
        </w:rPr>
        <w:t xml:space="preserve">・障害児相談支援　　利用者数　142人　</w:t>
      </w:r>
    </w:p>
    <w:p w14:paraId="2CF96C0E" w14:textId="44F87155" w:rsidR="00B30456" w:rsidRPr="0034784D" w:rsidRDefault="00B30456" w:rsidP="00B30456">
      <w:pPr>
        <w:pStyle w:val="aa"/>
        <w:ind w:leftChars="300" w:left="630"/>
        <w:rPr>
          <w:rFonts w:ascii="ＭＳ 明朝" w:eastAsia="ＭＳ 明朝" w:hAnsi="ＭＳ 明朝"/>
          <w:sz w:val="22"/>
        </w:rPr>
      </w:pPr>
      <w:r w:rsidRPr="0034784D">
        <w:rPr>
          <w:rFonts w:ascii="ＭＳ 明朝" w:eastAsia="ＭＳ 明朝" w:hAnsi="ＭＳ 明朝" w:hint="eastAsia"/>
          <w:sz w:val="22"/>
        </w:rPr>
        <w:t xml:space="preserve">　</w:t>
      </w:r>
      <w:r w:rsidR="00CD3A21" w:rsidRPr="0034784D">
        <w:rPr>
          <w:rFonts w:ascii="ＭＳ 明朝" w:eastAsia="ＭＳ 明朝" w:hAnsi="ＭＳ 明朝" w:hint="eastAsia"/>
          <w:sz w:val="22"/>
        </w:rPr>
        <w:t xml:space="preserve">　</w:t>
      </w:r>
      <w:r w:rsidRPr="0034784D">
        <w:rPr>
          <w:rFonts w:ascii="ＭＳ 明朝" w:eastAsia="ＭＳ 明朝" w:hAnsi="ＭＳ 明朝" w:hint="eastAsia"/>
          <w:sz w:val="22"/>
        </w:rPr>
        <w:t>（計画作成　175件、モニタリング　325件）</w:t>
      </w:r>
    </w:p>
    <w:p w14:paraId="36D52616" w14:textId="2C31964F" w:rsidR="0080627C" w:rsidRPr="0034784D" w:rsidRDefault="0080627C">
      <w:pPr>
        <w:widowControl/>
        <w:jc w:val="left"/>
        <w:rPr>
          <w:rFonts w:ascii="ＭＳ 明朝" w:eastAsia="ＭＳ 明朝" w:hAnsi="ＭＳ 明朝"/>
          <w:sz w:val="22"/>
        </w:rPr>
      </w:pPr>
      <w:r w:rsidRPr="0034784D">
        <w:rPr>
          <w:rFonts w:ascii="ＭＳ 明朝" w:eastAsia="ＭＳ 明朝" w:hAnsi="ＭＳ 明朝"/>
          <w:sz w:val="22"/>
        </w:rPr>
        <w:br w:type="page"/>
      </w:r>
    </w:p>
    <w:p w14:paraId="7561A366" w14:textId="77777777" w:rsidR="00B91B70" w:rsidRPr="0034784D" w:rsidRDefault="00B91B70" w:rsidP="00B91B70">
      <w:pPr>
        <w:jc w:val="center"/>
        <w:rPr>
          <w:rFonts w:ascii="ＭＳ 明朝" w:eastAsia="ＭＳ 明朝" w:hAnsi="ＭＳ 明朝"/>
          <w:sz w:val="28"/>
          <w:szCs w:val="28"/>
        </w:rPr>
      </w:pPr>
      <w:r w:rsidRPr="0034784D">
        <w:rPr>
          <w:rFonts w:ascii="ＭＳ 明朝" w:eastAsia="ＭＳ 明朝" w:hAnsi="ＭＳ 明朝" w:hint="eastAsia"/>
          <w:sz w:val="28"/>
          <w:szCs w:val="28"/>
        </w:rPr>
        <w:lastRenderedPageBreak/>
        <w:t>事業報告の付属明細書</w:t>
      </w:r>
    </w:p>
    <w:p w14:paraId="3DC66535" w14:textId="77777777" w:rsidR="00B91B70" w:rsidRPr="0034784D" w:rsidRDefault="00B91B70" w:rsidP="00B91B70">
      <w:pPr>
        <w:jc w:val="center"/>
        <w:rPr>
          <w:rFonts w:ascii="ＭＳ 明朝" w:eastAsia="ＭＳ 明朝" w:hAnsi="ＭＳ 明朝"/>
          <w:sz w:val="28"/>
          <w:szCs w:val="28"/>
        </w:rPr>
      </w:pPr>
    </w:p>
    <w:p w14:paraId="7F25847B" w14:textId="77777777" w:rsidR="00B91B70" w:rsidRPr="0034784D" w:rsidRDefault="00B91B70" w:rsidP="00B91B70">
      <w:pPr>
        <w:jc w:val="center"/>
        <w:rPr>
          <w:rFonts w:ascii="ＭＳ 明朝" w:eastAsia="ＭＳ 明朝" w:hAnsi="ＭＳ 明朝"/>
          <w:sz w:val="28"/>
          <w:szCs w:val="28"/>
        </w:rPr>
      </w:pPr>
    </w:p>
    <w:p w14:paraId="5D5867E8" w14:textId="77777777" w:rsidR="00B91B70" w:rsidRPr="0034784D" w:rsidRDefault="00B91B70" w:rsidP="00B91B70">
      <w:pPr>
        <w:ind w:firstLineChars="100" w:firstLine="220"/>
        <w:rPr>
          <w:rFonts w:ascii="ＭＳ 明朝" w:eastAsia="ＭＳ 明朝" w:hAnsi="ＭＳ 明朝"/>
          <w:sz w:val="22"/>
        </w:rPr>
      </w:pPr>
      <w:r w:rsidRPr="0034784D">
        <w:rPr>
          <w:rFonts w:ascii="ＭＳ 明朝" w:eastAsia="ＭＳ 明朝" w:hAnsi="ＭＳ 明朝" w:hint="eastAsia"/>
          <w:sz w:val="22"/>
        </w:rPr>
        <w:t>2023年度事業報告には事業報告の内容を補足する重要な事項がないため、事業報告の付属明細書は作成していない。</w:t>
      </w:r>
    </w:p>
    <w:p w14:paraId="5B5C0CBD" w14:textId="77777777" w:rsidR="00B91B70" w:rsidRPr="0034784D" w:rsidRDefault="00B91B70" w:rsidP="00B30456">
      <w:pPr>
        <w:spacing w:line="100" w:lineRule="atLeast"/>
        <w:jc w:val="center"/>
        <w:rPr>
          <w:rFonts w:ascii="ＭＳ 明朝" w:eastAsia="ＭＳ 明朝" w:hAnsi="ＭＳ 明朝"/>
          <w:sz w:val="22"/>
        </w:rPr>
      </w:pPr>
    </w:p>
    <w:p w14:paraId="210F3142" w14:textId="77777777" w:rsidR="00B91B70" w:rsidRPr="0034784D" w:rsidRDefault="00B91B70" w:rsidP="00B30456">
      <w:pPr>
        <w:spacing w:line="100" w:lineRule="atLeast"/>
        <w:jc w:val="center"/>
        <w:rPr>
          <w:rFonts w:ascii="ＭＳ 明朝" w:eastAsia="ＭＳ 明朝" w:hAnsi="ＭＳ 明朝"/>
          <w:sz w:val="22"/>
        </w:rPr>
      </w:pPr>
    </w:p>
    <w:p w14:paraId="09DA10AB" w14:textId="77777777" w:rsidR="00B91B70" w:rsidRPr="0034784D" w:rsidRDefault="00B91B70" w:rsidP="00B30456">
      <w:pPr>
        <w:spacing w:line="100" w:lineRule="atLeast"/>
        <w:jc w:val="center"/>
        <w:rPr>
          <w:rFonts w:ascii="ＭＳ 明朝" w:eastAsia="ＭＳ 明朝" w:hAnsi="ＭＳ 明朝"/>
          <w:sz w:val="22"/>
        </w:rPr>
      </w:pPr>
    </w:p>
    <w:p w14:paraId="5106E629" w14:textId="77777777" w:rsidR="00B91B70" w:rsidRPr="0034784D" w:rsidRDefault="00B91B70" w:rsidP="00B30456">
      <w:pPr>
        <w:spacing w:line="100" w:lineRule="atLeast"/>
        <w:jc w:val="center"/>
        <w:rPr>
          <w:rFonts w:ascii="ＭＳ 明朝" w:eastAsia="ＭＳ 明朝" w:hAnsi="ＭＳ 明朝"/>
          <w:sz w:val="22"/>
        </w:rPr>
      </w:pPr>
    </w:p>
    <w:p w14:paraId="1423ECA7" w14:textId="77777777" w:rsidR="00B91B70" w:rsidRPr="0034784D" w:rsidRDefault="00B91B70" w:rsidP="00B30456">
      <w:pPr>
        <w:spacing w:line="100" w:lineRule="atLeast"/>
        <w:jc w:val="center"/>
        <w:rPr>
          <w:rFonts w:ascii="ＭＳ 明朝" w:eastAsia="ＭＳ 明朝" w:hAnsi="ＭＳ 明朝"/>
          <w:sz w:val="22"/>
        </w:rPr>
      </w:pPr>
    </w:p>
    <w:p w14:paraId="7A632027" w14:textId="77777777" w:rsidR="00B91B70" w:rsidRPr="0034784D" w:rsidRDefault="00B91B70" w:rsidP="00B30456">
      <w:pPr>
        <w:spacing w:line="100" w:lineRule="atLeast"/>
        <w:jc w:val="center"/>
        <w:rPr>
          <w:rFonts w:ascii="ＭＳ 明朝" w:eastAsia="ＭＳ 明朝" w:hAnsi="ＭＳ 明朝"/>
          <w:sz w:val="22"/>
        </w:rPr>
      </w:pPr>
    </w:p>
    <w:p w14:paraId="647D3A90" w14:textId="77777777" w:rsidR="00B91B70" w:rsidRPr="0034784D" w:rsidRDefault="00B91B70" w:rsidP="00B30456">
      <w:pPr>
        <w:spacing w:line="100" w:lineRule="atLeast"/>
        <w:jc w:val="center"/>
        <w:rPr>
          <w:rFonts w:ascii="ＭＳ 明朝" w:eastAsia="ＭＳ 明朝" w:hAnsi="ＭＳ 明朝"/>
          <w:sz w:val="22"/>
        </w:rPr>
      </w:pPr>
    </w:p>
    <w:p w14:paraId="365D23B1" w14:textId="77777777" w:rsidR="00B91B70" w:rsidRPr="0034784D" w:rsidRDefault="00B91B70" w:rsidP="00B30456">
      <w:pPr>
        <w:spacing w:line="100" w:lineRule="atLeast"/>
        <w:jc w:val="center"/>
        <w:rPr>
          <w:rFonts w:ascii="ＭＳ 明朝" w:eastAsia="ＭＳ 明朝" w:hAnsi="ＭＳ 明朝"/>
          <w:sz w:val="22"/>
        </w:rPr>
      </w:pPr>
    </w:p>
    <w:p w14:paraId="5B8FA02D" w14:textId="77777777" w:rsidR="00B91B70" w:rsidRPr="0034784D" w:rsidRDefault="00B91B70" w:rsidP="00B30456">
      <w:pPr>
        <w:spacing w:line="100" w:lineRule="atLeast"/>
        <w:jc w:val="center"/>
        <w:rPr>
          <w:rFonts w:ascii="ＭＳ 明朝" w:eastAsia="ＭＳ 明朝" w:hAnsi="ＭＳ 明朝"/>
          <w:sz w:val="22"/>
        </w:rPr>
      </w:pPr>
    </w:p>
    <w:p w14:paraId="29D45683" w14:textId="77777777" w:rsidR="00B91B70" w:rsidRPr="0034784D" w:rsidRDefault="00B91B70" w:rsidP="00B30456">
      <w:pPr>
        <w:spacing w:line="100" w:lineRule="atLeast"/>
        <w:jc w:val="center"/>
        <w:rPr>
          <w:rFonts w:ascii="ＭＳ 明朝" w:eastAsia="ＭＳ 明朝" w:hAnsi="ＭＳ 明朝"/>
          <w:sz w:val="22"/>
        </w:rPr>
      </w:pPr>
    </w:p>
    <w:p w14:paraId="0B02FDED" w14:textId="77777777" w:rsidR="00B91B70" w:rsidRPr="0034784D" w:rsidRDefault="00B91B70" w:rsidP="00B30456">
      <w:pPr>
        <w:spacing w:line="100" w:lineRule="atLeast"/>
        <w:jc w:val="center"/>
        <w:rPr>
          <w:rFonts w:ascii="ＭＳ 明朝" w:eastAsia="ＭＳ 明朝" w:hAnsi="ＭＳ 明朝"/>
          <w:sz w:val="22"/>
        </w:rPr>
      </w:pPr>
    </w:p>
    <w:p w14:paraId="3EF5AFF7" w14:textId="77777777" w:rsidR="00B91B70" w:rsidRPr="0034784D" w:rsidRDefault="00B91B70" w:rsidP="00B30456">
      <w:pPr>
        <w:spacing w:line="100" w:lineRule="atLeast"/>
        <w:jc w:val="center"/>
        <w:rPr>
          <w:rFonts w:ascii="ＭＳ 明朝" w:eastAsia="ＭＳ 明朝" w:hAnsi="ＭＳ 明朝"/>
          <w:sz w:val="22"/>
        </w:rPr>
      </w:pPr>
    </w:p>
    <w:p w14:paraId="452A4295" w14:textId="77777777" w:rsidR="00B91B70" w:rsidRPr="0034784D" w:rsidRDefault="00B91B70" w:rsidP="00B30456">
      <w:pPr>
        <w:spacing w:line="100" w:lineRule="atLeast"/>
        <w:jc w:val="center"/>
        <w:rPr>
          <w:rFonts w:ascii="ＭＳ 明朝" w:eastAsia="ＭＳ 明朝" w:hAnsi="ＭＳ 明朝"/>
          <w:sz w:val="22"/>
        </w:rPr>
      </w:pPr>
    </w:p>
    <w:p w14:paraId="6DE2AE86" w14:textId="77777777" w:rsidR="00B91B70" w:rsidRPr="0034784D" w:rsidRDefault="00B91B70" w:rsidP="00B30456">
      <w:pPr>
        <w:spacing w:line="100" w:lineRule="atLeast"/>
        <w:jc w:val="center"/>
        <w:rPr>
          <w:rFonts w:ascii="ＭＳ 明朝" w:eastAsia="ＭＳ 明朝" w:hAnsi="ＭＳ 明朝"/>
          <w:sz w:val="22"/>
        </w:rPr>
      </w:pPr>
    </w:p>
    <w:p w14:paraId="4F5A02E4" w14:textId="77777777" w:rsidR="00B91B70" w:rsidRPr="0034784D" w:rsidRDefault="00B91B70" w:rsidP="00B30456">
      <w:pPr>
        <w:spacing w:line="100" w:lineRule="atLeast"/>
        <w:jc w:val="center"/>
        <w:rPr>
          <w:rFonts w:ascii="ＭＳ 明朝" w:eastAsia="ＭＳ 明朝" w:hAnsi="ＭＳ 明朝"/>
          <w:sz w:val="22"/>
        </w:rPr>
      </w:pPr>
    </w:p>
    <w:p w14:paraId="36AA8444" w14:textId="77777777" w:rsidR="00B91B70" w:rsidRPr="0034784D" w:rsidRDefault="00B91B70" w:rsidP="00B30456">
      <w:pPr>
        <w:spacing w:line="100" w:lineRule="atLeast"/>
        <w:jc w:val="center"/>
        <w:rPr>
          <w:rFonts w:ascii="ＭＳ 明朝" w:eastAsia="ＭＳ 明朝" w:hAnsi="ＭＳ 明朝"/>
          <w:sz w:val="22"/>
        </w:rPr>
      </w:pPr>
    </w:p>
    <w:p w14:paraId="27FBDB8F" w14:textId="77777777" w:rsidR="00B91B70" w:rsidRPr="0034784D" w:rsidRDefault="00B91B70" w:rsidP="00B30456">
      <w:pPr>
        <w:spacing w:line="100" w:lineRule="atLeast"/>
        <w:jc w:val="center"/>
        <w:rPr>
          <w:rFonts w:ascii="ＭＳ 明朝" w:eastAsia="ＭＳ 明朝" w:hAnsi="ＭＳ 明朝"/>
          <w:sz w:val="22"/>
        </w:rPr>
      </w:pPr>
    </w:p>
    <w:p w14:paraId="46468430" w14:textId="77777777" w:rsidR="00B91B70" w:rsidRPr="0034784D" w:rsidRDefault="00B91B70" w:rsidP="00B30456">
      <w:pPr>
        <w:spacing w:line="100" w:lineRule="atLeast"/>
        <w:jc w:val="center"/>
        <w:rPr>
          <w:rFonts w:ascii="ＭＳ 明朝" w:eastAsia="ＭＳ 明朝" w:hAnsi="ＭＳ 明朝"/>
          <w:sz w:val="22"/>
        </w:rPr>
      </w:pPr>
    </w:p>
    <w:p w14:paraId="643BB24B" w14:textId="77777777" w:rsidR="00B91B70" w:rsidRPr="0034784D" w:rsidRDefault="00B91B70" w:rsidP="00B30456">
      <w:pPr>
        <w:spacing w:line="100" w:lineRule="atLeast"/>
        <w:jc w:val="center"/>
        <w:rPr>
          <w:rFonts w:ascii="ＭＳ 明朝" w:eastAsia="ＭＳ 明朝" w:hAnsi="ＭＳ 明朝"/>
          <w:sz w:val="22"/>
        </w:rPr>
      </w:pPr>
    </w:p>
    <w:p w14:paraId="1E5D02CC" w14:textId="77777777" w:rsidR="00B91B70" w:rsidRPr="0034784D" w:rsidRDefault="00B91B70" w:rsidP="00B30456">
      <w:pPr>
        <w:spacing w:line="100" w:lineRule="atLeast"/>
        <w:jc w:val="center"/>
        <w:rPr>
          <w:rFonts w:ascii="ＭＳ 明朝" w:eastAsia="ＭＳ 明朝" w:hAnsi="ＭＳ 明朝"/>
          <w:sz w:val="22"/>
        </w:rPr>
      </w:pPr>
    </w:p>
    <w:p w14:paraId="68F2889F" w14:textId="77777777" w:rsidR="00B91B70" w:rsidRPr="0034784D" w:rsidRDefault="00B91B70" w:rsidP="00B30456">
      <w:pPr>
        <w:spacing w:line="100" w:lineRule="atLeast"/>
        <w:jc w:val="center"/>
        <w:rPr>
          <w:rFonts w:ascii="ＭＳ 明朝" w:eastAsia="ＭＳ 明朝" w:hAnsi="ＭＳ 明朝"/>
          <w:sz w:val="22"/>
        </w:rPr>
      </w:pPr>
    </w:p>
    <w:p w14:paraId="5B96C5F4" w14:textId="77777777" w:rsidR="00B91B70" w:rsidRPr="0034784D" w:rsidRDefault="00B91B70" w:rsidP="00B30456">
      <w:pPr>
        <w:spacing w:line="100" w:lineRule="atLeast"/>
        <w:jc w:val="center"/>
        <w:rPr>
          <w:rFonts w:ascii="ＭＳ 明朝" w:eastAsia="ＭＳ 明朝" w:hAnsi="ＭＳ 明朝"/>
          <w:sz w:val="22"/>
        </w:rPr>
      </w:pPr>
    </w:p>
    <w:p w14:paraId="07389CFF" w14:textId="77777777" w:rsidR="00B91B70" w:rsidRPr="0034784D" w:rsidRDefault="00B91B70" w:rsidP="00B30456">
      <w:pPr>
        <w:spacing w:line="100" w:lineRule="atLeast"/>
        <w:jc w:val="center"/>
        <w:rPr>
          <w:rFonts w:ascii="ＭＳ 明朝" w:eastAsia="ＭＳ 明朝" w:hAnsi="ＭＳ 明朝"/>
          <w:sz w:val="22"/>
        </w:rPr>
      </w:pPr>
    </w:p>
    <w:p w14:paraId="6463B9CB" w14:textId="77777777" w:rsidR="00B91B70" w:rsidRPr="0034784D" w:rsidRDefault="00B91B70" w:rsidP="00B30456">
      <w:pPr>
        <w:spacing w:line="100" w:lineRule="atLeast"/>
        <w:jc w:val="center"/>
        <w:rPr>
          <w:rFonts w:ascii="ＭＳ 明朝" w:eastAsia="ＭＳ 明朝" w:hAnsi="ＭＳ 明朝"/>
          <w:sz w:val="22"/>
        </w:rPr>
      </w:pPr>
    </w:p>
    <w:p w14:paraId="626A3697" w14:textId="77777777" w:rsidR="00B91B70" w:rsidRPr="0034784D" w:rsidRDefault="00B91B70" w:rsidP="00B30456">
      <w:pPr>
        <w:spacing w:line="100" w:lineRule="atLeast"/>
        <w:jc w:val="center"/>
        <w:rPr>
          <w:rFonts w:ascii="ＭＳ 明朝" w:eastAsia="ＭＳ 明朝" w:hAnsi="ＭＳ 明朝"/>
          <w:sz w:val="22"/>
        </w:rPr>
      </w:pPr>
    </w:p>
    <w:p w14:paraId="3515AE94" w14:textId="77777777" w:rsidR="00B91B70" w:rsidRPr="0034784D" w:rsidRDefault="00B91B70" w:rsidP="00B30456">
      <w:pPr>
        <w:spacing w:line="100" w:lineRule="atLeast"/>
        <w:jc w:val="center"/>
        <w:rPr>
          <w:rFonts w:ascii="ＭＳ 明朝" w:eastAsia="ＭＳ 明朝" w:hAnsi="ＭＳ 明朝"/>
          <w:sz w:val="22"/>
        </w:rPr>
      </w:pPr>
    </w:p>
    <w:p w14:paraId="28C2933F" w14:textId="77777777" w:rsidR="00B91B70" w:rsidRPr="0034784D" w:rsidRDefault="00B91B70" w:rsidP="00B30456">
      <w:pPr>
        <w:spacing w:line="100" w:lineRule="atLeast"/>
        <w:jc w:val="center"/>
        <w:rPr>
          <w:rFonts w:ascii="ＭＳ 明朝" w:eastAsia="ＭＳ 明朝" w:hAnsi="ＭＳ 明朝"/>
          <w:sz w:val="22"/>
        </w:rPr>
      </w:pPr>
    </w:p>
    <w:p w14:paraId="1082382F" w14:textId="77777777" w:rsidR="00B91B70" w:rsidRPr="0034784D" w:rsidRDefault="00B91B70" w:rsidP="00B30456">
      <w:pPr>
        <w:spacing w:line="100" w:lineRule="atLeast"/>
        <w:jc w:val="center"/>
        <w:rPr>
          <w:rFonts w:ascii="ＭＳ 明朝" w:eastAsia="ＭＳ 明朝" w:hAnsi="ＭＳ 明朝"/>
          <w:sz w:val="22"/>
        </w:rPr>
      </w:pPr>
    </w:p>
    <w:p w14:paraId="41BEA965" w14:textId="77777777" w:rsidR="00B91B70" w:rsidRPr="0034784D" w:rsidRDefault="00B91B70" w:rsidP="00B30456">
      <w:pPr>
        <w:spacing w:line="100" w:lineRule="atLeast"/>
        <w:jc w:val="center"/>
        <w:rPr>
          <w:rFonts w:ascii="ＭＳ 明朝" w:eastAsia="ＭＳ 明朝" w:hAnsi="ＭＳ 明朝"/>
          <w:sz w:val="22"/>
        </w:rPr>
      </w:pPr>
    </w:p>
    <w:p w14:paraId="12C7001E" w14:textId="77777777" w:rsidR="00B91B70" w:rsidRPr="0034784D" w:rsidRDefault="00B91B70" w:rsidP="00B30456">
      <w:pPr>
        <w:spacing w:line="100" w:lineRule="atLeast"/>
        <w:jc w:val="center"/>
        <w:rPr>
          <w:rFonts w:ascii="ＭＳ 明朝" w:eastAsia="ＭＳ 明朝" w:hAnsi="ＭＳ 明朝"/>
          <w:sz w:val="22"/>
        </w:rPr>
      </w:pPr>
    </w:p>
    <w:sectPr w:rsidR="00B91B70" w:rsidRPr="0034784D" w:rsidSect="008E3E22">
      <w:footerReference w:type="default" r:id="rId7"/>
      <w:pgSz w:w="11906" w:h="16838" w:code="9"/>
      <w:pgMar w:top="1418" w:right="1701" w:bottom="1134" w:left="1701" w:header="851" w:footer="992"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20E15" w14:textId="77777777" w:rsidR="00530228" w:rsidRDefault="00530228" w:rsidP="00A650A1">
      <w:r>
        <w:separator/>
      </w:r>
    </w:p>
  </w:endnote>
  <w:endnote w:type="continuationSeparator" w:id="0">
    <w:p w14:paraId="1ABF891D" w14:textId="77777777" w:rsidR="00530228" w:rsidRDefault="00530228" w:rsidP="00A6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1813"/>
      <w:docPartObj>
        <w:docPartGallery w:val="Page Numbers (Bottom of Page)"/>
        <w:docPartUnique/>
      </w:docPartObj>
    </w:sdtPr>
    <w:sdtEndPr/>
    <w:sdtContent>
      <w:p w14:paraId="5A83D9C5" w14:textId="77777777" w:rsidR="000C5BB3" w:rsidRDefault="000C5BB3">
        <w:pPr>
          <w:pStyle w:val="a8"/>
          <w:jc w:val="center"/>
        </w:pPr>
        <w:r>
          <w:fldChar w:fldCharType="begin"/>
        </w:r>
        <w:r>
          <w:instrText>PAGE   \* MERGEFORMAT</w:instrText>
        </w:r>
        <w:r>
          <w:fldChar w:fldCharType="separate"/>
        </w:r>
        <w:r w:rsidR="004E51D0" w:rsidRPr="004E51D0">
          <w:rPr>
            <w:noProof/>
            <w:lang w:val="ja-JP"/>
          </w:rPr>
          <w:t>10</w:t>
        </w:r>
        <w:r>
          <w:fldChar w:fldCharType="end"/>
        </w:r>
      </w:p>
    </w:sdtContent>
  </w:sdt>
  <w:p w14:paraId="0F46492A" w14:textId="77777777" w:rsidR="000C5BB3" w:rsidRDefault="000C5B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0F55A" w14:textId="77777777" w:rsidR="00530228" w:rsidRDefault="00530228" w:rsidP="00A650A1">
      <w:r>
        <w:separator/>
      </w:r>
    </w:p>
  </w:footnote>
  <w:footnote w:type="continuationSeparator" w:id="0">
    <w:p w14:paraId="1E77277E" w14:textId="77777777" w:rsidR="00530228" w:rsidRDefault="00530228" w:rsidP="00A65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047C4"/>
    <w:multiLevelType w:val="hybridMultilevel"/>
    <w:tmpl w:val="C2524192"/>
    <w:lvl w:ilvl="0" w:tplc="769E2DB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DBB14B4"/>
    <w:multiLevelType w:val="hybridMultilevel"/>
    <w:tmpl w:val="41E20D56"/>
    <w:lvl w:ilvl="0" w:tplc="769E2DBA">
      <w:start w:val="1"/>
      <w:numFmt w:val="decimalFullWidth"/>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49E0547C"/>
    <w:multiLevelType w:val="hybridMultilevel"/>
    <w:tmpl w:val="791452DA"/>
    <w:lvl w:ilvl="0" w:tplc="23061552">
      <w:start w:val="1"/>
      <w:numFmt w:val="decimalFullWidth"/>
      <w:lvlText w:val="（%1）"/>
      <w:lvlJc w:val="left"/>
      <w:pPr>
        <w:ind w:left="720" w:hanging="720"/>
      </w:pPr>
      <w:rPr>
        <w:rFonts w:hint="default"/>
      </w:rPr>
    </w:lvl>
    <w:lvl w:ilvl="1" w:tplc="EA181B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023886"/>
    <w:multiLevelType w:val="hybridMultilevel"/>
    <w:tmpl w:val="6BC49F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600FD0"/>
    <w:multiLevelType w:val="hybridMultilevel"/>
    <w:tmpl w:val="C87279EA"/>
    <w:lvl w:ilvl="0" w:tplc="367220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C03FDA"/>
    <w:multiLevelType w:val="hybridMultilevel"/>
    <w:tmpl w:val="AAA4C6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E044A8"/>
    <w:multiLevelType w:val="hybridMultilevel"/>
    <w:tmpl w:val="B71AD972"/>
    <w:lvl w:ilvl="0" w:tplc="367220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3575655">
    <w:abstractNumId w:val="2"/>
  </w:num>
  <w:num w:numId="2" w16cid:durableId="724335149">
    <w:abstractNumId w:val="0"/>
  </w:num>
  <w:num w:numId="3" w16cid:durableId="258493990">
    <w:abstractNumId w:val="3"/>
  </w:num>
  <w:num w:numId="4" w16cid:durableId="403720200">
    <w:abstractNumId w:val="1"/>
  </w:num>
  <w:num w:numId="5" w16cid:durableId="2043705056">
    <w:abstractNumId w:val="5"/>
  </w:num>
  <w:num w:numId="6" w16cid:durableId="1046568892">
    <w:abstractNumId w:val="6"/>
  </w:num>
  <w:num w:numId="7" w16cid:durableId="944384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535"/>
    <w:rsid w:val="00010C5D"/>
    <w:rsid w:val="00022825"/>
    <w:rsid w:val="00043A37"/>
    <w:rsid w:val="00052A1F"/>
    <w:rsid w:val="000640B3"/>
    <w:rsid w:val="000656AD"/>
    <w:rsid w:val="00074E63"/>
    <w:rsid w:val="000754E6"/>
    <w:rsid w:val="00075729"/>
    <w:rsid w:val="000921AE"/>
    <w:rsid w:val="000A2D2E"/>
    <w:rsid w:val="000A7A2D"/>
    <w:rsid w:val="000C1146"/>
    <w:rsid w:val="000C5BB3"/>
    <w:rsid w:val="000C669D"/>
    <w:rsid w:val="000D4960"/>
    <w:rsid w:val="000F17EA"/>
    <w:rsid w:val="00103A79"/>
    <w:rsid w:val="001333A6"/>
    <w:rsid w:val="00142E9D"/>
    <w:rsid w:val="00146239"/>
    <w:rsid w:val="00167F9E"/>
    <w:rsid w:val="00181692"/>
    <w:rsid w:val="001825FE"/>
    <w:rsid w:val="00185FE9"/>
    <w:rsid w:val="001A576C"/>
    <w:rsid w:val="001B7DBF"/>
    <w:rsid w:val="001C02B0"/>
    <w:rsid w:val="001C36AC"/>
    <w:rsid w:val="001C428E"/>
    <w:rsid w:val="001C5DE6"/>
    <w:rsid w:val="001D2DCF"/>
    <w:rsid w:val="001D57BC"/>
    <w:rsid w:val="001D6059"/>
    <w:rsid w:val="001F6225"/>
    <w:rsid w:val="001F6C69"/>
    <w:rsid w:val="00220FB1"/>
    <w:rsid w:val="002318CF"/>
    <w:rsid w:val="002517D8"/>
    <w:rsid w:val="002664F7"/>
    <w:rsid w:val="002670C9"/>
    <w:rsid w:val="00271A0C"/>
    <w:rsid w:val="0027498A"/>
    <w:rsid w:val="0027646F"/>
    <w:rsid w:val="00280C13"/>
    <w:rsid w:val="002918A1"/>
    <w:rsid w:val="002C0040"/>
    <w:rsid w:val="002C2B65"/>
    <w:rsid w:val="002C7644"/>
    <w:rsid w:val="002D32FB"/>
    <w:rsid w:val="002D5AC4"/>
    <w:rsid w:val="002E0F9C"/>
    <w:rsid w:val="002E41D5"/>
    <w:rsid w:val="002F0EF5"/>
    <w:rsid w:val="002F49BF"/>
    <w:rsid w:val="003008F3"/>
    <w:rsid w:val="00311104"/>
    <w:rsid w:val="003115BE"/>
    <w:rsid w:val="00322D54"/>
    <w:rsid w:val="003256B9"/>
    <w:rsid w:val="003279D3"/>
    <w:rsid w:val="0034784D"/>
    <w:rsid w:val="00355295"/>
    <w:rsid w:val="00362FC2"/>
    <w:rsid w:val="00381C6E"/>
    <w:rsid w:val="00384C09"/>
    <w:rsid w:val="00385378"/>
    <w:rsid w:val="003873A3"/>
    <w:rsid w:val="00390564"/>
    <w:rsid w:val="003925E0"/>
    <w:rsid w:val="003A63E1"/>
    <w:rsid w:val="003A6CE9"/>
    <w:rsid w:val="003C5F5D"/>
    <w:rsid w:val="003E1F6B"/>
    <w:rsid w:val="003E741C"/>
    <w:rsid w:val="003F0141"/>
    <w:rsid w:val="003F21F6"/>
    <w:rsid w:val="003F253E"/>
    <w:rsid w:val="00406249"/>
    <w:rsid w:val="004473AB"/>
    <w:rsid w:val="0045519F"/>
    <w:rsid w:val="00460139"/>
    <w:rsid w:val="00477765"/>
    <w:rsid w:val="00482746"/>
    <w:rsid w:val="00495925"/>
    <w:rsid w:val="004A6BC9"/>
    <w:rsid w:val="004A7245"/>
    <w:rsid w:val="004B05BB"/>
    <w:rsid w:val="004D28A6"/>
    <w:rsid w:val="004D6627"/>
    <w:rsid w:val="004E51D0"/>
    <w:rsid w:val="004F21B6"/>
    <w:rsid w:val="005143BD"/>
    <w:rsid w:val="00517434"/>
    <w:rsid w:val="0051762E"/>
    <w:rsid w:val="00530228"/>
    <w:rsid w:val="005312AD"/>
    <w:rsid w:val="0054239B"/>
    <w:rsid w:val="00546081"/>
    <w:rsid w:val="0054608E"/>
    <w:rsid w:val="00551CED"/>
    <w:rsid w:val="0055535B"/>
    <w:rsid w:val="005651ED"/>
    <w:rsid w:val="00567310"/>
    <w:rsid w:val="005703F0"/>
    <w:rsid w:val="00576EDE"/>
    <w:rsid w:val="00585B47"/>
    <w:rsid w:val="0058625C"/>
    <w:rsid w:val="00591460"/>
    <w:rsid w:val="00595292"/>
    <w:rsid w:val="00597C72"/>
    <w:rsid w:val="005A16B8"/>
    <w:rsid w:val="005A4806"/>
    <w:rsid w:val="005B28B3"/>
    <w:rsid w:val="005C3670"/>
    <w:rsid w:val="005C4535"/>
    <w:rsid w:val="005C615E"/>
    <w:rsid w:val="005D20EA"/>
    <w:rsid w:val="005E1FD5"/>
    <w:rsid w:val="005E561D"/>
    <w:rsid w:val="005E5FDA"/>
    <w:rsid w:val="005F7D63"/>
    <w:rsid w:val="00626FAE"/>
    <w:rsid w:val="00631026"/>
    <w:rsid w:val="00634A5C"/>
    <w:rsid w:val="006365CA"/>
    <w:rsid w:val="006565B1"/>
    <w:rsid w:val="00660D14"/>
    <w:rsid w:val="006701BE"/>
    <w:rsid w:val="0067195D"/>
    <w:rsid w:val="00677396"/>
    <w:rsid w:val="006A4E7F"/>
    <w:rsid w:val="006B032A"/>
    <w:rsid w:val="006C03A4"/>
    <w:rsid w:val="006C2861"/>
    <w:rsid w:val="006C30B2"/>
    <w:rsid w:val="006C5D28"/>
    <w:rsid w:val="006E2699"/>
    <w:rsid w:val="006E280D"/>
    <w:rsid w:val="006E3BF6"/>
    <w:rsid w:val="007026E3"/>
    <w:rsid w:val="007041EB"/>
    <w:rsid w:val="00704456"/>
    <w:rsid w:val="00711CD8"/>
    <w:rsid w:val="007128EB"/>
    <w:rsid w:val="00712F68"/>
    <w:rsid w:val="00715BB9"/>
    <w:rsid w:val="00722635"/>
    <w:rsid w:val="00723415"/>
    <w:rsid w:val="007348A2"/>
    <w:rsid w:val="00735D58"/>
    <w:rsid w:val="00742202"/>
    <w:rsid w:val="007532EB"/>
    <w:rsid w:val="00757048"/>
    <w:rsid w:val="0076023E"/>
    <w:rsid w:val="0076315E"/>
    <w:rsid w:val="00772E74"/>
    <w:rsid w:val="0078333E"/>
    <w:rsid w:val="00793C94"/>
    <w:rsid w:val="007A46CE"/>
    <w:rsid w:val="007A4E8E"/>
    <w:rsid w:val="007B211A"/>
    <w:rsid w:val="007C4CE0"/>
    <w:rsid w:val="007C70E1"/>
    <w:rsid w:val="007C7A98"/>
    <w:rsid w:val="007D00AD"/>
    <w:rsid w:val="007F198E"/>
    <w:rsid w:val="008050AB"/>
    <w:rsid w:val="0080627C"/>
    <w:rsid w:val="008100BF"/>
    <w:rsid w:val="0081394E"/>
    <w:rsid w:val="00817DAF"/>
    <w:rsid w:val="00826F38"/>
    <w:rsid w:val="00837968"/>
    <w:rsid w:val="008414DD"/>
    <w:rsid w:val="008562F7"/>
    <w:rsid w:val="00896630"/>
    <w:rsid w:val="008B1FD5"/>
    <w:rsid w:val="008B49CB"/>
    <w:rsid w:val="008C042F"/>
    <w:rsid w:val="008C065F"/>
    <w:rsid w:val="008D2E66"/>
    <w:rsid w:val="008E3E22"/>
    <w:rsid w:val="008F191B"/>
    <w:rsid w:val="008F2C80"/>
    <w:rsid w:val="0090048B"/>
    <w:rsid w:val="0090383B"/>
    <w:rsid w:val="00917992"/>
    <w:rsid w:val="0092698A"/>
    <w:rsid w:val="0092744E"/>
    <w:rsid w:val="00931583"/>
    <w:rsid w:val="00934FFB"/>
    <w:rsid w:val="00936211"/>
    <w:rsid w:val="00945CC9"/>
    <w:rsid w:val="00952AF1"/>
    <w:rsid w:val="00955DAD"/>
    <w:rsid w:val="0096651B"/>
    <w:rsid w:val="00966C83"/>
    <w:rsid w:val="00971D84"/>
    <w:rsid w:val="009742B5"/>
    <w:rsid w:val="009941F8"/>
    <w:rsid w:val="009B32C5"/>
    <w:rsid w:val="009C2877"/>
    <w:rsid w:val="009D2046"/>
    <w:rsid w:val="009D5BB0"/>
    <w:rsid w:val="009D5D81"/>
    <w:rsid w:val="009E0272"/>
    <w:rsid w:val="009F3087"/>
    <w:rsid w:val="009F41FE"/>
    <w:rsid w:val="009F4256"/>
    <w:rsid w:val="009F4A93"/>
    <w:rsid w:val="00A17C44"/>
    <w:rsid w:val="00A55E54"/>
    <w:rsid w:val="00A56F3C"/>
    <w:rsid w:val="00A61936"/>
    <w:rsid w:val="00A62DA9"/>
    <w:rsid w:val="00A650A1"/>
    <w:rsid w:val="00A7028E"/>
    <w:rsid w:val="00A7474D"/>
    <w:rsid w:val="00A80165"/>
    <w:rsid w:val="00A85045"/>
    <w:rsid w:val="00A87481"/>
    <w:rsid w:val="00A9084F"/>
    <w:rsid w:val="00A9591D"/>
    <w:rsid w:val="00A96435"/>
    <w:rsid w:val="00AA7914"/>
    <w:rsid w:val="00AB3A6B"/>
    <w:rsid w:val="00AD63E7"/>
    <w:rsid w:val="00AE4FDA"/>
    <w:rsid w:val="00AF0CDE"/>
    <w:rsid w:val="00AF48D9"/>
    <w:rsid w:val="00B05C6A"/>
    <w:rsid w:val="00B20034"/>
    <w:rsid w:val="00B21A4F"/>
    <w:rsid w:val="00B22399"/>
    <w:rsid w:val="00B22790"/>
    <w:rsid w:val="00B22FB1"/>
    <w:rsid w:val="00B26273"/>
    <w:rsid w:val="00B30456"/>
    <w:rsid w:val="00B3102C"/>
    <w:rsid w:val="00B350D1"/>
    <w:rsid w:val="00B47E2F"/>
    <w:rsid w:val="00B61980"/>
    <w:rsid w:val="00B85DA7"/>
    <w:rsid w:val="00B91B70"/>
    <w:rsid w:val="00BA1B10"/>
    <w:rsid w:val="00BA2AD9"/>
    <w:rsid w:val="00BB4AD3"/>
    <w:rsid w:val="00BC285B"/>
    <w:rsid w:val="00BC2A83"/>
    <w:rsid w:val="00BC5A5F"/>
    <w:rsid w:val="00BD154E"/>
    <w:rsid w:val="00BF0555"/>
    <w:rsid w:val="00C04383"/>
    <w:rsid w:val="00C14EB8"/>
    <w:rsid w:val="00C15B24"/>
    <w:rsid w:val="00C20E80"/>
    <w:rsid w:val="00C35A72"/>
    <w:rsid w:val="00C47F38"/>
    <w:rsid w:val="00C71422"/>
    <w:rsid w:val="00C806FF"/>
    <w:rsid w:val="00C87607"/>
    <w:rsid w:val="00C917FB"/>
    <w:rsid w:val="00CA6668"/>
    <w:rsid w:val="00CB701A"/>
    <w:rsid w:val="00CC7230"/>
    <w:rsid w:val="00CD044A"/>
    <w:rsid w:val="00CD2B1F"/>
    <w:rsid w:val="00CD3A21"/>
    <w:rsid w:val="00CE09C4"/>
    <w:rsid w:val="00CE1B5F"/>
    <w:rsid w:val="00CE3AF1"/>
    <w:rsid w:val="00CE547A"/>
    <w:rsid w:val="00D02200"/>
    <w:rsid w:val="00D03011"/>
    <w:rsid w:val="00D17450"/>
    <w:rsid w:val="00D36D02"/>
    <w:rsid w:val="00D52A8F"/>
    <w:rsid w:val="00D54223"/>
    <w:rsid w:val="00D608E2"/>
    <w:rsid w:val="00D7276A"/>
    <w:rsid w:val="00D81C2E"/>
    <w:rsid w:val="00D85854"/>
    <w:rsid w:val="00D975E4"/>
    <w:rsid w:val="00DB1F7F"/>
    <w:rsid w:val="00DC149A"/>
    <w:rsid w:val="00DD43D4"/>
    <w:rsid w:val="00DF08B9"/>
    <w:rsid w:val="00DF0BAE"/>
    <w:rsid w:val="00E14CE1"/>
    <w:rsid w:val="00E163EB"/>
    <w:rsid w:val="00E16743"/>
    <w:rsid w:val="00E22B83"/>
    <w:rsid w:val="00E26794"/>
    <w:rsid w:val="00E303BA"/>
    <w:rsid w:val="00E312D2"/>
    <w:rsid w:val="00E31F2E"/>
    <w:rsid w:val="00E423FB"/>
    <w:rsid w:val="00E45BED"/>
    <w:rsid w:val="00E55627"/>
    <w:rsid w:val="00E662D1"/>
    <w:rsid w:val="00E72341"/>
    <w:rsid w:val="00E753A5"/>
    <w:rsid w:val="00E763D0"/>
    <w:rsid w:val="00E8204E"/>
    <w:rsid w:val="00E93AB5"/>
    <w:rsid w:val="00E95642"/>
    <w:rsid w:val="00E96C7D"/>
    <w:rsid w:val="00EA29EB"/>
    <w:rsid w:val="00EB36CB"/>
    <w:rsid w:val="00EC4C98"/>
    <w:rsid w:val="00EC794A"/>
    <w:rsid w:val="00ED5A3C"/>
    <w:rsid w:val="00ED712F"/>
    <w:rsid w:val="00EE13A1"/>
    <w:rsid w:val="00F007FE"/>
    <w:rsid w:val="00F03897"/>
    <w:rsid w:val="00F1388F"/>
    <w:rsid w:val="00F623C7"/>
    <w:rsid w:val="00F663E3"/>
    <w:rsid w:val="00F746E3"/>
    <w:rsid w:val="00FA2519"/>
    <w:rsid w:val="00FA38DC"/>
    <w:rsid w:val="00FA61D2"/>
    <w:rsid w:val="00FB2761"/>
    <w:rsid w:val="00FD1853"/>
    <w:rsid w:val="00FE227C"/>
    <w:rsid w:val="00FE698B"/>
    <w:rsid w:val="00FF3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3F8D2"/>
  <w15:chartTrackingRefBased/>
  <w15:docId w15:val="{DAD649B6-DA5A-41AB-B40D-A7ECF783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535"/>
    <w:pPr>
      <w:ind w:left="840"/>
    </w:pPr>
  </w:style>
  <w:style w:type="paragraph" w:styleId="a4">
    <w:name w:val="Balloon Text"/>
    <w:basedOn w:val="a"/>
    <w:link w:val="a5"/>
    <w:uiPriority w:val="99"/>
    <w:semiHidden/>
    <w:unhideWhenUsed/>
    <w:rsid w:val="00A964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6435"/>
    <w:rPr>
      <w:rFonts w:asciiTheme="majorHAnsi" w:eastAsiaTheme="majorEastAsia" w:hAnsiTheme="majorHAnsi" w:cstheme="majorBidi"/>
      <w:sz w:val="18"/>
      <w:szCs w:val="18"/>
    </w:rPr>
  </w:style>
  <w:style w:type="paragraph" w:styleId="a6">
    <w:name w:val="header"/>
    <w:basedOn w:val="a"/>
    <w:link w:val="a7"/>
    <w:uiPriority w:val="99"/>
    <w:unhideWhenUsed/>
    <w:rsid w:val="00A650A1"/>
    <w:pPr>
      <w:tabs>
        <w:tab w:val="center" w:pos="4252"/>
        <w:tab w:val="right" w:pos="8504"/>
      </w:tabs>
      <w:snapToGrid w:val="0"/>
    </w:pPr>
  </w:style>
  <w:style w:type="character" w:customStyle="1" w:styleId="a7">
    <w:name w:val="ヘッダー (文字)"/>
    <w:basedOn w:val="a0"/>
    <w:link w:val="a6"/>
    <w:uiPriority w:val="99"/>
    <w:rsid w:val="00A650A1"/>
  </w:style>
  <w:style w:type="paragraph" w:styleId="a8">
    <w:name w:val="footer"/>
    <w:basedOn w:val="a"/>
    <w:link w:val="a9"/>
    <w:uiPriority w:val="99"/>
    <w:unhideWhenUsed/>
    <w:rsid w:val="00A650A1"/>
    <w:pPr>
      <w:tabs>
        <w:tab w:val="center" w:pos="4252"/>
        <w:tab w:val="right" w:pos="8504"/>
      </w:tabs>
      <w:snapToGrid w:val="0"/>
    </w:pPr>
  </w:style>
  <w:style w:type="character" w:customStyle="1" w:styleId="a9">
    <w:name w:val="フッター (文字)"/>
    <w:basedOn w:val="a0"/>
    <w:link w:val="a8"/>
    <w:uiPriority w:val="99"/>
    <w:rsid w:val="00A650A1"/>
  </w:style>
  <w:style w:type="paragraph" w:styleId="aa">
    <w:name w:val="No Spacing"/>
    <w:uiPriority w:val="1"/>
    <w:qFormat/>
    <w:rsid w:val="00DB1F7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10</Pages>
  <Words>865</Words>
  <Characters>4935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harmonia7</cp:lastModifiedBy>
  <cp:revision>21</cp:revision>
  <cp:lastPrinted>2023-10-13T11:06:00Z</cp:lastPrinted>
  <dcterms:created xsi:type="dcterms:W3CDTF">2024-05-02T05:31:00Z</dcterms:created>
  <dcterms:modified xsi:type="dcterms:W3CDTF">2024-06-17T04:16:00Z</dcterms:modified>
</cp:coreProperties>
</file>