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36DEA" w14:textId="58792460" w:rsidR="002B6F7B" w:rsidRPr="002C4B62" w:rsidRDefault="00685826" w:rsidP="00B14496">
      <w:pPr>
        <w:jc w:val="center"/>
        <w:rPr>
          <w:rFonts w:asciiTheme="minorEastAsia" w:hAnsiTheme="minorEastAsia"/>
          <w:b/>
          <w:bCs/>
          <w:sz w:val="28"/>
        </w:rPr>
      </w:pPr>
      <w:r w:rsidRPr="002C4B62">
        <w:rPr>
          <w:rFonts w:asciiTheme="minorEastAsia" w:hAnsiTheme="minorEastAsia" w:hint="eastAsia"/>
          <w:b/>
          <w:bCs/>
          <w:sz w:val="28"/>
        </w:rPr>
        <w:t>20</w:t>
      </w:r>
      <w:r w:rsidR="007B0336" w:rsidRPr="002C4B62">
        <w:rPr>
          <w:rFonts w:asciiTheme="minorEastAsia" w:hAnsiTheme="minorEastAsia" w:hint="eastAsia"/>
          <w:b/>
          <w:bCs/>
          <w:sz w:val="28"/>
        </w:rPr>
        <w:t>2</w:t>
      </w:r>
      <w:r w:rsidR="00FF6BAA" w:rsidRPr="002C4B62">
        <w:rPr>
          <w:rFonts w:asciiTheme="minorEastAsia" w:hAnsiTheme="minorEastAsia" w:hint="eastAsia"/>
          <w:b/>
          <w:bCs/>
          <w:sz w:val="28"/>
        </w:rPr>
        <w:t>3</w:t>
      </w:r>
      <w:r w:rsidR="00460528" w:rsidRPr="002C4B62">
        <w:rPr>
          <w:rFonts w:asciiTheme="minorEastAsia" w:hAnsiTheme="minorEastAsia" w:hint="eastAsia"/>
          <w:b/>
          <w:bCs/>
          <w:sz w:val="28"/>
        </w:rPr>
        <w:t>年度</w:t>
      </w:r>
      <w:r w:rsidR="000124FB" w:rsidRPr="002C4B62">
        <w:rPr>
          <w:rFonts w:asciiTheme="minorEastAsia" w:hAnsiTheme="minorEastAsia" w:hint="eastAsia"/>
          <w:b/>
          <w:bCs/>
          <w:sz w:val="28"/>
        </w:rPr>
        <w:t xml:space="preserve">　</w:t>
      </w:r>
      <w:r w:rsidR="00460528" w:rsidRPr="002C4B62">
        <w:rPr>
          <w:rFonts w:asciiTheme="minorEastAsia" w:hAnsiTheme="minorEastAsia" w:hint="eastAsia"/>
          <w:b/>
          <w:bCs/>
          <w:sz w:val="28"/>
        </w:rPr>
        <w:t>成人</w:t>
      </w:r>
      <w:r w:rsidR="00232D25" w:rsidRPr="002C4B62">
        <w:rPr>
          <w:rFonts w:asciiTheme="minorEastAsia" w:hAnsiTheme="minorEastAsia" w:hint="eastAsia"/>
          <w:b/>
          <w:bCs/>
          <w:sz w:val="28"/>
        </w:rPr>
        <w:t>部門</w:t>
      </w:r>
      <w:r w:rsidR="00564A15" w:rsidRPr="002C4B62">
        <w:rPr>
          <w:rFonts w:asciiTheme="minorEastAsia" w:hAnsiTheme="minorEastAsia" w:hint="eastAsia"/>
          <w:b/>
          <w:bCs/>
          <w:sz w:val="28"/>
        </w:rPr>
        <w:t xml:space="preserve">　</w:t>
      </w:r>
      <w:r w:rsidR="009F46D6" w:rsidRPr="002C4B62">
        <w:rPr>
          <w:rFonts w:asciiTheme="minorEastAsia" w:hAnsiTheme="minorEastAsia" w:hint="eastAsia"/>
          <w:b/>
          <w:bCs/>
          <w:sz w:val="28"/>
        </w:rPr>
        <w:t>事業報告</w:t>
      </w:r>
    </w:p>
    <w:p w14:paraId="6A7AEB91" w14:textId="6421F71E" w:rsidR="00FF6BAA" w:rsidRPr="002C4B62" w:rsidRDefault="00FF6BAA" w:rsidP="00B14496">
      <w:pPr>
        <w:rPr>
          <w:rFonts w:asciiTheme="minorEastAsia" w:hAnsiTheme="minorEastAsia"/>
          <w:sz w:val="22"/>
        </w:rPr>
      </w:pPr>
    </w:p>
    <w:p w14:paraId="375C9454" w14:textId="6DCC8321" w:rsidR="00627D26" w:rsidRPr="002C4B62" w:rsidRDefault="00FF6BAA" w:rsidP="00B14496">
      <w:pPr>
        <w:ind w:firstLineChars="100" w:firstLine="220"/>
        <w:rPr>
          <w:rFonts w:asciiTheme="minorEastAsia" w:hAnsiTheme="minorEastAsia"/>
          <w:sz w:val="22"/>
        </w:rPr>
      </w:pPr>
      <w:r w:rsidRPr="002C4B62">
        <w:rPr>
          <w:rFonts w:asciiTheme="minorEastAsia" w:hAnsiTheme="minorEastAsia" w:hint="eastAsia"/>
          <w:sz w:val="22"/>
        </w:rPr>
        <w:t>部門内では</w:t>
      </w:r>
      <w:r w:rsidR="00627D26" w:rsidRPr="002C4B62">
        <w:rPr>
          <w:rFonts w:asciiTheme="minorEastAsia" w:hAnsiTheme="minorEastAsia" w:hint="eastAsia"/>
          <w:sz w:val="22"/>
        </w:rPr>
        <w:t>、</w:t>
      </w:r>
      <w:r w:rsidR="0000230A" w:rsidRPr="002C4B62">
        <w:rPr>
          <w:rFonts w:asciiTheme="minorEastAsia" w:hAnsiTheme="minorEastAsia" w:hint="eastAsia"/>
          <w:sz w:val="22"/>
        </w:rPr>
        <w:t>理念に基づき</w:t>
      </w:r>
      <w:r w:rsidR="00627D26" w:rsidRPr="002C4B62">
        <w:rPr>
          <w:rFonts w:asciiTheme="minorEastAsia" w:hAnsiTheme="minorEastAsia" w:hint="eastAsia"/>
          <w:sz w:val="22"/>
        </w:rPr>
        <w:t>当事者の意思決定が可能な地域社会の実現を目標として、自立型権利擁護の視点を備える人材育成を重点項目として取り組んだ。結果として多職種と協働した新たな活動</w:t>
      </w:r>
      <w:r w:rsidR="0000230A" w:rsidRPr="002C4B62">
        <w:rPr>
          <w:rFonts w:asciiTheme="minorEastAsia" w:hAnsiTheme="minorEastAsia" w:hint="eastAsia"/>
          <w:sz w:val="22"/>
        </w:rPr>
        <w:t>が始動し</w:t>
      </w:r>
      <w:r w:rsidR="00627D26" w:rsidRPr="002C4B62">
        <w:rPr>
          <w:rFonts w:asciiTheme="minorEastAsia" w:hAnsiTheme="minorEastAsia" w:hint="eastAsia"/>
          <w:sz w:val="22"/>
        </w:rPr>
        <w:t>、部門全体で体験したことが支援における議論を深める意味でも非常に大きな効果</w:t>
      </w:r>
      <w:r w:rsidR="00B14496" w:rsidRPr="002C4B62">
        <w:rPr>
          <w:rFonts w:asciiTheme="minorEastAsia" w:hAnsiTheme="minorEastAsia" w:hint="eastAsia"/>
          <w:sz w:val="22"/>
        </w:rPr>
        <w:t>が</w:t>
      </w:r>
      <w:r w:rsidR="00627D26" w:rsidRPr="002C4B62">
        <w:rPr>
          <w:rFonts w:asciiTheme="minorEastAsia" w:hAnsiTheme="minorEastAsia" w:hint="eastAsia"/>
          <w:sz w:val="22"/>
        </w:rPr>
        <w:t>あった。</w:t>
      </w:r>
      <w:r w:rsidR="0000230A" w:rsidRPr="002C4B62">
        <w:rPr>
          <w:rFonts w:asciiTheme="minorEastAsia" w:hAnsiTheme="minorEastAsia" w:hint="eastAsia"/>
          <w:sz w:val="22"/>
        </w:rPr>
        <w:t>また、報酬改定の内容についても部門全体で共有し、国が示す方向性と合わせながら</w:t>
      </w:r>
      <w:r w:rsidR="009D5DF4" w:rsidRPr="002C4B62">
        <w:rPr>
          <w:rFonts w:asciiTheme="minorEastAsia" w:hAnsiTheme="minorEastAsia" w:hint="eastAsia"/>
          <w:sz w:val="22"/>
        </w:rPr>
        <w:t>改定後に対応ができるように</w:t>
      </w:r>
      <w:r w:rsidR="006F5FCA" w:rsidRPr="002C4B62">
        <w:rPr>
          <w:rFonts w:asciiTheme="minorEastAsia" w:hAnsiTheme="minorEastAsia" w:hint="eastAsia"/>
          <w:sz w:val="22"/>
        </w:rPr>
        <w:t>、部門内研修、あおば会議</w:t>
      </w:r>
      <w:r w:rsidR="00E44A72" w:rsidRPr="002C4B62">
        <w:rPr>
          <w:rFonts w:asciiTheme="minorEastAsia" w:hAnsiTheme="minorEastAsia" w:hint="eastAsia"/>
          <w:sz w:val="22"/>
        </w:rPr>
        <w:t>での</w:t>
      </w:r>
      <w:r w:rsidR="006F5FCA" w:rsidRPr="002C4B62">
        <w:rPr>
          <w:rFonts w:asciiTheme="minorEastAsia" w:hAnsiTheme="minorEastAsia" w:hint="eastAsia"/>
          <w:sz w:val="22"/>
        </w:rPr>
        <w:t>活動目的の共有など準備に向けた様々な取組みを実施し、新たな活動を各事業所で実施</w:t>
      </w:r>
      <w:r w:rsidR="00E44A72" w:rsidRPr="002C4B62">
        <w:rPr>
          <w:rFonts w:asciiTheme="minorEastAsia" w:hAnsiTheme="minorEastAsia" w:hint="eastAsia"/>
          <w:sz w:val="22"/>
        </w:rPr>
        <w:t>している</w:t>
      </w:r>
      <w:r w:rsidR="006F5FCA" w:rsidRPr="002C4B62">
        <w:rPr>
          <w:rFonts w:asciiTheme="minorEastAsia" w:hAnsiTheme="minorEastAsia" w:hint="eastAsia"/>
          <w:sz w:val="22"/>
        </w:rPr>
        <w:t>。</w:t>
      </w:r>
      <w:r w:rsidR="00E44A72" w:rsidRPr="002C4B62">
        <w:rPr>
          <w:rFonts w:asciiTheme="minorEastAsia" w:hAnsiTheme="minorEastAsia" w:hint="eastAsia"/>
          <w:sz w:val="22"/>
        </w:rPr>
        <w:t>今年度の準備を実行に移すために、</w:t>
      </w:r>
      <w:r w:rsidR="009D5DF4" w:rsidRPr="002C4B62">
        <w:rPr>
          <w:rFonts w:asciiTheme="minorEastAsia" w:hAnsiTheme="minorEastAsia" w:hint="eastAsia"/>
          <w:sz w:val="22"/>
        </w:rPr>
        <w:t>次年度の</w:t>
      </w:r>
      <w:r w:rsidR="0000230A" w:rsidRPr="002C4B62">
        <w:rPr>
          <w:rFonts w:asciiTheme="minorEastAsia" w:hAnsiTheme="minorEastAsia" w:hint="eastAsia"/>
          <w:sz w:val="22"/>
        </w:rPr>
        <w:t>事業計画</w:t>
      </w:r>
      <w:r w:rsidR="00E44A72" w:rsidRPr="002C4B62">
        <w:rPr>
          <w:rFonts w:asciiTheme="minorEastAsia" w:hAnsiTheme="minorEastAsia" w:hint="eastAsia"/>
          <w:sz w:val="22"/>
        </w:rPr>
        <w:t>に基づき、</w:t>
      </w:r>
      <w:r w:rsidR="0000230A" w:rsidRPr="002C4B62">
        <w:rPr>
          <w:rFonts w:asciiTheme="minorEastAsia" w:hAnsiTheme="minorEastAsia" w:hint="eastAsia"/>
          <w:sz w:val="22"/>
        </w:rPr>
        <w:t>実行計画</w:t>
      </w:r>
      <w:r w:rsidR="00E44A72" w:rsidRPr="002C4B62">
        <w:rPr>
          <w:rFonts w:asciiTheme="minorEastAsia" w:hAnsiTheme="minorEastAsia" w:hint="eastAsia"/>
          <w:sz w:val="22"/>
        </w:rPr>
        <w:t>を事業所別に</w:t>
      </w:r>
      <w:r w:rsidR="0000230A" w:rsidRPr="002C4B62">
        <w:rPr>
          <w:rFonts w:asciiTheme="minorEastAsia" w:hAnsiTheme="minorEastAsia" w:hint="eastAsia"/>
          <w:sz w:val="22"/>
        </w:rPr>
        <w:t>作成を</w:t>
      </w:r>
      <w:r w:rsidR="00E44A72" w:rsidRPr="002C4B62">
        <w:rPr>
          <w:rFonts w:asciiTheme="minorEastAsia" w:hAnsiTheme="minorEastAsia" w:hint="eastAsia"/>
          <w:sz w:val="22"/>
        </w:rPr>
        <w:t>行い、計画的に実施していく。</w:t>
      </w:r>
    </w:p>
    <w:p w14:paraId="36C5704B" w14:textId="70D6C1E4" w:rsidR="007C6144" w:rsidRPr="002C4B62" w:rsidRDefault="00E44A72" w:rsidP="00B14496">
      <w:pPr>
        <w:ind w:firstLineChars="100" w:firstLine="220"/>
        <w:rPr>
          <w:rFonts w:asciiTheme="minorEastAsia" w:hAnsiTheme="minorEastAsia"/>
          <w:sz w:val="22"/>
        </w:rPr>
      </w:pPr>
      <w:r w:rsidRPr="002C4B62">
        <w:rPr>
          <w:rFonts w:asciiTheme="minorEastAsia" w:hAnsiTheme="minorEastAsia" w:hint="eastAsia"/>
          <w:sz w:val="22"/>
        </w:rPr>
        <w:t>また、事業活動を継続していくうえで</w:t>
      </w:r>
      <w:r w:rsidR="007C6144" w:rsidRPr="002C4B62">
        <w:rPr>
          <w:rFonts w:asciiTheme="minorEastAsia" w:hAnsiTheme="minorEastAsia" w:hint="eastAsia"/>
          <w:sz w:val="22"/>
        </w:rPr>
        <w:t>社会情勢の変化が</w:t>
      </w:r>
      <w:r w:rsidR="00237DF0" w:rsidRPr="002C4B62">
        <w:rPr>
          <w:rFonts w:asciiTheme="minorEastAsia" w:hAnsiTheme="minorEastAsia" w:hint="eastAsia"/>
          <w:sz w:val="22"/>
        </w:rPr>
        <w:t>年々激しく</w:t>
      </w:r>
      <w:r w:rsidR="00B14496" w:rsidRPr="002C4B62">
        <w:rPr>
          <w:rFonts w:asciiTheme="minorEastAsia" w:hAnsiTheme="minorEastAsia" w:hint="eastAsia"/>
          <w:sz w:val="22"/>
        </w:rPr>
        <w:t>なり</w:t>
      </w:r>
      <w:r w:rsidR="007C6144" w:rsidRPr="002C4B62">
        <w:rPr>
          <w:rFonts w:asciiTheme="minorEastAsia" w:hAnsiTheme="minorEastAsia" w:hint="eastAsia"/>
          <w:sz w:val="22"/>
        </w:rPr>
        <w:t>、地域の生活課題がこれまで以上に多様化・複雑化されることが想定される</w:t>
      </w:r>
      <w:r w:rsidR="00237DF0" w:rsidRPr="002C4B62">
        <w:rPr>
          <w:rFonts w:asciiTheme="minorEastAsia" w:hAnsiTheme="minorEastAsia" w:hint="eastAsia"/>
          <w:sz w:val="22"/>
        </w:rPr>
        <w:t>。こうしたなかで</w:t>
      </w:r>
      <w:r w:rsidR="007C6144" w:rsidRPr="002C4B62">
        <w:rPr>
          <w:rFonts w:asciiTheme="minorEastAsia" w:hAnsiTheme="minorEastAsia" w:hint="eastAsia"/>
          <w:sz w:val="22"/>
        </w:rPr>
        <w:t>、社会福祉法人が地域におけるセーフティーネットの役割を十分発揮し、実践</w:t>
      </w:r>
      <w:r w:rsidR="00237DF0" w:rsidRPr="002C4B62">
        <w:rPr>
          <w:rFonts w:asciiTheme="minorEastAsia" w:hAnsiTheme="minorEastAsia" w:hint="eastAsia"/>
          <w:sz w:val="22"/>
        </w:rPr>
        <w:t>することが</w:t>
      </w:r>
      <w:r w:rsidR="007C6144" w:rsidRPr="002C4B62">
        <w:rPr>
          <w:rFonts w:asciiTheme="minorEastAsia" w:hAnsiTheme="minorEastAsia" w:hint="eastAsia"/>
          <w:sz w:val="22"/>
        </w:rPr>
        <w:t>極めて重要となっている</w:t>
      </w:r>
      <w:r w:rsidR="00237DF0" w:rsidRPr="002C4B62">
        <w:rPr>
          <w:rFonts w:asciiTheme="minorEastAsia" w:hAnsiTheme="minorEastAsia" w:hint="eastAsia"/>
          <w:sz w:val="22"/>
        </w:rPr>
        <w:t>。</w:t>
      </w:r>
      <w:r w:rsidR="00B14496" w:rsidRPr="002C4B62">
        <w:rPr>
          <w:rFonts w:asciiTheme="minorEastAsia" w:hAnsiTheme="minorEastAsia" w:hint="eastAsia"/>
          <w:sz w:val="22"/>
        </w:rPr>
        <w:t>しかし、このために必要な福祉人材が不足していることなどが、人が要となる社会福祉事業の経営環境を厳しいものとしている。</w:t>
      </w:r>
      <w:r w:rsidR="007C6144" w:rsidRPr="002C4B62">
        <w:rPr>
          <w:rFonts w:asciiTheme="minorEastAsia" w:hAnsiTheme="minorEastAsia" w:hint="eastAsia"/>
          <w:sz w:val="22"/>
        </w:rPr>
        <w:t>次年度は経営改善計画に基づいて継続的、安定的な経営の実現に向けて、法人全体の経営基盤の立て直しを図ると同時に、事業全体</w:t>
      </w:r>
      <w:r w:rsidR="008E0AE3" w:rsidRPr="002C4B62">
        <w:rPr>
          <w:rFonts w:asciiTheme="minorEastAsia" w:hAnsiTheme="minorEastAsia" w:hint="eastAsia"/>
          <w:sz w:val="22"/>
        </w:rPr>
        <w:t>と</w:t>
      </w:r>
      <w:r w:rsidR="007C6144" w:rsidRPr="002C4B62">
        <w:rPr>
          <w:rFonts w:asciiTheme="minorEastAsia" w:hAnsiTheme="minorEastAsia" w:hint="eastAsia"/>
          <w:sz w:val="22"/>
        </w:rPr>
        <w:t>も連動して改善計画に基づいた行動をする。</w:t>
      </w:r>
    </w:p>
    <w:p w14:paraId="43E469AA" w14:textId="77777777" w:rsidR="00331E06" w:rsidRPr="002C4B62" w:rsidRDefault="00331E06" w:rsidP="00B14496">
      <w:pPr>
        <w:rPr>
          <w:rFonts w:asciiTheme="minorEastAsia" w:hAnsiTheme="minorEastAsia"/>
          <w:sz w:val="22"/>
        </w:rPr>
      </w:pPr>
    </w:p>
    <w:p w14:paraId="421D2A2A" w14:textId="59033E70" w:rsidR="000901E5" w:rsidRPr="002C4B62" w:rsidRDefault="00E73848" w:rsidP="00B14496">
      <w:pPr>
        <w:rPr>
          <w:rFonts w:asciiTheme="minorEastAsia" w:hAnsiTheme="minorEastAsia"/>
          <w:b/>
          <w:sz w:val="22"/>
        </w:rPr>
      </w:pPr>
      <w:r w:rsidRPr="002C4B62">
        <w:rPr>
          <w:rFonts w:asciiTheme="minorEastAsia" w:hAnsiTheme="minorEastAsia" w:hint="eastAsia"/>
          <w:b/>
          <w:sz w:val="22"/>
        </w:rPr>
        <w:t xml:space="preserve">１　</w:t>
      </w:r>
      <w:r w:rsidR="00271C1A" w:rsidRPr="002C4B62">
        <w:rPr>
          <w:rFonts w:asciiTheme="minorEastAsia" w:hAnsiTheme="minorEastAsia" w:hint="eastAsia"/>
          <w:b/>
          <w:sz w:val="22"/>
        </w:rPr>
        <w:t>重点</w:t>
      </w:r>
      <w:r w:rsidR="00C015FE" w:rsidRPr="002C4B62">
        <w:rPr>
          <w:rFonts w:asciiTheme="minorEastAsia" w:hAnsiTheme="minorEastAsia" w:hint="eastAsia"/>
          <w:b/>
          <w:sz w:val="22"/>
        </w:rPr>
        <w:t>取り組み</w:t>
      </w:r>
      <w:r w:rsidR="00271C1A" w:rsidRPr="002C4B62">
        <w:rPr>
          <w:rFonts w:asciiTheme="minorEastAsia" w:hAnsiTheme="minorEastAsia" w:hint="eastAsia"/>
          <w:b/>
          <w:sz w:val="22"/>
        </w:rPr>
        <w:t>項目</w:t>
      </w:r>
    </w:p>
    <w:p w14:paraId="19A0F58C" w14:textId="349F2276" w:rsidR="000901E5" w:rsidRPr="002C4B62" w:rsidRDefault="000901E5" w:rsidP="00B14496">
      <w:pPr>
        <w:pStyle w:val="a3"/>
        <w:numPr>
          <w:ilvl w:val="0"/>
          <w:numId w:val="15"/>
        </w:numPr>
        <w:ind w:leftChars="0"/>
        <w:rPr>
          <w:rFonts w:asciiTheme="minorEastAsia" w:hAnsiTheme="minorEastAsia"/>
          <w:b/>
          <w:sz w:val="22"/>
        </w:rPr>
      </w:pPr>
      <w:r w:rsidRPr="002C4B62">
        <w:rPr>
          <w:rFonts w:asciiTheme="minorEastAsia" w:hAnsiTheme="minorEastAsia" w:hint="eastAsia"/>
          <w:b/>
          <w:sz w:val="22"/>
        </w:rPr>
        <w:t>意思決定支援が可能な環境作り</w:t>
      </w:r>
    </w:p>
    <w:p w14:paraId="3E1AEAC1" w14:textId="5CC1C985" w:rsidR="00EC168D" w:rsidRPr="002C4B62" w:rsidRDefault="000901E5" w:rsidP="00B14496">
      <w:pPr>
        <w:ind w:leftChars="240" w:left="724" w:hangingChars="100" w:hanging="220"/>
        <w:rPr>
          <w:rFonts w:asciiTheme="minorEastAsia" w:hAnsiTheme="minorEastAsia"/>
          <w:sz w:val="22"/>
        </w:rPr>
      </w:pPr>
      <w:r w:rsidRPr="002C4B62">
        <w:rPr>
          <w:rFonts w:asciiTheme="minorEastAsia" w:hAnsiTheme="minorEastAsia" w:hint="eastAsia"/>
          <w:sz w:val="22"/>
        </w:rPr>
        <w:t>・理念と基本方針の共通認識促進に向けた、各事業所間の情報共有と連携の強化</w:t>
      </w:r>
    </w:p>
    <w:p w14:paraId="54B2B7F0" w14:textId="11084D46" w:rsidR="00655045" w:rsidRPr="002C4B62" w:rsidRDefault="00EC168D"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事業所別の事業計画と行動計画に基づき、事業展開を行った。</w:t>
      </w:r>
      <w:r w:rsidR="00655045" w:rsidRPr="002C4B62">
        <w:rPr>
          <w:rFonts w:asciiTheme="minorEastAsia" w:hAnsiTheme="minorEastAsia" w:hint="eastAsia"/>
          <w:sz w:val="22"/>
        </w:rPr>
        <w:t>事業所課題においては、</w:t>
      </w:r>
      <w:r w:rsidRPr="002C4B62">
        <w:rPr>
          <w:rFonts w:asciiTheme="minorEastAsia" w:hAnsiTheme="minorEastAsia" w:hint="eastAsia"/>
          <w:sz w:val="22"/>
        </w:rPr>
        <w:t>あおば会議を中心に計画に基づく執行状況の共有をしていくなかで、</w:t>
      </w:r>
      <w:r w:rsidR="00655045" w:rsidRPr="002C4B62">
        <w:rPr>
          <w:rFonts w:asciiTheme="minorEastAsia" w:hAnsiTheme="minorEastAsia" w:hint="eastAsia"/>
          <w:sz w:val="22"/>
        </w:rPr>
        <w:t>意思決定支援における学びを深めながら、スーパービジョンの視点が徐々に浸透し</w:t>
      </w:r>
      <w:r w:rsidR="00320F9A" w:rsidRPr="002C4B62">
        <w:rPr>
          <w:rFonts w:asciiTheme="minorEastAsia" w:hAnsiTheme="minorEastAsia" w:hint="eastAsia"/>
          <w:sz w:val="22"/>
        </w:rPr>
        <w:t>、地域社会を意識した活動が増えて</w:t>
      </w:r>
      <w:r w:rsidR="00655045" w:rsidRPr="002C4B62">
        <w:rPr>
          <w:rFonts w:asciiTheme="minorEastAsia" w:hAnsiTheme="minorEastAsia" w:hint="eastAsia"/>
          <w:sz w:val="22"/>
        </w:rPr>
        <w:t>いる。</w:t>
      </w:r>
      <w:r w:rsidR="007963A4" w:rsidRPr="002C4B62">
        <w:rPr>
          <w:rFonts w:asciiTheme="minorEastAsia" w:hAnsiTheme="minorEastAsia" w:hint="eastAsia"/>
          <w:sz w:val="22"/>
        </w:rPr>
        <w:t>また、</w:t>
      </w:r>
      <w:r w:rsidR="00655045" w:rsidRPr="002C4B62">
        <w:rPr>
          <w:rFonts w:asciiTheme="minorEastAsia" w:hAnsiTheme="minorEastAsia" w:hint="eastAsia"/>
          <w:sz w:val="22"/>
        </w:rPr>
        <w:t>実践で得た学びを習得するために、藤枝市障害福祉課のアドバイザーを務めている井出氏を講師に招き、理論を学んだ。</w:t>
      </w:r>
    </w:p>
    <w:p w14:paraId="4E73DBCF" w14:textId="232F1194" w:rsidR="00655045" w:rsidRPr="002C4B62" w:rsidRDefault="00655045"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整理</w:t>
      </w:r>
      <w:r w:rsidR="00320F9A" w:rsidRPr="002C4B62">
        <w:rPr>
          <w:rFonts w:asciiTheme="minorEastAsia" w:hAnsiTheme="minorEastAsia" w:hint="eastAsia"/>
          <w:sz w:val="22"/>
        </w:rPr>
        <w:t>した</w:t>
      </w:r>
      <w:r w:rsidRPr="002C4B62">
        <w:rPr>
          <w:rFonts w:asciiTheme="minorEastAsia" w:hAnsiTheme="minorEastAsia" w:hint="eastAsia"/>
          <w:sz w:val="22"/>
        </w:rPr>
        <w:t>地域課題は</w:t>
      </w:r>
      <w:r w:rsidR="00D143BB" w:rsidRPr="002C4B62">
        <w:rPr>
          <w:rFonts w:asciiTheme="minorEastAsia" w:hAnsiTheme="minorEastAsia" w:hint="eastAsia"/>
          <w:sz w:val="22"/>
        </w:rPr>
        <w:t>、</w:t>
      </w:r>
      <w:r w:rsidRPr="002C4B62">
        <w:rPr>
          <w:rFonts w:asciiTheme="minorEastAsia" w:hAnsiTheme="minorEastAsia" w:hint="eastAsia"/>
          <w:sz w:val="22"/>
        </w:rPr>
        <w:t>自立支援協議会や他関係機関と</w:t>
      </w:r>
      <w:r w:rsidR="004A20E6" w:rsidRPr="002C4B62">
        <w:rPr>
          <w:rFonts w:asciiTheme="minorEastAsia" w:hAnsiTheme="minorEastAsia" w:hint="eastAsia"/>
          <w:sz w:val="22"/>
        </w:rPr>
        <w:t>共有し</w:t>
      </w:r>
      <w:r w:rsidRPr="002C4B62">
        <w:rPr>
          <w:rFonts w:asciiTheme="minorEastAsia" w:hAnsiTheme="minorEastAsia" w:hint="eastAsia"/>
          <w:sz w:val="22"/>
        </w:rPr>
        <w:t>連携する</w:t>
      </w:r>
      <w:r w:rsidR="004A20E6" w:rsidRPr="002C4B62">
        <w:rPr>
          <w:rFonts w:asciiTheme="minorEastAsia" w:hAnsiTheme="minorEastAsia" w:hint="eastAsia"/>
          <w:sz w:val="22"/>
        </w:rPr>
        <w:t>こと</w:t>
      </w:r>
      <w:r w:rsidRPr="002C4B62">
        <w:rPr>
          <w:rFonts w:asciiTheme="minorEastAsia" w:hAnsiTheme="minorEastAsia" w:hint="eastAsia"/>
          <w:sz w:val="22"/>
        </w:rPr>
        <w:t>で、</w:t>
      </w:r>
      <w:r w:rsidR="00D143BB" w:rsidRPr="002C4B62">
        <w:rPr>
          <w:rFonts w:asciiTheme="minorEastAsia" w:hAnsiTheme="minorEastAsia" w:hint="eastAsia"/>
          <w:sz w:val="22"/>
        </w:rPr>
        <w:t>圏域就労部会で企画した</w:t>
      </w:r>
      <w:r w:rsidRPr="002C4B62">
        <w:rPr>
          <w:rFonts w:asciiTheme="minorEastAsia" w:hAnsiTheme="minorEastAsia" w:hint="eastAsia"/>
          <w:sz w:val="22"/>
        </w:rPr>
        <w:t>企業との相互理解を目的とした</w:t>
      </w:r>
      <w:r w:rsidR="005C06BF" w:rsidRPr="002C4B62">
        <w:rPr>
          <w:rFonts w:asciiTheme="minorEastAsia" w:hAnsiTheme="minorEastAsia" w:hint="eastAsia"/>
          <w:sz w:val="22"/>
        </w:rPr>
        <w:t>“しごと体験</w:t>
      </w:r>
      <w:r w:rsidRPr="002C4B62">
        <w:rPr>
          <w:rFonts w:asciiTheme="minorEastAsia" w:hAnsiTheme="minorEastAsia" w:hint="eastAsia"/>
          <w:sz w:val="22"/>
        </w:rPr>
        <w:t>「輝き</w:t>
      </w:r>
      <w:r w:rsidR="00241E7F" w:rsidRPr="002C4B62">
        <w:rPr>
          <w:rFonts w:asciiTheme="minorEastAsia" w:hAnsiTheme="minorEastAsia" w:hint="eastAsia"/>
          <w:sz w:val="22"/>
        </w:rPr>
        <w:t xml:space="preserve">　</w:t>
      </w:r>
      <w:r w:rsidRPr="002C4B62">
        <w:rPr>
          <w:rFonts w:asciiTheme="minorEastAsia" w:hAnsiTheme="minorEastAsia" w:hint="eastAsia"/>
          <w:sz w:val="22"/>
        </w:rPr>
        <w:t>ウィーク」</w:t>
      </w:r>
      <w:r w:rsidR="005C06BF" w:rsidRPr="002C4B62">
        <w:rPr>
          <w:rFonts w:asciiTheme="minorEastAsia" w:hAnsiTheme="minorEastAsia" w:hint="eastAsia"/>
          <w:sz w:val="22"/>
        </w:rPr>
        <w:t>”</w:t>
      </w:r>
      <w:r w:rsidRPr="002C4B62">
        <w:rPr>
          <w:rFonts w:asciiTheme="minorEastAsia" w:hAnsiTheme="minorEastAsia" w:hint="eastAsia"/>
          <w:sz w:val="22"/>
        </w:rPr>
        <w:t>、圏域全体でのサビ</w:t>
      </w:r>
      <w:r w:rsidR="00276D22" w:rsidRPr="002C4B62">
        <w:rPr>
          <w:rFonts w:asciiTheme="minorEastAsia" w:hAnsiTheme="minorEastAsia" w:hint="eastAsia"/>
          <w:sz w:val="22"/>
        </w:rPr>
        <w:t>管</w:t>
      </w:r>
      <w:r w:rsidRPr="002C4B62">
        <w:rPr>
          <w:rFonts w:asciiTheme="minorEastAsia" w:hAnsiTheme="minorEastAsia" w:hint="eastAsia"/>
          <w:sz w:val="22"/>
        </w:rPr>
        <w:t>ミーティング、社会福祉協議会</w:t>
      </w:r>
      <w:r w:rsidR="00E7051C" w:rsidRPr="002C4B62">
        <w:rPr>
          <w:rFonts w:asciiTheme="minorEastAsia" w:hAnsiTheme="minorEastAsia" w:hint="eastAsia"/>
          <w:sz w:val="22"/>
        </w:rPr>
        <w:t>と共に</w:t>
      </w:r>
      <w:r w:rsidR="00D143BB" w:rsidRPr="002C4B62">
        <w:rPr>
          <w:rFonts w:asciiTheme="minorEastAsia" w:hAnsiTheme="minorEastAsia" w:hint="eastAsia"/>
          <w:sz w:val="22"/>
        </w:rPr>
        <w:t>企画した</w:t>
      </w:r>
      <w:r w:rsidRPr="002C4B62">
        <w:rPr>
          <w:rFonts w:asciiTheme="minorEastAsia" w:hAnsiTheme="minorEastAsia" w:hint="eastAsia"/>
          <w:sz w:val="22"/>
        </w:rPr>
        <w:t>夕方の居場所</w:t>
      </w:r>
      <w:r w:rsidR="004A1C46" w:rsidRPr="002C4B62">
        <w:rPr>
          <w:rFonts w:asciiTheme="minorEastAsia" w:hAnsiTheme="minorEastAsia" w:hint="eastAsia"/>
          <w:sz w:val="22"/>
        </w:rPr>
        <w:t>づくり</w:t>
      </w:r>
      <w:r w:rsidRPr="002C4B62">
        <w:rPr>
          <w:rFonts w:asciiTheme="minorEastAsia" w:hAnsiTheme="minorEastAsia" w:hint="eastAsia"/>
          <w:sz w:val="22"/>
        </w:rPr>
        <w:t>など</w:t>
      </w:r>
      <w:r w:rsidR="00D143BB" w:rsidRPr="002C4B62">
        <w:rPr>
          <w:rFonts w:asciiTheme="minorEastAsia" w:hAnsiTheme="minorEastAsia" w:hint="eastAsia"/>
          <w:sz w:val="22"/>
        </w:rPr>
        <w:t>、</w:t>
      </w:r>
      <w:r w:rsidRPr="002C4B62">
        <w:rPr>
          <w:rFonts w:asciiTheme="minorEastAsia" w:hAnsiTheme="minorEastAsia" w:hint="eastAsia"/>
          <w:sz w:val="22"/>
        </w:rPr>
        <w:t>具体的な実践に繋がってきている。</w:t>
      </w:r>
    </w:p>
    <w:p w14:paraId="3AAE0C29" w14:textId="7C29D3A8" w:rsidR="00655045" w:rsidRPr="002C4B62" w:rsidRDefault="00655045"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全ては当事者</w:t>
      </w:r>
      <w:r w:rsidR="006739DF" w:rsidRPr="002C4B62">
        <w:rPr>
          <w:rFonts w:asciiTheme="minorEastAsia" w:hAnsiTheme="minorEastAsia" w:hint="eastAsia"/>
          <w:sz w:val="22"/>
        </w:rPr>
        <w:t>や地域</w:t>
      </w:r>
      <w:r w:rsidRPr="002C4B62">
        <w:rPr>
          <w:rFonts w:asciiTheme="minorEastAsia" w:hAnsiTheme="minorEastAsia" w:hint="eastAsia"/>
          <w:sz w:val="22"/>
        </w:rPr>
        <w:t>の声から生まれた</w:t>
      </w:r>
      <w:r w:rsidR="005520ED" w:rsidRPr="002C4B62">
        <w:rPr>
          <w:rFonts w:asciiTheme="minorEastAsia" w:hAnsiTheme="minorEastAsia" w:hint="eastAsia"/>
          <w:sz w:val="22"/>
        </w:rPr>
        <w:t>新たな</w:t>
      </w:r>
      <w:r w:rsidRPr="002C4B62">
        <w:rPr>
          <w:rFonts w:asciiTheme="minorEastAsia" w:hAnsiTheme="minorEastAsia" w:hint="eastAsia"/>
          <w:sz w:val="22"/>
        </w:rPr>
        <w:t>活動や資源であり、</w:t>
      </w:r>
      <w:r w:rsidR="004055EE" w:rsidRPr="002C4B62">
        <w:rPr>
          <w:rFonts w:asciiTheme="minorEastAsia" w:hAnsiTheme="minorEastAsia" w:hint="eastAsia"/>
          <w:sz w:val="22"/>
        </w:rPr>
        <w:t>事業の将来像</w:t>
      </w:r>
      <w:r w:rsidRPr="002C4B62">
        <w:rPr>
          <w:rFonts w:asciiTheme="minorEastAsia" w:hAnsiTheme="minorEastAsia" w:hint="eastAsia"/>
          <w:sz w:val="22"/>
        </w:rPr>
        <w:t>を具体的な実行まで進めて</w:t>
      </w:r>
      <w:r w:rsidR="007C201F" w:rsidRPr="002C4B62">
        <w:rPr>
          <w:rFonts w:asciiTheme="minorEastAsia" w:hAnsiTheme="minorEastAsia" w:hint="eastAsia"/>
          <w:sz w:val="22"/>
        </w:rPr>
        <w:t>い</w:t>
      </w:r>
      <w:r w:rsidRPr="002C4B62">
        <w:rPr>
          <w:rFonts w:asciiTheme="minorEastAsia" w:hAnsiTheme="minorEastAsia" w:hint="eastAsia"/>
          <w:sz w:val="22"/>
        </w:rPr>
        <w:t>くために</w:t>
      </w:r>
      <w:r w:rsidR="007963A4" w:rsidRPr="002C4B62">
        <w:rPr>
          <w:rFonts w:asciiTheme="minorEastAsia" w:hAnsiTheme="minorEastAsia" w:hint="eastAsia"/>
          <w:sz w:val="22"/>
        </w:rPr>
        <w:t>、</w:t>
      </w:r>
      <w:r w:rsidR="005C06BF" w:rsidRPr="002C4B62">
        <w:rPr>
          <w:rFonts w:asciiTheme="minorEastAsia" w:hAnsiTheme="minorEastAsia" w:hint="eastAsia"/>
          <w:sz w:val="22"/>
        </w:rPr>
        <w:t>次</w:t>
      </w:r>
      <w:r w:rsidRPr="002C4B62">
        <w:rPr>
          <w:rFonts w:asciiTheme="minorEastAsia" w:hAnsiTheme="minorEastAsia" w:hint="eastAsia"/>
          <w:sz w:val="22"/>
        </w:rPr>
        <w:t>年度は</w:t>
      </w:r>
      <w:r w:rsidR="005520ED" w:rsidRPr="002C4B62">
        <w:rPr>
          <w:rFonts w:asciiTheme="minorEastAsia" w:hAnsiTheme="minorEastAsia" w:hint="eastAsia"/>
          <w:sz w:val="22"/>
        </w:rPr>
        <w:t>人権と権利擁護を常に意識し、社会資源との</w:t>
      </w:r>
      <w:r w:rsidRPr="002C4B62">
        <w:rPr>
          <w:rFonts w:asciiTheme="minorEastAsia" w:hAnsiTheme="minorEastAsia" w:hint="eastAsia"/>
          <w:sz w:val="22"/>
        </w:rPr>
        <w:t>更なる連携強化と、当事者会</w:t>
      </w:r>
      <w:r w:rsidR="005520ED" w:rsidRPr="002C4B62">
        <w:rPr>
          <w:rFonts w:asciiTheme="minorEastAsia" w:hAnsiTheme="minorEastAsia" w:hint="eastAsia"/>
          <w:sz w:val="22"/>
        </w:rPr>
        <w:t>を通じて学びを深め、実践を交えて</w:t>
      </w:r>
      <w:r w:rsidR="004055EE" w:rsidRPr="002C4B62">
        <w:rPr>
          <w:rFonts w:asciiTheme="minorEastAsia" w:hAnsiTheme="minorEastAsia" w:hint="eastAsia"/>
          <w:sz w:val="22"/>
        </w:rPr>
        <w:t>職員全体の質向上を図る。</w:t>
      </w:r>
    </w:p>
    <w:p w14:paraId="0D0818C1" w14:textId="6B730E0E" w:rsidR="0020642D" w:rsidRPr="002C4B62" w:rsidRDefault="0020642D" w:rsidP="00B14496">
      <w:pPr>
        <w:rPr>
          <w:rFonts w:asciiTheme="minorEastAsia" w:hAnsiTheme="minorEastAsia"/>
          <w:sz w:val="22"/>
        </w:rPr>
      </w:pPr>
    </w:p>
    <w:p w14:paraId="3588069F" w14:textId="77777777" w:rsidR="000901E5" w:rsidRPr="002C4B62" w:rsidRDefault="000901E5" w:rsidP="00B14496">
      <w:pPr>
        <w:ind w:leftChars="240" w:left="724" w:hangingChars="100" w:hanging="220"/>
        <w:rPr>
          <w:rFonts w:asciiTheme="minorEastAsia" w:hAnsiTheme="minorEastAsia"/>
          <w:sz w:val="22"/>
        </w:rPr>
      </w:pPr>
      <w:r w:rsidRPr="002C4B62">
        <w:rPr>
          <w:rFonts w:asciiTheme="minorEastAsia" w:hAnsiTheme="minorEastAsia" w:hint="eastAsia"/>
          <w:sz w:val="22"/>
        </w:rPr>
        <w:t>・当事者の会（レモンの会）の公約実現に向けたサポート</w:t>
      </w:r>
    </w:p>
    <w:p w14:paraId="385974E7" w14:textId="3C891006" w:rsidR="007C201F" w:rsidRPr="002C4B62" w:rsidRDefault="00341FA6" w:rsidP="007C201F">
      <w:pPr>
        <w:ind w:leftChars="340" w:left="714" w:firstLineChars="100" w:firstLine="220"/>
        <w:rPr>
          <w:rFonts w:asciiTheme="minorEastAsia" w:hAnsiTheme="minorEastAsia"/>
          <w:sz w:val="22"/>
        </w:rPr>
      </w:pPr>
      <w:r w:rsidRPr="002C4B62">
        <w:rPr>
          <w:rFonts w:asciiTheme="minorEastAsia" w:hAnsiTheme="minorEastAsia" w:hint="eastAsia"/>
          <w:sz w:val="22"/>
        </w:rPr>
        <w:t>年間計画通りレモンの会を実施し、公約実現に向けて10月に事業所間交流</w:t>
      </w:r>
      <w:r w:rsidR="00527F20" w:rsidRPr="002C4B62">
        <w:rPr>
          <w:rFonts w:asciiTheme="minorEastAsia" w:hAnsiTheme="minorEastAsia" w:hint="eastAsia"/>
          <w:sz w:val="22"/>
        </w:rPr>
        <w:t>の</w:t>
      </w:r>
      <w:r w:rsidRPr="002C4B62">
        <w:rPr>
          <w:rFonts w:asciiTheme="minorEastAsia" w:hAnsiTheme="minorEastAsia" w:hint="eastAsia"/>
          <w:sz w:val="22"/>
        </w:rPr>
        <w:t>企画を</w:t>
      </w:r>
      <w:r w:rsidR="007C201F" w:rsidRPr="002C4B62">
        <w:rPr>
          <w:rFonts w:asciiTheme="minorEastAsia" w:hAnsiTheme="minorEastAsia" w:hint="eastAsia"/>
          <w:sz w:val="22"/>
        </w:rPr>
        <w:t>会の</w:t>
      </w:r>
      <w:r w:rsidRPr="002C4B62">
        <w:rPr>
          <w:rFonts w:asciiTheme="minorEastAsia" w:hAnsiTheme="minorEastAsia" w:hint="eastAsia"/>
          <w:sz w:val="22"/>
        </w:rPr>
        <w:t>役員が立案し、</w:t>
      </w:r>
      <w:r w:rsidR="007C201F" w:rsidRPr="002C4B62">
        <w:rPr>
          <w:rFonts w:asciiTheme="minorEastAsia" w:hAnsiTheme="minorEastAsia" w:hint="eastAsia"/>
          <w:sz w:val="22"/>
        </w:rPr>
        <w:t>会員の</w:t>
      </w:r>
      <w:r w:rsidRPr="002C4B62">
        <w:rPr>
          <w:rFonts w:asciiTheme="minorEastAsia" w:hAnsiTheme="minorEastAsia" w:hint="eastAsia"/>
          <w:sz w:val="22"/>
        </w:rPr>
        <w:t>利用者から賛同を得て開催</w:t>
      </w:r>
      <w:r w:rsidR="00C406E7" w:rsidRPr="002C4B62">
        <w:rPr>
          <w:rFonts w:asciiTheme="minorEastAsia" w:hAnsiTheme="minorEastAsia" w:hint="eastAsia"/>
          <w:sz w:val="22"/>
        </w:rPr>
        <w:t>した</w:t>
      </w:r>
      <w:r w:rsidRPr="002C4B62">
        <w:rPr>
          <w:rFonts w:asciiTheme="minorEastAsia" w:hAnsiTheme="minorEastAsia" w:hint="eastAsia"/>
          <w:sz w:val="22"/>
        </w:rPr>
        <w:t>。</w:t>
      </w:r>
      <w:r w:rsidR="00655045" w:rsidRPr="002C4B62">
        <w:rPr>
          <w:rFonts w:asciiTheme="minorEastAsia" w:hAnsiTheme="minorEastAsia" w:hint="eastAsia"/>
          <w:sz w:val="22"/>
        </w:rPr>
        <w:t>後期はハルモニア祭りの開催宣言をし、2024年8月に開催が決定し</w:t>
      </w:r>
      <w:r w:rsidR="007963A4" w:rsidRPr="002C4B62">
        <w:rPr>
          <w:rFonts w:asciiTheme="minorEastAsia" w:hAnsiTheme="minorEastAsia" w:hint="eastAsia"/>
          <w:sz w:val="22"/>
        </w:rPr>
        <w:t>た。</w:t>
      </w:r>
    </w:p>
    <w:p w14:paraId="62570FB0" w14:textId="25911D29" w:rsidR="00655045" w:rsidRPr="002C4B62" w:rsidRDefault="00655045" w:rsidP="007C201F">
      <w:pPr>
        <w:ind w:leftChars="340" w:left="714" w:firstLineChars="100" w:firstLine="220"/>
        <w:rPr>
          <w:rFonts w:asciiTheme="minorEastAsia" w:hAnsiTheme="minorEastAsia"/>
          <w:sz w:val="22"/>
        </w:rPr>
      </w:pPr>
      <w:r w:rsidRPr="002C4B62">
        <w:rPr>
          <w:rFonts w:asciiTheme="minorEastAsia" w:hAnsiTheme="minorEastAsia" w:hint="eastAsia"/>
          <w:sz w:val="22"/>
        </w:rPr>
        <w:lastRenderedPageBreak/>
        <w:t>また、</w:t>
      </w:r>
      <w:r w:rsidR="007C201F" w:rsidRPr="002C4B62">
        <w:rPr>
          <w:rFonts w:asciiTheme="minorEastAsia" w:hAnsiTheme="minorEastAsia" w:hint="eastAsia"/>
          <w:sz w:val="22"/>
        </w:rPr>
        <w:t>職員が</w:t>
      </w:r>
      <w:r w:rsidR="00527F20" w:rsidRPr="002C4B62">
        <w:rPr>
          <w:rFonts w:asciiTheme="minorEastAsia" w:hAnsiTheme="minorEastAsia" w:hint="eastAsia"/>
          <w:sz w:val="22"/>
        </w:rPr>
        <w:t>企画をサポートする</w:t>
      </w:r>
      <w:r w:rsidR="007963A4" w:rsidRPr="002C4B62">
        <w:rPr>
          <w:rFonts w:asciiTheme="minorEastAsia" w:hAnsiTheme="minorEastAsia" w:hint="eastAsia"/>
          <w:sz w:val="22"/>
        </w:rPr>
        <w:t>ことを</w:t>
      </w:r>
      <w:r w:rsidRPr="002C4B62">
        <w:rPr>
          <w:rFonts w:asciiTheme="minorEastAsia" w:hAnsiTheme="minorEastAsia" w:hint="eastAsia"/>
          <w:sz w:val="22"/>
        </w:rPr>
        <w:t>意思決定支援</w:t>
      </w:r>
      <w:r w:rsidR="007963A4" w:rsidRPr="002C4B62">
        <w:rPr>
          <w:rFonts w:asciiTheme="minorEastAsia" w:hAnsiTheme="minorEastAsia" w:hint="eastAsia"/>
          <w:sz w:val="22"/>
        </w:rPr>
        <w:t>における</w:t>
      </w:r>
      <w:r w:rsidRPr="002C4B62">
        <w:rPr>
          <w:rFonts w:asciiTheme="minorEastAsia" w:hAnsiTheme="minorEastAsia" w:hint="eastAsia"/>
          <w:sz w:val="22"/>
        </w:rPr>
        <w:t>実践研修の場として</w:t>
      </w:r>
      <w:r w:rsidR="007963A4" w:rsidRPr="002C4B62">
        <w:rPr>
          <w:rFonts w:asciiTheme="minorEastAsia" w:hAnsiTheme="minorEastAsia" w:hint="eastAsia"/>
          <w:sz w:val="22"/>
        </w:rPr>
        <w:t>位置づけ</w:t>
      </w:r>
      <w:r w:rsidRPr="002C4B62">
        <w:rPr>
          <w:rFonts w:asciiTheme="minorEastAsia" w:hAnsiTheme="minorEastAsia" w:hint="eastAsia"/>
          <w:sz w:val="22"/>
        </w:rPr>
        <w:t>、当事者の意向を尊重することが私たちの使命であることを自覚し、</w:t>
      </w:r>
      <w:r w:rsidR="005C06BF" w:rsidRPr="002C4B62">
        <w:rPr>
          <w:rFonts w:asciiTheme="minorEastAsia" w:hAnsiTheme="minorEastAsia" w:hint="eastAsia"/>
          <w:sz w:val="22"/>
        </w:rPr>
        <w:t>次</w:t>
      </w:r>
      <w:r w:rsidRPr="002C4B62">
        <w:rPr>
          <w:rFonts w:asciiTheme="minorEastAsia" w:hAnsiTheme="minorEastAsia" w:hint="eastAsia"/>
          <w:sz w:val="22"/>
        </w:rPr>
        <w:t>年度も引き続きレモンの会役員の自主性につながるサポ―トを行い、内発的動機付けと運営に対する信頼形成に繋げる。</w:t>
      </w:r>
    </w:p>
    <w:p w14:paraId="3DCFEA41" w14:textId="4A2BB6DC" w:rsidR="00F25205" w:rsidRPr="002C4B62" w:rsidRDefault="00F25205" w:rsidP="00B14496">
      <w:pPr>
        <w:rPr>
          <w:rFonts w:asciiTheme="minorEastAsia" w:hAnsiTheme="minorEastAsia"/>
          <w:sz w:val="22"/>
        </w:rPr>
      </w:pPr>
    </w:p>
    <w:p w14:paraId="3E72D84E" w14:textId="12B30BFC" w:rsidR="000901E5" w:rsidRPr="002C4B62" w:rsidRDefault="000901E5" w:rsidP="00B14496">
      <w:pPr>
        <w:ind w:leftChars="240" w:left="724" w:hangingChars="100" w:hanging="220"/>
        <w:rPr>
          <w:rFonts w:asciiTheme="minorEastAsia" w:hAnsiTheme="minorEastAsia"/>
          <w:sz w:val="22"/>
        </w:rPr>
      </w:pPr>
      <w:r w:rsidRPr="002C4B62">
        <w:rPr>
          <w:rFonts w:asciiTheme="minorEastAsia" w:hAnsiTheme="minorEastAsia" w:hint="eastAsia"/>
          <w:sz w:val="22"/>
        </w:rPr>
        <w:t>・人権と権利擁護を学び、それを意識した当事者主体となる支援の提供</w:t>
      </w:r>
    </w:p>
    <w:p w14:paraId="4B235256" w14:textId="5770113E" w:rsidR="00016C90" w:rsidRPr="002C4B62" w:rsidRDefault="00655045" w:rsidP="007C201F">
      <w:pPr>
        <w:ind w:leftChars="340" w:left="714" w:firstLineChars="100" w:firstLine="220"/>
        <w:rPr>
          <w:rFonts w:asciiTheme="minorEastAsia" w:hAnsiTheme="minorEastAsia"/>
          <w:sz w:val="22"/>
        </w:rPr>
      </w:pPr>
      <w:r w:rsidRPr="002C4B62">
        <w:rPr>
          <w:rFonts w:asciiTheme="minorEastAsia" w:hAnsiTheme="minorEastAsia" w:hint="eastAsia"/>
          <w:sz w:val="22"/>
        </w:rPr>
        <w:t>前期は</w:t>
      </w:r>
      <w:r w:rsidR="00A15A46" w:rsidRPr="002C4B62">
        <w:rPr>
          <w:rFonts w:asciiTheme="minorEastAsia" w:hAnsiTheme="minorEastAsia" w:hint="eastAsia"/>
          <w:sz w:val="22"/>
        </w:rPr>
        <w:t>、藤枝市</w:t>
      </w:r>
      <w:r w:rsidR="001718D8" w:rsidRPr="002C4B62">
        <w:rPr>
          <w:rFonts w:asciiTheme="minorEastAsia" w:hAnsiTheme="minorEastAsia" w:hint="eastAsia"/>
          <w:sz w:val="22"/>
        </w:rPr>
        <w:t>障害福祉課の</w:t>
      </w:r>
      <w:r w:rsidR="00A15A46" w:rsidRPr="002C4B62">
        <w:rPr>
          <w:rFonts w:asciiTheme="minorEastAsia" w:hAnsiTheme="minorEastAsia" w:hint="eastAsia"/>
          <w:sz w:val="22"/>
        </w:rPr>
        <w:t>アドバイザーを務めている井出</w:t>
      </w:r>
      <w:r w:rsidR="000027FA" w:rsidRPr="002C4B62">
        <w:rPr>
          <w:rFonts w:asciiTheme="minorEastAsia" w:hAnsiTheme="minorEastAsia" w:hint="eastAsia"/>
          <w:sz w:val="22"/>
        </w:rPr>
        <w:t>氏を講師に招き</w:t>
      </w:r>
      <w:r w:rsidR="00A15A46" w:rsidRPr="002C4B62">
        <w:rPr>
          <w:rFonts w:asciiTheme="minorEastAsia" w:hAnsiTheme="minorEastAsia" w:hint="eastAsia"/>
          <w:sz w:val="22"/>
        </w:rPr>
        <w:t>、人権と権利擁護</w:t>
      </w:r>
      <w:r w:rsidR="00521B36" w:rsidRPr="002C4B62">
        <w:rPr>
          <w:rFonts w:asciiTheme="minorEastAsia" w:hAnsiTheme="minorEastAsia" w:hint="eastAsia"/>
          <w:sz w:val="22"/>
        </w:rPr>
        <w:t>を中心に意思決定支援について</w:t>
      </w:r>
      <w:r w:rsidR="007C201F" w:rsidRPr="002C4B62">
        <w:rPr>
          <w:rFonts w:asciiTheme="minorEastAsia" w:hAnsiTheme="minorEastAsia" w:hint="eastAsia"/>
          <w:sz w:val="22"/>
        </w:rPr>
        <w:t>成人部門全体研修を</w:t>
      </w:r>
      <w:r w:rsidRPr="002C4B62">
        <w:rPr>
          <w:rFonts w:asciiTheme="minorEastAsia" w:hAnsiTheme="minorEastAsia" w:hint="eastAsia"/>
          <w:sz w:val="22"/>
        </w:rPr>
        <w:t>実施し、後期は</w:t>
      </w:r>
      <w:r w:rsidR="0035713D" w:rsidRPr="002C4B62">
        <w:rPr>
          <w:rFonts w:asciiTheme="minorEastAsia" w:hAnsiTheme="minorEastAsia" w:hint="eastAsia"/>
          <w:sz w:val="22"/>
        </w:rPr>
        <w:t>静岡</w:t>
      </w:r>
      <w:r w:rsidRPr="002C4B62">
        <w:rPr>
          <w:rFonts w:asciiTheme="minorEastAsia" w:hAnsiTheme="minorEastAsia" w:hint="eastAsia"/>
          <w:sz w:val="22"/>
        </w:rPr>
        <w:t>県主催の</w:t>
      </w:r>
      <w:r w:rsidR="0035713D" w:rsidRPr="002C4B62">
        <w:rPr>
          <w:rFonts w:asciiTheme="minorEastAsia" w:hAnsiTheme="minorEastAsia" w:hint="eastAsia"/>
          <w:sz w:val="22"/>
        </w:rPr>
        <w:t>権利擁護・</w:t>
      </w:r>
      <w:r w:rsidRPr="002C4B62">
        <w:rPr>
          <w:rFonts w:asciiTheme="minorEastAsia" w:hAnsiTheme="minorEastAsia" w:hint="eastAsia"/>
          <w:sz w:val="22"/>
        </w:rPr>
        <w:t>虐待防止研修へ参加し、</w:t>
      </w:r>
      <w:r w:rsidR="0035713D" w:rsidRPr="002C4B62">
        <w:rPr>
          <w:rFonts w:asciiTheme="minorEastAsia" w:hAnsiTheme="minorEastAsia" w:hint="eastAsia"/>
          <w:sz w:val="22"/>
        </w:rPr>
        <w:t>部門内の</w:t>
      </w:r>
      <w:r w:rsidRPr="002C4B62">
        <w:rPr>
          <w:rFonts w:asciiTheme="minorEastAsia" w:hAnsiTheme="minorEastAsia" w:hint="eastAsia"/>
          <w:sz w:val="22"/>
        </w:rPr>
        <w:t>振り返りの中で当事者主体の</w:t>
      </w:r>
      <w:r w:rsidR="004055EE" w:rsidRPr="002C4B62">
        <w:rPr>
          <w:rFonts w:asciiTheme="minorEastAsia" w:hAnsiTheme="minorEastAsia" w:hint="eastAsia"/>
          <w:sz w:val="22"/>
        </w:rPr>
        <w:t>視点の</w:t>
      </w:r>
      <w:r w:rsidRPr="002C4B62">
        <w:rPr>
          <w:rFonts w:asciiTheme="minorEastAsia" w:hAnsiTheme="minorEastAsia" w:hint="eastAsia"/>
          <w:sz w:val="22"/>
        </w:rPr>
        <w:t>重要性について理解を深めた。</w:t>
      </w:r>
    </w:p>
    <w:p w14:paraId="75C699B1" w14:textId="41B78A9E" w:rsidR="0091374B" w:rsidRPr="002C4B62" w:rsidRDefault="004859F9" w:rsidP="00DF7F01">
      <w:pPr>
        <w:ind w:leftChars="340" w:left="714" w:firstLineChars="100" w:firstLine="220"/>
        <w:rPr>
          <w:rFonts w:asciiTheme="minorEastAsia" w:hAnsiTheme="minorEastAsia"/>
          <w:sz w:val="22"/>
        </w:rPr>
      </w:pPr>
      <w:r w:rsidRPr="002C4B62">
        <w:rPr>
          <w:rFonts w:asciiTheme="minorEastAsia" w:hAnsiTheme="minorEastAsia" w:hint="eastAsia"/>
          <w:sz w:val="22"/>
        </w:rPr>
        <w:t>また、</w:t>
      </w:r>
      <w:r w:rsidR="00543557" w:rsidRPr="002C4B62">
        <w:rPr>
          <w:rFonts w:asciiTheme="minorEastAsia" w:hAnsiTheme="minorEastAsia" w:hint="eastAsia"/>
          <w:sz w:val="22"/>
        </w:rPr>
        <w:t>意思決定支援について、職業センターや県が主催する研修会に参加し、アセスメントの重要性について学んできた。</w:t>
      </w:r>
      <w:r w:rsidR="00D143BB" w:rsidRPr="002C4B62">
        <w:rPr>
          <w:rFonts w:asciiTheme="minorEastAsia" w:hAnsiTheme="minorEastAsia" w:hint="eastAsia"/>
          <w:sz w:val="22"/>
        </w:rPr>
        <w:t>2024年</w:t>
      </w:r>
      <w:r w:rsidR="00DF7F01" w:rsidRPr="002C4B62">
        <w:rPr>
          <w:rFonts w:asciiTheme="minorEastAsia" w:hAnsiTheme="minorEastAsia" w:hint="eastAsia"/>
          <w:sz w:val="22"/>
        </w:rPr>
        <w:t>度</w:t>
      </w:r>
      <w:r w:rsidR="00543557" w:rsidRPr="002C4B62">
        <w:rPr>
          <w:rFonts w:asciiTheme="minorEastAsia" w:hAnsiTheme="minorEastAsia" w:hint="eastAsia"/>
          <w:sz w:val="22"/>
        </w:rPr>
        <w:t>の法改正において</w:t>
      </w:r>
      <w:r w:rsidR="00883212" w:rsidRPr="002C4B62">
        <w:rPr>
          <w:rFonts w:asciiTheme="minorEastAsia" w:hAnsiTheme="minorEastAsia" w:hint="eastAsia"/>
          <w:sz w:val="22"/>
        </w:rPr>
        <w:t>は、</w:t>
      </w:r>
      <w:r w:rsidR="00543557" w:rsidRPr="002C4B62">
        <w:rPr>
          <w:rFonts w:asciiTheme="minorEastAsia" w:hAnsiTheme="minorEastAsia" w:hint="eastAsia"/>
          <w:sz w:val="22"/>
        </w:rPr>
        <w:t>指定基準に明記された意思決定の支援に配慮するよう努めなければならない</w:t>
      </w:r>
      <w:r w:rsidR="00883212" w:rsidRPr="002C4B62">
        <w:rPr>
          <w:rFonts w:asciiTheme="minorEastAsia" w:hAnsiTheme="minorEastAsia" w:hint="eastAsia"/>
          <w:sz w:val="22"/>
        </w:rPr>
        <w:t>旨が示され、</w:t>
      </w:r>
      <w:r w:rsidR="00D143BB" w:rsidRPr="002C4B62">
        <w:rPr>
          <w:rFonts w:asciiTheme="minorEastAsia" w:hAnsiTheme="minorEastAsia" w:hint="eastAsia"/>
          <w:sz w:val="22"/>
        </w:rPr>
        <w:t>2025</w:t>
      </w:r>
      <w:r w:rsidR="00543557" w:rsidRPr="002C4B62">
        <w:rPr>
          <w:rFonts w:asciiTheme="minorEastAsia" w:hAnsiTheme="minorEastAsia" w:hint="eastAsia"/>
          <w:sz w:val="22"/>
        </w:rPr>
        <w:t>年10月から</w:t>
      </w:r>
      <w:r w:rsidR="00DF7F01" w:rsidRPr="002C4B62">
        <w:rPr>
          <w:rFonts w:asciiTheme="minorEastAsia" w:hAnsiTheme="minorEastAsia" w:hint="eastAsia"/>
          <w:sz w:val="22"/>
        </w:rPr>
        <w:t>は</w:t>
      </w:r>
      <w:r w:rsidR="00543557" w:rsidRPr="002C4B62">
        <w:rPr>
          <w:rFonts w:asciiTheme="minorEastAsia" w:hAnsiTheme="minorEastAsia" w:hint="eastAsia"/>
          <w:sz w:val="22"/>
        </w:rPr>
        <w:t>就労選択支援事業</w:t>
      </w:r>
      <w:r w:rsidR="00DF7F01" w:rsidRPr="002C4B62">
        <w:rPr>
          <w:rFonts w:asciiTheme="minorEastAsia" w:hAnsiTheme="minorEastAsia" w:hint="eastAsia"/>
          <w:sz w:val="22"/>
        </w:rPr>
        <w:t>も施行される。意思決定支援の配慮強化と就労選択支援事業</w:t>
      </w:r>
      <w:r w:rsidR="00543557" w:rsidRPr="002C4B62">
        <w:rPr>
          <w:rFonts w:asciiTheme="minorEastAsia" w:hAnsiTheme="minorEastAsia" w:hint="eastAsia"/>
          <w:sz w:val="22"/>
        </w:rPr>
        <w:t>実施に向け、</w:t>
      </w:r>
      <w:r w:rsidR="00883212" w:rsidRPr="002C4B62">
        <w:rPr>
          <w:rFonts w:asciiTheme="minorEastAsia" w:hAnsiTheme="minorEastAsia" w:hint="eastAsia"/>
          <w:sz w:val="22"/>
        </w:rPr>
        <w:t>意思決定支援ガイドラインを活用しながら</w:t>
      </w:r>
      <w:r w:rsidR="00543557" w:rsidRPr="002C4B62">
        <w:rPr>
          <w:rFonts w:asciiTheme="minorEastAsia" w:hAnsiTheme="minorEastAsia" w:hint="eastAsia"/>
          <w:sz w:val="22"/>
        </w:rPr>
        <w:t>学びを深めると共に、</w:t>
      </w:r>
      <w:r w:rsidR="00D143BB" w:rsidRPr="002C4B62">
        <w:rPr>
          <w:rFonts w:asciiTheme="minorEastAsia" w:hAnsiTheme="minorEastAsia" w:hint="eastAsia"/>
          <w:sz w:val="22"/>
        </w:rPr>
        <w:t>2025年度から</w:t>
      </w:r>
      <w:r w:rsidR="00543557" w:rsidRPr="002C4B62">
        <w:rPr>
          <w:rFonts w:asciiTheme="minorEastAsia" w:hAnsiTheme="minorEastAsia" w:hint="eastAsia"/>
          <w:sz w:val="22"/>
        </w:rPr>
        <w:t>受講必須となっていく基礎的研修の動向に</w:t>
      </w:r>
      <w:r w:rsidR="00DF7F01" w:rsidRPr="002C4B62">
        <w:rPr>
          <w:rFonts w:asciiTheme="minorEastAsia" w:hAnsiTheme="minorEastAsia" w:hint="eastAsia"/>
          <w:sz w:val="22"/>
        </w:rPr>
        <w:t>も</w:t>
      </w:r>
      <w:r w:rsidR="00543557" w:rsidRPr="002C4B62">
        <w:rPr>
          <w:rFonts w:asciiTheme="minorEastAsia" w:hAnsiTheme="minorEastAsia" w:hint="eastAsia"/>
          <w:sz w:val="22"/>
        </w:rPr>
        <w:t>注視し、</w:t>
      </w:r>
      <w:r w:rsidR="00DF7F01" w:rsidRPr="002C4B62">
        <w:rPr>
          <w:rFonts w:asciiTheme="minorEastAsia" w:hAnsiTheme="minorEastAsia" w:hint="eastAsia"/>
          <w:sz w:val="22"/>
        </w:rPr>
        <w:t>より具体的な理解を深めていく</w:t>
      </w:r>
      <w:r w:rsidR="00543557" w:rsidRPr="002C4B62">
        <w:rPr>
          <w:rFonts w:asciiTheme="minorEastAsia" w:hAnsiTheme="minorEastAsia" w:hint="eastAsia"/>
          <w:sz w:val="22"/>
        </w:rPr>
        <w:t>。</w:t>
      </w:r>
    </w:p>
    <w:p w14:paraId="448898D8" w14:textId="77777777" w:rsidR="00A15A46" w:rsidRPr="002C4B62" w:rsidRDefault="00A15A46" w:rsidP="00B14496">
      <w:pPr>
        <w:ind w:leftChars="240" w:left="724" w:hangingChars="100" w:hanging="220"/>
        <w:rPr>
          <w:rFonts w:asciiTheme="minorEastAsia" w:hAnsiTheme="minorEastAsia"/>
          <w:sz w:val="22"/>
        </w:rPr>
      </w:pPr>
    </w:p>
    <w:p w14:paraId="56E0FA4E" w14:textId="60AB7339" w:rsidR="000901E5" w:rsidRPr="002C4B62" w:rsidRDefault="000901E5" w:rsidP="00B14496">
      <w:pPr>
        <w:ind w:leftChars="240" w:left="724" w:hangingChars="100" w:hanging="220"/>
        <w:rPr>
          <w:rFonts w:asciiTheme="minorEastAsia" w:hAnsiTheme="minorEastAsia"/>
          <w:sz w:val="22"/>
        </w:rPr>
      </w:pPr>
      <w:r w:rsidRPr="002C4B62">
        <w:rPr>
          <w:rFonts w:asciiTheme="minorEastAsia" w:hAnsiTheme="minorEastAsia" w:hint="eastAsia"/>
          <w:sz w:val="22"/>
        </w:rPr>
        <w:t>・地域と</w:t>
      </w:r>
      <w:r w:rsidR="004859DC" w:rsidRPr="002C4B62">
        <w:rPr>
          <w:rFonts w:asciiTheme="minorEastAsia" w:hAnsiTheme="minorEastAsia" w:hint="eastAsia"/>
          <w:sz w:val="22"/>
        </w:rPr>
        <w:t>の</w:t>
      </w:r>
      <w:r w:rsidRPr="002C4B62">
        <w:rPr>
          <w:rFonts w:asciiTheme="minorEastAsia" w:hAnsiTheme="minorEastAsia" w:hint="eastAsia"/>
          <w:sz w:val="22"/>
        </w:rPr>
        <w:t>相互理解が高まる研修の企画と実施</w:t>
      </w:r>
    </w:p>
    <w:p w14:paraId="5D64D723" w14:textId="771465B2" w:rsidR="00655045" w:rsidRPr="002C4B62" w:rsidRDefault="00C3716E"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社会福祉協議会が企画する</w:t>
      </w:r>
      <w:r w:rsidR="004D6208" w:rsidRPr="002C4B62">
        <w:rPr>
          <w:rFonts w:asciiTheme="minorEastAsia" w:hAnsiTheme="minorEastAsia" w:hint="eastAsia"/>
          <w:sz w:val="22"/>
        </w:rPr>
        <w:t>地域への啓発活動</w:t>
      </w:r>
      <w:r w:rsidR="00D143BB" w:rsidRPr="002C4B62">
        <w:rPr>
          <w:rFonts w:asciiTheme="minorEastAsia" w:hAnsiTheme="minorEastAsia" w:hint="eastAsia"/>
          <w:sz w:val="22"/>
        </w:rPr>
        <w:t>の一つである</w:t>
      </w:r>
      <w:r w:rsidR="004D6208" w:rsidRPr="002C4B62">
        <w:rPr>
          <w:rFonts w:asciiTheme="minorEastAsia" w:hAnsiTheme="minorEastAsia" w:hint="eastAsia"/>
          <w:sz w:val="22"/>
        </w:rPr>
        <w:t>、一般市民を対象とした講演会</w:t>
      </w:r>
      <w:r w:rsidRPr="002C4B62">
        <w:rPr>
          <w:rFonts w:asciiTheme="minorEastAsia" w:hAnsiTheme="minorEastAsia" w:hint="eastAsia"/>
          <w:sz w:val="22"/>
        </w:rPr>
        <w:t>の</w:t>
      </w:r>
      <w:r w:rsidR="00D143BB" w:rsidRPr="002C4B62">
        <w:rPr>
          <w:rFonts w:asciiTheme="minorEastAsia" w:hAnsiTheme="minorEastAsia" w:hint="eastAsia"/>
          <w:sz w:val="22"/>
        </w:rPr>
        <w:t>講師</w:t>
      </w:r>
      <w:r w:rsidRPr="002C4B62">
        <w:rPr>
          <w:rFonts w:asciiTheme="minorEastAsia" w:hAnsiTheme="minorEastAsia" w:hint="eastAsia"/>
          <w:sz w:val="22"/>
        </w:rPr>
        <w:t>依頼</w:t>
      </w:r>
      <w:r w:rsidR="00D143BB" w:rsidRPr="002C4B62">
        <w:rPr>
          <w:rFonts w:asciiTheme="minorEastAsia" w:hAnsiTheme="minorEastAsia" w:hint="eastAsia"/>
          <w:sz w:val="22"/>
        </w:rPr>
        <w:t>を受け</w:t>
      </w:r>
      <w:r w:rsidR="007F1E71" w:rsidRPr="002C4B62">
        <w:rPr>
          <w:rFonts w:asciiTheme="minorEastAsia" w:hAnsiTheme="minorEastAsia" w:hint="eastAsia"/>
          <w:sz w:val="22"/>
        </w:rPr>
        <w:t>、</w:t>
      </w:r>
      <w:r w:rsidR="00655045" w:rsidRPr="002C4B62">
        <w:rPr>
          <w:rFonts w:asciiTheme="minorEastAsia" w:hAnsiTheme="minorEastAsia" w:hint="eastAsia"/>
          <w:sz w:val="22"/>
        </w:rPr>
        <w:t>青島地区で６</w:t>
      </w:r>
      <w:r w:rsidR="004D6208" w:rsidRPr="002C4B62">
        <w:rPr>
          <w:rFonts w:asciiTheme="minorEastAsia" w:hAnsiTheme="minorEastAsia" w:hint="eastAsia"/>
          <w:sz w:val="22"/>
        </w:rPr>
        <w:t>回</w:t>
      </w:r>
      <w:r w:rsidR="00D143BB" w:rsidRPr="002C4B62">
        <w:rPr>
          <w:rFonts w:asciiTheme="minorEastAsia" w:hAnsiTheme="minorEastAsia" w:hint="eastAsia"/>
          <w:sz w:val="22"/>
        </w:rPr>
        <w:t>参加</w:t>
      </w:r>
      <w:r w:rsidR="00CE2DB8" w:rsidRPr="002C4B62">
        <w:rPr>
          <w:rFonts w:asciiTheme="minorEastAsia" w:hAnsiTheme="minorEastAsia" w:hint="eastAsia"/>
          <w:sz w:val="22"/>
        </w:rPr>
        <w:t>した</w:t>
      </w:r>
      <w:r w:rsidR="004D6208" w:rsidRPr="002C4B62">
        <w:rPr>
          <w:rFonts w:asciiTheme="minorEastAsia" w:hAnsiTheme="minorEastAsia" w:hint="eastAsia"/>
          <w:sz w:val="22"/>
        </w:rPr>
        <w:t>。また、</w:t>
      </w:r>
      <w:r w:rsidR="00655045" w:rsidRPr="002C4B62">
        <w:rPr>
          <w:rFonts w:asciiTheme="minorEastAsia" w:hAnsiTheme="minorEastAsia" w:hint="eastAsia"/>
          <w:sz w:val="22"/>
        </w:rPr>
        <w:t>夕方の居場所や住民交流会</w:t>
      </w:r>
      <w:r w:rsidR="00D143BB" w:rsidRPr="002C4B62">
        <w:rPr>
          <w:rFonts w:asciiTheme="minorEastAsia" w:hAnsiTheme="minorEastAsia" w:hint="eastAsia"/>
          <w:sz w:val="22"/>
        </w:rPr>
        <w:t>も協働で</w:t>
      </w:r>
      <w:r w:rsidR="00655045" w:rsidRPr="002C4B62">
        <w:rPr>
          <w:rFonts w:asciiTheme="minorEastAsia" w:hAnsiTheme="minorEastAsia" w:hint="eastAsia"/>
          <w:sz w:val="22"/>
        </w:rPr>
        <w:t>企画し、青島南</w:t>
      </w:r>
      <w:r w:rsidR="00CE2DB8" w:rsidRPr="002C4B62">
        <w:rPr>
          <w:rFonts w:asciiTheme="minorEastAsia" w:hAnsiTheme="minorEastAsia" w:hint="eastAsia"/>
          <w:sz w:val="22"/>
        </w:rPr>
        <w:t>地区</w:t>
      </w:r>
      <w:r w:rsidR="00655045" w:rsidRPr="002C4B62">
        <w:rPr>
          <w:rFonts w:asciiTheme="minorEastAsia" w:hAnsiTheme="minorEastAsia" w:hint="eastAsia"/>
          <w:sz w:val="22"/>
        </w:rPr>
        <w:t>交流センターにて</w:t>
      </w:r>
      <w:r w:rsidR="00960861" w:rsidRPr="002C4B62">
        <w:rPr>
          <w:rFonts w:asciiTheme="minorEastAsia" w:hAnsiTheme="minorEastAsia" w:hint="eastAsia"/>
          <w:sz w:val="22"/>
        </w:rPr>
        <w:t>行われた</w:t>
      </w:r>
      <w:r w:rsidR="00655045" w:rsidRPr="002C4B62">
        <w:rPr>
          <w:rFonts w:asciiTheme="minorEastAsia" w:hAnsiTheme="minorEastAsia" w:hint="eastAsia"/>
          <w:sz w:val="22"/>
        </w:rPr>
        <w:t>交流会</w:t>
      </w:r>
      <w:r w:rsidR="00960861" w:rsidRPr="002C4B62">
        <w:rPr>
          <w:rFonts w:asciiTheme="minorEastAsia" w:hAnsiTheme="minorEastAsia" w:hint="eastAsia"/>
          <w:sz w:val="22"/>
        </w:rPr>
        <w:t>へ利用者を連れて参加する</w:t>
      </w:r>
      <w:r w:rsidR="00527F20" w:rsidRPr="002C4B62">
        <w:rPr>
          <w:rFonts w:asciiTheme="minorEastAsia" w:hAnsiTheme="minorEastAsia" w:hint="eastAsia"/>
          <w:sz w:val="22"/>
        </w:rPr>
        <w:t>など、様々な</w:t>
      </w:r>
      <w:r w:rsidR="00655045" w:rsidRPr="002C4B62">
        <w:rPr>
          <w:rFonts w:asciiTheme="minorEastAsia" w:hAnsiTheme="minorEastAsia" w:hint="eastAsia"/>
          <w:sz w:val="22"/>
        </w:rPr>
        <w:t>地域づくりの機会</w:t>
      </w:r>
      <w:r w:rsidR="0035713D" w:rsidRPr="002C4B62">
        <w:rPr>
          <w:rFonts w:asciiTheme="minorEastAsia" w:hAnsiTheme="minorEastAsia" w:hint="eastAsia"/>
          <w:sz w:val="22"/>
        </w:rPr>
        <w:t>と相互理解</w:t>
      </w:r>
      <w:r w:rsidR="00527F20" w:rsidRPr="002C4B62">
        <w:rPr>
          <w:rFonts w:asciiTheme="minorEastAsia" w:hAnsiTheme="minorEastAsia" w:hint="eastAsia"/>
          <w:sz w:val="22"/>
        </w:rPr>
        <w:t>が高まる機会を作り、参画した。</w:t>
      </w:r>
    </w:p>
    <w:p w14:paraId="0DA2588B" w14:textId="2DDDD91F" w:rsidR="00960861" w:rsidRPr="002C4B62" w:rsidRDefault="004D6208" w:rsidP="000B603A">
      <w:pPr>
        <w:ind w:leftChars="340" w:left="714" w:firstLineChars="100" w:firstLine="220"/>
        <w:rPr>
          <w:rFonts w:asciiTheme="minorEastAsia" w:hAnsiTheme="minorEastAsia"/>
          <w:sz w:val="22"/>
        </w:rPr>
      </w:pPr>
      <w:r w:rsidRPr="002C4B62">
        <w:rPr>
          <w:rFonts w:asciiTheme="minorEastAsia" w:hAnsiTheme="minorEastAsia" w:hint="eastAsia"/>
          <w:sz w:val="22"/>
        </w:rPr>
        <w:t>ありす</w:t>
      </w:r>
      <w:r w:rsidR="007F1E71" w:rsidRPr="002C4B62">
        <w:rPr>
          <w:rFonts w:asciiTheme="minorEastAsia" w:hAnsiTheme="minorEastAsia" w:hint="eastAsia"/>
          <w:sz w:val="22"/>
        </w:rPr>
        <w:t>では</w:t>
      </w:r>
      <w:r w:rsidR="000B603A" w:rsidRPr="002C4B62">
        <w:rPr>
          <w:rFonts w:asciiTheme="minorEastAsia" w:hAnsiTheme="minorEastAsia" w:hint="eastAsia"/>
          <w:sz w:val="22"/>
        </w:rPr>
        <w:t>、事業所に</w:t>
      </w:r>
      <w:r w:rsidR="00655045" w:rsidRPr="002C4B62">
        <w:rPr>
          <w:rFonts w:asciiTheme="minorEastAsia" w:hAnsiTheme="minorEastAsia" w:hint="eastAsia"/>
          <w:sz w:val="22"/>
        </w:rPr>
        <w:t>多くの地域住民</w:t>
      </w:r>
      <w:r w:rsidR="000B603A" w:rsidRPr="002C4B62">
        <w:rPr>
          <w:rFonts w:asciiTheme="minorEastAsia" w:hAnsiTheme="minorEastAsia" w:hint="eastAsia"/>
          <w:sz w:val="22"/>
        </w:rPr>
        <w:t>が訪れるようになり</w:t>
      </w:r>
      <w:r w:rsidR="00655045" w:rsidRPr="002C4B62">
        <w:rPr>
          <w:rFonts w:asciiTheme="minorEastAsia" w:hAnsiTheme="minorEastAsia" w:hint="eastAsia"/>
          <w:sz w:val="22"/>
        </w:rPr>
        <w:t>、</w:t>
      </w:r>
      <w:r w:rsidR="00C3716E" w:rsidRPr="002C4B62">
        <w:rPr>
          <w:rFonts w:asciiTheme="minorEastAsia" w:hAnsiTheme="minorEastAsia" w:hint="eastAsia"/>
          <w:sz w:val="22"/>
        </w:rPr>
        <w:t>収穫体験や体験学習</w:t>
      </w:r>
      <w:r w:rsidR="0035713D" w:rsidRPr="002C4B62">
        <w:rPr>
          <w:rFonts w:asciiTheme="minorEastAsia" w:hAnsiTheme="minorEastAsia" w:hint="eastAsia"/>
          <w:sz w:val="22"/>
        </w:rPr>
        <w:t>を通じて</w:t>
      </w:r>
      <w:r w:rsidR="00655045" w:rsidRPr="002C4B62">
        <w:rPr>
          <w:rFonts w:asciiTheme="minorEastAsia" w:hAnsiTheme="minorEastAsia" w:hint="eastAsia"/>
          <w:sz w:val="22"/>
        </w:rPr>
        <w:t>、</w:t>
      </w:r>
      <w:r w:rsidR="00C3716E" w:rsidRPr="002C4B62">
        <w:rPr>
          <w:rFonts w:asciiTheme="minorEastAsia" w:hAnsiTheme="minorEastAsia" w:hint="eastAsia"/>
          <w:sz w:val="22"/>
        </w:rPr>
        <w:t>福祉教育を発信する場となっている</w:t>
      </w:r>
      <w:r w:rsidR="00791AE5" w:rsidRPr="002C4B62">
        <w:rPr>
          <w:rFonts w:asciiTheme="minorEastAsia" w:hAnsiTheme="minorEastAsia" w:hint="eastAsia"/>
          <w:sz w:val="22"/>
        </w:rPr>
        <w:t>。藤枝市福祉計画にも一般市民への普及啓発が重点項目として掲げられている</w:t>
      </w:r>
      <w:r w:rsidR="001B767B" w:rsidRPr="002C4B62">
        <w:rPr>
          <w:rFonts w:asciiTheme="minorEastAsia" w:hAnsiTheme="minorEastAsia" w:hint="eastAsia"/>
          <w:sz w:val="22"/>
        </w:rPr>
        <w:t>が</w:t>
      </w:r>
      <w:r w:rsidR="00791AE5" w:rsidRPr="002C4B62">
        <w:rPr>
          <w:rFonts w:asciiTheme="minorEastAsia" w:hAnsiTheme="minorEastAsia" w:hint="eastAsia"/>
          <w:sz w:val="22"/>
        </w:rPr>
        <w:t>、</w:t>
      </w:r>
      <w:r w:rsidR="001B767B" w:rsidRPr="002C4B62">
        <w:rPr>
          <w:rFonts w:asciiTheme="minorEastAsia" w:hAnsiTheme="minorEastAsia" w:hint="eastAsia"/>
          <w:sz w:val="22"/>
        </w:rPr>
        <w:t>行政との連携はまだまだ不十分である。</w:t>
      </w:r>
      <w:r w:rsidR="008E0AE3" w:rsidRPr="002C4B62">
        <w:rPr>
          <w:rFonts w:asciiTheme="minorEastAsia" w:hAnsiTheme="minorEastAsia" w:hint="eastAsia"/>
          <w:sz w:val="22"/>
        </w:rPr>
        <w:t>今後</w:t>
      </w:r>
      <w:r w:rsidR="00D143BB" w:rsidRPr="002C4B62">
        <w:rPr>
          <w:rFonts w:asciiTheme="minorEastAsia" w:hAnsiTheme="minorEastAsia" w:hint="eastAsia"/>
          <w:sz w:val="22"/>
        </w:rPr>
        <w:t>も</w:t>
      </w:r>
      <w:r w:rsidR="008E0AE3" w:rsidRPr="002C4B62">
        <w:rPr>
          <w:rFonts w:asciiTheme="minorEastAsia" w:hAnsiTheme="minorEastAsia" w:hint="eastAsia"/>
          <w:sz w:val="22"/>
        </w:rPr>
        <w:t>、</w:t>
      </w:r>
      <w:r w:rsidR="00C3716E" w:rsidRPr="002C4B62">
        <w:rPr>
          <w:rFonts w:asciiTheme="minorEastAsia" w:hAnsiTheme="minorEastAsia" w:hint="eastAsia"/>
          <w:sz w:val="22"/>
        </w:rPr>
        <w:t>社会福祉協議会と協働で</w:t>
      </w:r>
      <w:r w:rsidR="00527F20" w:rsidRPr="002C4B62">
        <w:rPr>
          <w:rFonts w:asciiTheme="minorEastAsia" w:hAnsiTheme="minorEastAsia" w:hint="eastAsia"/>
          <w:sz w:val="22"/>
        </w:rPr>
        <w:t>引き続き</w:t>
      </w:r>
      <w:r w:rsidR="00C3716E" w:rsidRPr="002C4B62">
        <w:rPr>
          <w:rFonts w:asciiTheme="minorEastAsia" w:hAnsiTheme="minorEastAsia" w:hint="eastAsia"/>
          <w:sz w:val="22"/>
        </w:rPr>
        <w:t>企画を検討</w:t>
      </w:r>
      <w:r w:rsidR="000605E6" w:rsidRPr="002C4B62">
        <w:rPr>
          <w:rFonts w:asciiTheme="minorEastAsia" w:hAnsiTheme="minorEastAsia" w:hint="eastAsia"/>
          <w:sz w:val="22"/>
        </w:rPr>
        <w:t>、</w:t>
      </w:r>
      <w:r w:rsidR="00527F20" w:rsidRPr="002C4B62">
        <w:rPr>
          <w:rFonts w:asciiTheme="minorEastAsia" w:hAnsiTheme="minorEastAsia" w:hint="eastAsia"/>
          <w:sz w:val="22"/>
        </w:rPr>
        <w:t>実施してい</w:t>
      </w:r>
      <w:r w:rsidR="001B767B" w:rsidRPr="002C4B62">
        <w:rPr>
          <w:rFonts w:asciiTheme="minorEastAsia" w:hAnsiTheme="minorEastAsia" w:hint="eastAsia"/>
          <w:sz w:val="22"/>
        </w:rPr>
        <w:t>き、福祉計画に基づいて行政との連携強化を図る。</w:t>
      </w:r>
    </w:p>
    <w:p w14:paraId="1CC3181A" w14:textId="716993D7" w:rsidR="0020642D" w:rsidRPr="002C4B62" w:rsidRDefault="0020642D" w:rsidP="00B14496">
      <w:pPr>
        <w:rPr>
          <w:rFonts w:asciiTheme="minorEastAsia" w:hAnsiTheme="minorEastAsia"/>
          <w:sz w:val="22"/>
        </w:rPr>
      </w:pPr>
    </w:p>
    <w:p w14:paraId="70CC0CAF" w14:textId="435A6A9E" w:rsidR="000901E5" w:rsidRPr="002C4B62" w:rsidRDefault="000901E5" w:rsidP="00B14496">
      <w:pPr>
        <w:pStyle w:val="a3"/>
        <w:numPr>
          <w:ilvl w:val="0"/>
          <w:numId w:val="15"/>
        </w:numPr>
        <w:ind w:leftChars="0"/>
        <w:rPr>
          <w:rFonts w:asciiTheme="minorEastAsia" w:hAnsiTheme="minorEastAsia"/>
          <w:b/>
          <w:bCs/>
          <w:sz w:val="22"/>
        </w:rPr>
      </w:pPr>
      <w:r w:rsidRPr="002C4B62">
        <w:rPr>
          <w:rFonts w:asciiTheme="minorEastAsia" w:hAnsiTheme="minorEastAsia" w:hint="eastAsia"/>
          <w:b/>
          <w:bCs/>
          <w:sz w:val="22"/>
        </w:rPr>
        <w:t>持続可能で質の高い障害福祉サービスの実現</w:t>
      </w:r>
    </w:p>
    <w:p w14:paraId="7E0F322E" w14:textId="312AD1AC" w:rsidR="00AB115B" w:rsidRPr="002C4B62" w:rsidRDefault="000901E5" w:rsidP="00B14496">
      <w:pPr>
        <w:ind w:leftChars="240" w:left="724" w:hangingChars="100" w:hanging="220"/>
        <w:rPr>
          <w:rFonts w:asciiTheme="minorEastAsia" w:hAnsiTheme="minorEastAsia"/>
          <w:sz w:val="22"/>
        </w:rPr>
      </w:pPr>
      <w:r w:rsidRPr="002C4B62">
        <w:rPr>
          <w:rFonts w:asciiTheme="minorEastAsia" w:hAnsiTheme="minorEastAsia" w:hint="eastAsia"/>
          <w:sz w:val="22"/>
        </w:rPr>
        <w:t>・組織を支える職員の、経営の意識化を図ることでの経営基盤強化</w:t>
      </w:r>
    </w:p>
    <w:p w14:paraId="34F76F76" w14:textId="177FC37B" w:rsidR="004F30D8" w:rsidRPr="002C4B62" w:rsidRDefault="00016C90"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昨年度と同様に</w:t>
      </w:r>
      <w:r w:rsidR="00094339" w:rsidRPr="002C4B62">
        <w:rPr>
          <w:rFonts w:asciiTheme="minorEastAsia" w:hAnsiTheme="minorEastAsia" w:hint="eastAsia"/>
          <w:sz w:val="22"/>
        </w:rPr>
        <w:t>あおば会議内にて、</w:t>
      </w:r>
      <w:r w:rsidR="000605E6" w:rsidRPr="002C4B62">
        <w:rPr>
          <w:rFonts w:asciiTheme="minorEastAsia" w:hAnsiTheme="minorEastAsia" w:hint="eastAsia"/>
          <w:sz w:val="22"/>
        </w:rPr>
        <w:t>サブ</w:t>
      </w:r>
      <w:r w:rsidR="00EF106C" w:rsidRPr="002C4B62">
        <w:rPr>
          <w:rFonts w:asciiTheme="minorEastAsia" w:hAnsiTheme="minorEastAsia" w:hint="eastAsia"/>
          <w:sz w:val="22"/>
        </w:rPr>
        <w:t>リーダー以上を対象</w:t>
      </w:r>
      <w:r w:rsidR="00094339" w:rsidRPr="002C4B62">
        <w:rPr>
          <w:rFonts w:asciiTheme="minorEastAsia" w:hAnsiTheme="minorEastAsia" w:hint="eastAsia"/>
          <w:sz w:val="22"/>
        </w:rPr>
        <w:t>とした</w:t>
      </w:r>
      <w:r w:rsidR="00EF106C" w:rsidRPr="002C4B62">
        <w:rPr>
          <w:rFonts w:asciiTheme="minorEastAsia" w:hAnsiTheme="minorEastAsia" w:hint="eastAsia"/>
          <w:sz w:val="22"/>
        </w:rPr>
        <w:t>3か月毎の経営分析を実施した。</w:t>
      </w:r>
      <w:r w:rsidR="005C06BF" w:rsidRPr="002C4B62">
        <w:rPr>
          <w:rFonts w:asciiTheme="minorEastAsia" w:hAnsiTheme="minorEastAsia" w:hint="eastAsia"/>
          <w:sz w:val="22"/>
        </w:rPr>
        <w:t>次</w:t>
      </w:r>
      <w:r w:rsidR="004F30D8" w:rsidRPr="002C4B62">
        <w:rPr>
          <w:rFonts w:asciiTheme="minorEastAsia" w:hAnsiTheme="minorEastAsia" w:hint="eastAsia"/>
          <w:sz w:val="22"/>
        </w:rPr>
        <w:t>年度の</w:t>
      </w:r>
      <w:r w:rsidR="00655045" w:rsidRPr="002C4B62">
        <w:rPr>
          <w:rFonts w:asciiTheme="minorEastAsia" w:hAnsiTheme="minorEastAsia" w:hint="eastAsia"/>
          <w:sz w:val="22"/>
        </w:rPr>
        <w:t>報酬改定</w:t>
      </w:r>
      <w:r w:rsidR="0035713D" w:rsidRPr="002C4B62">
        <w:rPr>
          <w:rFonts w:asciiTheme="minorEastAsia" w:hAnsiTheme="minorEastAsia" w:hint="eastAsia"/>
          <w:sz w:val="22"/>
        </w:rPr>
        <w:t>に向けて</w:t>
      </w:r>
      <w:r w:rsidR="004F30D8" w:rsidRPr="002C4B62">
        <w:rPr>
          <w:rFonts w:asciiTheme="minorEastAsia" w:hAnsiTheme="minorEastAsia" w:hint="eastAsia"/>
          <w:sz w:val="22"/>
        </w:rPr>
        <w:t>、制度の動向に注視した</w:t>
      </w:r>
      <w:r w:rsidR="0035713D" w:rsidRPr="002C4B62">
        <w:rPr>
          <w:rFonts w:asciiTheme="minorEastAsia" w:hAnsiTheme="minorEastAsia" w:hint="eastAsia"/>
          <w:sz w:val="22"/>
        </w:rPr>
        <w:t>協議</w:t>
      </w:r>
      <w:r w:rsidR="004F30D8" w:rsidRPr="002C4B62">
        <w:rPr>
          <w:rFonts w:asciiTheme="minorEastAsia" w:hAnsiTheme="minorEastAsia" w:hint="eastAsia"/>
          <w:sz w:val="22"/>
        </w:rPr>
        <w:t>を</w:t>
      </w:r>
      <w:r w:rsidR="0035713D" w:rsidRPr="002C4B62">
        <w:rPr>
          <w:rFonts w:asciiTheme="minorEastAsia" w:hAnsiTheme="minorEastAsia" w:hint="eastAsia"/>
          <w:sz w:val="22"/>
        </w:rPr>
        <w:t>することで</w:t>
      </w:r>
      <w:r w:rsidR="004F30D8" w:rsidRPr="002C4B62">
        <w:rPr>
          <w:rFonts w:asciiTheme="minorEastAsia" w:hAnsiTheme="minorEastAsia" w:hint="eastAsia"/>
          <w:sz w:val="22"/>
        </w:rPr>
        <w:t>、</w:t>
      </w:r>
      <w:r w:rsidR="00655045" w:rsidRPr="002C4B62">
        <w:rPr>
          <w:rFonts w:asciiTheme="minorEastAsia" w:hAnsiTheme="minorEastAsia" w:hint="eastAsia"/>
          <w:sz w:val="22"/>
        </w:rPr>
        <w:t>概ね</w:t>
      </w:r>
      <w:r w:rsidR="0050410C" w:rsidRPr="002C4B62">
        <w:rPr>
          <w:rFonts w:asciiTheme="minorEastAsia" w:hAnsiTheme="minorEastAsia" w:hint="eastAsia"/>
          <w:sz w:val="22"/>
        </w:rPr>
        <w:t>施策</w:t>
      </w:r>
      <w:r w:rsidR="002F6893" w:rsidRPr="002C4B62">
        <w:rPr>
          <w:rFonts w:asciiTheme="minorEastAsia" w:hAnsiTheme="minorEastAsia" w:hint="eastAsia"/>
          <w:sz w:val="22"/>
        </w:rPr>
        <w:t>改定</w:t>
      </w:r>
      <w:r w:rsidR="00655045" w:rsidRPr="002C4B62">
        <w:rPr>
          <w:rFonts w:asciiTheme="minorEastAsia" w:hAnsiTheme="minorEastAsia" w:hint="eastAsia"/>
          <w:sz w:val="22"/>
        </w:rPr>
        <w:t>へ</w:t>
      </w:r>
      <w:r w:rsidR="00F566A3" w:rsidRPr="002C4B62">
        <w:rPr>
          <w:rFonts w:asciiTheme="minorEastAsia" w:hAnsiTheme="minorEastAsia" w:hint="eastAsia"/>
          <w:sz w:val="22"/>
        </w:rPr>
        <w:t>の</w:t>
      </w:r>
      <w:r w:rsidR="00655045" w:rsidRPr="002C4B62">
        <w:rPr>
          <w:rFonts w:asciiTheme="minorEastAsia" w:hAnsiTheme="minorEastAsia" w:hint="eastAsia"/>
          <w:sz w:val="22"/>
        </w:rPr>
        <w:t>対応</w:t>
      </w:r>
      <w:r w:rsidR="00F566A3" w:rsidRPr="002C4B62">
        <w:rPr>
          <w:rFonts w:asciiTheme="minorEastAsia" w:hAnsiTheme="minorEastAsia" w:hint="eastAsia"/>
          <w:sz w:val="22"/>
        </w:rPr>
        <w:t>は</w:t>
      </w:r>
      <w:r w:rsidR="00655045" w:rsidRPr="002C4B62">
        <w:rPr>
          <w:rFonts w:asciiTheme="minorEastAsia" w:hAnsiTheme="minorEastAsia" w:hint="eastAsia"/>
          <w:sz w:val="22"/>
        </w:rPr>
        <w:t>できたが、</w:t>
      </w:r>
      <w:r w:rsidR="004F30D8" w:rsidRPr="002C4B62">
        <w:rPr>
          <w:rFonts w:asciiTheme="minorEastAsia" w:hAnsiTheme="minorEastAsia" w:hint="eastAsia"/>
          <w:sz w:val="22"/>
        </w:rPr>
        <w:t>生活介護の活動時間や地域連携推進会議の開催など</w:t>
      </w:r>
      <w:r w:rsidR="00F566A3" w:rsidRPr="002C4B62">
        <w:rPr>
          <w:rFonts w:asciiTheme="minorEastAsia" w:hAnsiTheme="minorEastAsia" w:hint="eastAsia"/>
          <w:sz w:val="22"/>
        </w:rPr>
        <w:t>の</w:t>
      </w:r>
      <w:r w:rsidR="004F30D8" w:rsidRPr="002C4B62">
        <w:rPr>
          <w:rFonts w:asciiTheme="minorEastAsia" w:hAnsiTheme="minorEastAsia" w:hint="eastAsia"/>
          <w:sz w:val="22"/>
        </w:rPr>
        <w:t>計画作成まで至らなかった。</w:t>
      </w:r>
      <w:r w:rsidR="005C06BF" w:rsidRPr="002C4B62">
        <w:rPr>
          <w:rFonts w:asciiTheme="minorEastAsia" w:hAnsiTheme="minorEastAsia" w:hint="eastAsia"/>
          <w:sz w:val="22"/>
        </w:rPr>
        <w:t>次</w:t>
      </w:r>
      <w:r w:rsidR="004F30D8" w:rsidRPr="002C4B62">
        <w:rPr>
          <w:rFonts w:asciiTheme="minorEastAsia" w:hAnsiTheme="minorEastAsia" w:hint="eastAsia"/>
          <w:sz w:val="22"/>
        </w:rPr>
        <w:t>年度は</w:t>
      </w:r>
      <w:r w:rsidR="00BA4451" w:rsidRPr="002C4B62">
        <w:rPr>
          <w:rFonts w:asciiTheme="minorEastAsia" w:hAnsiTheme="minorEastAsia" w:hint="eastAsia"/>
          <w:sz w:val="22"/>
        </w:rPr>
        <w:t>制度の動向を読み解きながら、</w:t>
      </w:r>
      <w:r w:rsidR="004F30D8" w:rsidRPr="002C4B62">
        <w:rPr>
          <w:rFonts w:asciiTheme="minorEastAsia" w:hAnsiTheme="minorEastAsia" w:hint="eastAsia"/>
          <w:sz w:val="22"/>
        </w:rPr>
        <w:t>計画</w:t>
      </w:r>
      <w:r w:rsidR="00F566A3" w:rsidRPr="002C4B62">
        <w:rPr>
          <w:rFonts w:asciiTheme="minorEastAsia" w:hAnsiTheme="minorEastAsia" w:hint="eastAsia"/>
          <w:sz w:val="22"/>
        </w:rPr>
        <w:t>的に</w:t>
      </w:r>
      <w:r w:rsidR="00BA4451" w:rsidRPr="002C4B62">
        <w:rPr>
          <w:rFonts w:asciiTheme="minorEastAsia" w:hAnsiTheme="minorEastAsia" w:hint="eastAsia"/>
          <w:sz w:val="22"/>
        </w:rPr>
        <w:t>活動へ反映していく。</w:t>
      </w:r>
    </w:p>
    <w:p w14:paraId="169E90C8" w14:textId="26A9D165" w:rsidR="00655045" w:rsidRPr="002C4B62" w:rsidRDefault="00BA4451"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また、</w:t>
      </w:r>
      <w:r w:rsidR="00655045" w:rsidRPr="002C4B62">
        <w:rPr>
          <w:rFonts w:asciiTheme="minorEastAsia" w:hAnsiTheme="minorEastAsia" w:hint="eastAsia"/>
          <w:sz w:val="22"/>
        </w:rPr>
        <w:t>法人全体の経営分析を実施する</w:t>
      </w:r>
      <w:r w:rsidR="000605E6" w:rsidRPr="002C4B62">
        <w:rPr>
          <w:rFonts w:asciiTheme="minorEastAsia" w:hAnsiTheme="minorEastAsia" w:hint="eastAsia"/>
          <w:sz w:val="22"/>
        </w:rPr>
        <w:t>なか</w:t>
      </w:r>
      <w:r w:rsidR="00655045" w:rsidRPr="002C4B62">
        <w:rPr>
          <w:rFonts w:asciiTheme="minorEastAsia" w:hAnsiTheme="minorEastAsia" w:hint="eastAsia"/>
          <w:sz w:val="22"/>
        </w:rPr>
        <w:t>で、</w:t>
      </w:r>
      <w:r w:rsidR="00C0030B" w:rsidRPr="002C4B62">
        <w:rPr>
          <w:rFonts w:asciiTheme="minorEastAsia" w:hAnsiTheme="minorEastAsia" w:hint="eastAsia"/>
          <w:sz w:val="22"/>
        </w:rPr>
        <w:t>部門内においては概ね収支バランスはとれて</w:t>
      </w:r>
      <w:r w:rsidR="008E0AE3" w:rsidRPr="002C4B62">
        <w:rPr>
          <w:rFonts w:asciiTheme="minorEastAsia" w:hAnsiTheme="minorEastAsia" w:hint="eastAsia"/>
          <w:sz w:val="22"/>
        </w:rPr>
        <w:t>いた。しかしながら、</w:t>
      </w:r>
      <w:r w:rsidR="000F3AF3" w:rsidRPr="002C4B62">
        <w:rPr>
          <w:rFonts w:asciiTheme="minorEastAsia" w:hAnsiTheme="minorEastAsia" w:hint="eastAsia"/>
          <w:sz w:val="22"/>
        </w:rPr>
        <w:t>今後の施設修繕や処遇改善を含めた持続性のある経営基盤を構築するためには</w:t>
      </w:r>
      <w:r w:rsidR="001B4FCE" w:rsidRPr="002C4B62">
        <w:rPr>
          <w:rFonts w:asciiTheme="minorEastAsia" w:hAnsiTheme="minorEastAsia" w:hint="eastAsia"/>
          <w:sz w:val="22"/>
        </w:rPr>
        <w:t>、更なる分析が必要</w:t>
      </w:r>
      <w:r w:rsidR="00000436" w:rsidRPr="002C4B62">
        <w:rPr>
          <w:rFonts w:asciiTheme="minorEastAsia" w:hAnsiTheme="minorEastAsia" w:hint="eastAsia"/>
          <w:sz w:val="22"/>
        </w:rPr>
        <w:t>となった。このため、</w:t>
      </w:r>
      <w:r w:rsidR="001B4FCE" w:rsidRPr="002C4B62">
        <w:rPr>
          <w:rFonts w:asciiTheme="minorEastAsia" w:hAnsiTheme="minorEastAsia" w:hint="eastAsia"/>
          <w:sz w:val="22"/>
        </w:rPr>
        <w:t>特に</w:t>
      </w:r>
      <w:r w:rsidR="00C0030B" w:rsidRPr="002C4B62">
        <w:rPr>
          <w:rFonts w:asciiTheme="minorEastAsia" w:hAnsiTheme="minorEastAsia" w:hint="eastAsia"/>
          <w:sz w:val="22"/>
        </w:rPr>
        <w:t>就労事業における改善案</w:t>
      </w:r>
      <w:r w:rsidR="0035713D" w:rsidRPr="002C4B62">
        <w:rPr>
          <w:rFonts w:asciiTheme="minorEastAsia" w:hAnsiTheme="minorEastAsia" w:hint="eastAsia"/>
          <w:sz w:val="22"/>
        </w:rPr>
        <w:t>の作成は必須であり</w:t>
      </w:r>
      <w:r w:rsidR="00C0030B" w:rsidRPr="002C4B62">
        <w:rPr>
          <w:rFonts w:asciiTheme="minorEastAsia" w:hAnsiTheme="minorEastAsia" w:hint="eastAsia"/>
          <w:sz w:val="22"/>
        </w:rPr>
        <w:t>、サービスの質を向上</w:t>
      </w:r>
      <w:r w:rsidR="000605E6" w:rsidRPr="002C4B62">
        <w:rPr>
          <w:rFonts w:asciiTheme="minorEastAsia" w:hAnsiTheme="minorEastAsia" w:hint="eastAsia"/>
          <w:sz w:val="22"/>
        </w:rPr>
        <w:t>させな</w:t>
      </w:r>
      <w:r w:rsidR="000605E6" w:rsidRPr="002C4B62">
        <w:rPr>
          <w:rFonts w:asciiTheme="minorEastAsia" w:hAnsiTheme="minorEastAsia" w:hint="eastAsia"/>
          <w:sz w:val="22"/>
        </w:rPr>
        <w:lastRenderedPageBreak/>
        <w:t>がら</w:t>
      </w:r>
      <w:r w:rsidR="00C0030B" w:rsidRPr="002C4B62">
        <w:rPr>
          <w:rFonts w:asciiTheme="minorEastAsia" w:hAnsiTheme="minorEastAsia" w:hint="eastAsia"/>
          <w:sz w:val="22"/>
        </w:rPr>
        <w:t>、計画に沿った事業展開を図ることで</w:t>
      </w:r>
      <w:r w:rsidR="001B4FCE" w:rsidRPr="002C4B62">
        <w:rPr>
          <w:rFonts w:asciiTheme="minorEastAsia" w:hAnsiTheme="minorEastAsia" w:hint="eastAsia"/>
          <w:sz w:val="22"/>
        </w:rPr>
        <w:t>持続性のある</w:t>
      </w:r>
      <w:r w:rsidR="00C0030B" w:rsidRPr="002C4B62">
        <w:rPr>
          <w:rFonts w:asciiTheme="minorEastAsia" w:hAnsiTheme="minorEastAsia" w:hint="eastAsia"/>
          <w:sz w:val="22"/>
        </w:rPr>
        <w:t>経営基盤を再構築する。</w:t>
      </w:r>
    </w:p>
    <w:p w14:paraId="3E55BEA7" w14:textId="77777777" w:rsidR="00016C90" w:rsidRPr="002C4B62" w:rsidRDefault="00016C90" w:rsidP="00B14496">
      <w:pPr>
        <w:ind w:leftChars="240" w:left="724" w:hangingChars="100" w:hanging="220"/>
        <w:rPr>
          <w:rFonts w:asciiTheme="minorEastAsia" w:hAnsiTheme="minorEastAsia"/>
          <w:sz w:val="22"/>
        </w:rPr>
      </w:pPr>
    </w:p>
    <w:p w14:paraId="7717307B" w14:textId="4FABD598" w:rsidR="00D164D4" w:rsidRPr="002C4B62" w:rsidRDefault="000901E5" w:rsidP="00B14496">
      <w:pPr>
        <w:ind w:leftChars="240" w:left="724" w:hangingChars="100" w:hanging="220"/>
        <w:rPr>
          <w:rFonts w:asciiTheme="minorEastAsia" w:hAnsiTheme="minorEastAsia"/>
          <w:sz w:val="22"/>
        </w:rPr>
      </w:pPr>
      <w:r w:rsidRPr="002C4B62">
        <w:rPr>
          <w:rFonts w:asciiTheme="minorEastAsia" w:hAnsiTheme="minorEastAsia" w:hint="eastAsia"/>
          <w:sz w:val="22"/>
        </w:rPr>
        <w:t>・意思決定支援に基づく部門内研修の実施</w:t>
      </w:r>
    </w:p>
    <w:p w14:paraId="3F40AD39" w14:textId="5BD2C544" w:rsidR="000027FA" w:rsidRPr="002C4B62" w:rsidRDefault="00016C90"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研修企画責任者を中心に、計画通り実施</w:t>
      </w:r>
      <w:r w:rsidR="00B3713A" w:rsidRPr="002C4B62">
        <w:rPr>
          <w:rFonts w:asciiTheme="minorEastAsia" w:hAnsiTheme="minorEastAsia" w:hint="eastAsia"/>
          <w:sz w:val="22"/>
        </w:rPr>
        <w:t>した</w:t>
      </w:r>
      <w:r w:rsidRPr="002C4B62">
        <w:rPr>
          <w:rFonts w:asciiTheme="minorEastAsia" w:hAnsiTheme="minorEastAsia" w:hint="eastAsia"/>
          <w:sz w:val="22"/>
        </w:rPr>
        <w:t>。意思決定支援に重点をおいたテーマ</w:t>
      </w:r>
      <w:r w:rsidR="0035713D" w:rsidRPr="002C4B62">
        <w:rPr>
          <w:rFonts w:asciiTheme="minorEastAsia" w:hAnsiTheme="minorEastAsia" w:hint="eastAsia"/>
          <w:sz w:val="22"/>
        </w:rPr>
        <w:t>とし、</w:t>
      </w:r>
      <w:r w:rsidR="00914C9B" w:rsidRPr="002C4B62">
        <w:rPr>
          <w:rFonts w:asciiTheme="minorEastAsia" w:hAnsiTheme="minorEastAsia" w:hint="eastAsia"/>
          <w:sz w:val="22"/>
        </w:rPr>
        <w:t>事業所別に部門内すべての職員に実施することで、研修の場だけでなく</w:t>
      </w:r>
      <w:r w:rsidR="007F1E71" w:rsidRPr="002C4B62">
        <w:rPr>
          <w:rFonts w:asciiTheme="minorEastAsia" w:hAnsiTheme="minorEastAsia" w:hint="eastAsia"/>
          <w:sz w:val="22"/>
        </w:rPr>
        <w:t>、</w:t>
      </w:r>
      <w:r w:rsidR="00914C9B" w:rsidRPr="002C4B62">
        <w:rPr>
          <w:rFonts w:asciiTheme="minorEastAsia" w:hAnsiTheme="minorEastAsia" w:hint="eastAsia"/>
          <w:sz w:val="22"/>
        </w:rPr>
        <w:t>日常業務の</w:t>
      </w:r>
      <w:r w:rsidR="00051239" w:rsidRPr="002C4B62">
        <w:rPr>
          <w:rFonts w:asciiTheme="minorEastAsia" w:hAnsiTheme="minorEastAsia" w:hint="eastAsia"/>
          <w:sz w:val="22"/>
        </w:rPr>
        <w:t>なか</w:t>
      </w:r>
      <w:r w:rsidR="00914C9B" w:rsidRPr="002C4B62">
        <w:rPr>
          <w:rFonts w:asciiTheme="minorEastAsia" w:hAnsiTheme="minorEastAsia" w:hint="eastAsia"/>
          <w:sz w:val="22"/>
        </w:rPr>
        <w:t>で支援の在り方について考えるきっかけとなった。</w:t>
      </w:r>
      <w:r w:rsidR="002A2020" w:rsidRPr="002C4B62">
        <w:rPr>
          <w:rFonts w:asciiTheme="minorEastAsia" w:hAnsiTheme="minorEastAsia" w:hint="eastAsia"/>
          <w:sz w:val="22"/>
        </w:rPr>
        <w:t>またアセスメントの視点においても</w:t>
      </w:r>
      <w:r w:rsidR="000605E6" w:rsidRPr="002C4B62">
        <w:rPr>
          <w:rFonts w:asciiTheme="minorEastAsia" w:hAnsiTheme="minorEastAsia" w:hint="eastAsia"/>
          <w:sz w:val="22"/>
        </w:rPr>
        <w:t>、</w:t>
      </w:r>
      <w:r w:rsidR="002A2020" w:rsidRPr="002C4B62">
        <w:rPr>
          <w:rFonts w:asciiTheme="minorEastAsia" w:hAnsiTheme="minorEastAsia" w:hint="eastAsia"/>
          <w:sz w:val="22"/>
        </w:rPr>
        <w:t>職業センター主催の外部研修へ参加し理解を深めたが、</w:t>
      </w:r>
      <w:r w:rsidR="0033644E" w:rsidRPr="002C4B62">
        <w:rPr>
          <w:rFonts w:asciiTheme="minorEastAsia" w:hAnsiTheme="minorEastAsia" w:hint="eastAsia"/>
          <w:sz w:val="22"/>
        </w:rPr>
        <w:t>アセスメントシートの改善</w:t>
      </w:r>
      <w:r w:rsidR="000605E6" w:rsidRPr="002C4B62">
        <w:rPr>
          <w:rFonts w:asciiTheme="minorEastAsia" w:hAnsiTheme="minorEastAsia" w:hint="eastAsia"/>
          <w:sz w:val="22"/>
        </w:rPr>
        <w:t>や</w:t>
      </w:r>
      <w:r w:rsidR="0033644E" w:rsidRPr="002C4B62">
        <w:rPr>
          <w:rFonts w:asciiTheme="minorEastAsia" w:hAnsiTheme="minorEastAsia" w:hint="eastAsia"/>
          <w:sz w:val="22"/>
        </w:rPr>
        <w:t>、</w:t>
      </w:r>
      <w:r w:rsidR="002A2020" w:rsidRPr="002C4B62">
        <w:rPr>
          <w:rFonts w:asciiTheme="minorEastAsia" w:hAnsiTheme="minorEastAsia" w:hint="eastAsia"/>
          <w:sz w:val="22"/>
        </w:rPr>
        <w:t>具体的な取組みまでは至っていない。</w:t>
      </w:r>
    </w:p>
    <w:p w14:paraId="4C2A2676" w14:textId="7C5262FB" w:rsidR="00914C9B" w:rsidRPr="002C4B62" w:rsidRDefault="002A2020"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次年度は、国の示す具体的な意思決定ガイドラインを共有し、日常の支援現場で活用できるツールの作成を行う。</w:t>
      </w:r>
    </w:p>
    <w:p w14:paraId="7FB3072C" w14:textId="77777777" w:rsidR="00016C90" w:rsidRPr="002C4B62" w:rsidRDefault="00016C90" w:rsidP="00B14496">
      <w:pPr>
        <w:ind w:leftChars="240" w:left="724" w:hangingChars="100" w:hanging="220"/>
        <w:rPr>
          <w:rFonts w:asciiTheme="minorEastAsia" w:hAnsiTheme="minorEastAsia"/>
          <w:sz w:val="22"/>
        </w:rPr>
      </w:pPr>
    </w:p>
    <w:p w14:paraId="3EEB735C" w14:textId="3AB764D3" w:rsidR="000901E5" w:rsidRPr="002C4B62" w:rsidRDefault="000901E5" w:rsidP="00B14496">
      <w:pPr>
        <w:ind w:leftChars="240" w:left="724" w:hangingChars="100" w:hanging="220"/>
        <w:rPr>
          <w:rFonts w:asciiTheme="minorEastAsia" w:hAnsiTheme="minorEastAsia"/>
          <w:sz w:val="22"/>
        </w:rPr>
      </w:pPr>
      <w:r w:rsidRPr="002C4B62">
        <w:rPr>
          <w:rFonts w:asciiTheme="minorEastAsia" w:hAnsiTheme="minorEastAsia" w:hint="eastAsia"/>
          <w:sz w:val="22"/>
        </w:rPr>
        <w:t>・ケアマネジメントのプロセスを意識した個別支援計画の質向上</w:t>
      </w:r>
    </w:p>
    <w:p w14:paraId="1A629F7E" w14:textId="3B5FECCF" w:rsidR="000027FA" w:rsidRPr="002C4B62" w:rsidRDefault="000421DB"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昨年度に続き、相談支援従事者初任者研修の資料に基づき、サービス等利用計画との連動</w:t>
      </w:r>
      <w:r w:rsidR="00384728" w:rsidRPr="002C4B62">
        <w:rPr>
          <w:rFonts w:asciiTheme="minorEastAsia" w:hAnsiTheme="minorEastAsia" w:hint="eastAsia"/>
          <w:sz w:val="22"/>
        </w:rPr>
        <w:t>性</w:t>
      </w:r>
      <w:r w:rsidRPr="002C4B62">
        <w:rPr>
          <w:rFonts w:asciiTheme="minorEastAsia" w:hAnsiTheme="minorEastAsia" w:hint="eastAsia"/>
          <w:sz w:val="22"/>
        </w:rPr>
        <w:t>を意識した個別支援計画の質</w:t>
      </w:r>
      <w:r w:rsidR="00B3713A" w:rsidRPr="002C4B62">
        <w:rPr>
          <w:rFonts w:asciiTheme="minorEastAsia" w:hAnsiTheme="minorEastAsia" w:hint="eastAsia"/>
          <w:sz w:val="22"/>
        </w:rPr>
        <w:t>の</w:t>
      </w:r>
      <w:r w:rsidRPr="002C4B62">
        <w:rPr>
          <w:rFonts w:asciiTheme="minorEastAsia" w:hAnsiTheme="minorEastAsia" w:hint="eastAsia"/>
          <w:sz w:val="22"/>
        </w:rPr>
        <w:t>向上を図った。</w:t>
      </w:r>
      <w:r w:rsidR="00444492" w:rsidRPr="002C4B62">
        <w:rPr>
          <w:rFonts w:asciiTheme="minorEastAsia" w:hAnsiTheme="minorEastAsia" w:hint="eastAsia"/>
          <w:sz w:val="22"/>
        </w:rPr>
        <w:t>個別支援計画作成時期には広い視点で</w:t>
      </w:r>
      <w:r w:rsidR="0072257E" w:rsidRPr="002C4B62">
        <w:rPr>
          <w:rFonts w:asciiTheme="minorEastAsia" w:hAnsiTheme="minorEastAsia" w:hint="eastAsia"/>
          <w:sz w:val="22"/>
        </w:rPr>
        <w:t>本人を捉え、ケースワーク</w:t>
      </w:r>
      <w:r w:rsidR="000605E6" w:rsidRPr="002C4B62">
        <w:rPr>
          <w:rFonts w:asciiTheme="minorEastAsia" w:hAnsiTheme="minorEastAsia" w:hint="eastAsia"/>
          <w:sz w:val="22"/>
        </w:rPr>
        <w:t>を</w:t>
      </w:r>
      <w:r w:rsidR="0072257E" w:rsidRPr="002C4B62">
        <w:rPr>
          <w:rFonts w:asciiTheme="minorEastAsia" w:hAnsiTheme="minorEastAsia" w:hint="eastAsia"/>
          <w:sz w:val="22"/>
        </w:rPr>
        <w:t>することが日常化</w:t>
      </w:r>
      <w:r w:rsidR="00011514" w:rsidRPr="002C4B62">
        <w:rPr>
          <w:rFonts w:asciiTheme="minorEastAsia" w:hAnsiTheme="minorEastAsia" w:hint="eastAsia"/>
          <w:sz w:val="22"/>
        </w:rPr>
        <w:t>することにより</w:t>
      </w:r>
      <w:r w:rsidR="0072257E" w:rsidRPr="002C4B62">
        <w:rPr>
          <w:rFonts w:asciiTheme="minorEastAsia" w:hAnsiTheme="minorEastAsia" w:hint="eastAsia"/>
          <w:sz w:val="22"/>
        </w:rPr>
        <w:t>、</w:t>
      </w:r>
      <w:r w:rsidR="00444492" w:rsidRPr="002C4B62">
        <w:rPr>
          <w:rFonts w:asciiTheme="minorEastAsia" w:hAnsiTheme="minorEastAsia" w:hint="eastAsia"/>
          <w:sz w:val="22"/>
        </w:rPr>
        <w:t>課題思考ではなくストレングスモデルで本人を捉える視点</w:t>
      </w:r>
      <w:r w:rsidR="00B3713A" w:rsidRPr="002C4B62">
        <w:rPr>
          <w:rFonts w:asciiTheme="minorEastAsia" w:hAnsiTheme="minorEastAsia" w:hint="eastAsia"/>
          <w:sz w:val="22"/>
        </w:rPr>
        <w:t>が</w:t>
      </w:r>
      <w:r w:rsidR="00444492" w:rsidRPr="002C4B62">
        <w:rPr>
          <w:rFonts w:asciiTheme="minorEastAsia" w:hAnsiTheme="minorEastAsia" w:hint="eastAsia"/>
          <w:sz w:val="22"/>
        </w:rPr>
        <w:t>徐々に醸成され</w:t>
      </w:r>
      <w:r w:rsidR="002A2020" w:rsidRPr="002C4B62">
        <w:rPr>
          <w:rFonts w:asciiTheme="minorEastAsia" w:hAnsiTheme="minorEastAsia" w:hint="eastAsia"/>
          <w:sz w:val="22"/>
        </w:rPr>
        <w:t>、日常のケース会議や個別支援計画作成時の検討会の質が向上している。</w:t>
      </w:r>
    </w:p>
    <w:p w14:paraId="1E4EA071" w14:textId="6A037755" w:rsidR="00D45278" w:rsidRPr="002C4B62" w:rsidRDefault="005C06BF"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次</w:t>
      </w:r>
      <w:r w:rsidR="002A2020" w:rsidRPr="002C4B62">
        <w:rPr>
          <w:rFonts w:asciiTheme="minorEastAsia" w:hAnsiTheme="minorEastAsia" w:hint="eastAsia"/>
          <w:sz w:val="22"/>
        </w:rPr>
        <w:t>年度は</w:t>
      </w:r>
      <w:r w:rsidR="0033644E" w:rsidRPr="002C4B62">
        <w:rPr>
          <w:rFonts w:asciiTheme="minorEastAsia" w:hAnsiTheme="minorEastAsia" w:hint="eastAsia"/>
          <w:sz w:val="22"/>
        </w:rPr>
        <w:t>実践の裏付けとなる</w:t>
      </w:r>
      <w:r w:rsidR="002A2020" w:rsidRPr="002C4B62">
        <w:rPr>
          <w:rFonts w:asciiTheme="minorEastAsia" w:hAnsiTheme="minorEastAsia" w:hint="eastAsia"/>
          <w:sz w:val="22"/>
        </w:rPr>
        <w:t>具体的な根拠を学び、</w:t>
      </w:r>
      <w:r w:rsidR="00A766D8" w:rsidRPr="002C4B62">
        <w:rPr>
          <w:rFonts w:asciiTheme="minorEastAsia" w:hAnsiTheme="minorEastAsia" w:hint="eastAsia"/>
          <w:sz w:val="22"/>
        </w:rPr>
        <w:t>スーパービジョンを備える人材を育成し</w:t>
      </w:r>
      <w:r w:rsidR="00011514" w:rsidRPr="002C4B62">
        <w:rPr>
          <w:rFonts w:asciiTheme="minorEastAsia" w:hAnsiTheme="minorEastAsia" w:hint="eastAsia"/>
          <w:sz w:val="22"/>
        </w:rPr>
        <w:t>、</w:t>
      </w:r>
      <w:r w:rsidR="00A766D8" w:rsidRPr="002C4B62">
        <w:rPr>
          <w:rFonts w:asciiTheme="minorEastAsia" w:hAnsiTheme="minorEastAsia" w:hint="eastAsia"/>
          <w:sz w:val="22"/>
        </w:rPr>
        <w:t>個別課題と地域課題を整理しながら、支援計画の質向上を図る。</w:t>
      </w:r>
    </w:p>
    <w:p w14:paraId="162ADFEC" w14:textId="77777777" w:rsidR="00D45278" w:rsidRPr="002C4B62" w:rsidRDefault="00D45278" w:rsidP="00B14496">
      <w:pPr>
        <w:ind w:leftChars="240" w:left="724" w:hangingChars="100" w:hanging="220"/>
        <w:rPr>
          <w:rFonts w:asciiTheme="minorEastAsia" w:hAnsiTheme="minorEastAsia"/>
          <w:sz w:val="22"/>
        </w:rPr>
      </w:pPr>
    </w:p>
    <w:p w14:paraId="05EC1E0E" w14:textId="6656E8F3" w:rsidR="00AB115B" w:rsidRPr="002C4B62" w:rsidRDefault="000901E5" w:rsidP="00B14496">
      <w:pPr>
        <w:ind w:leftChars="240" w:left="724" w:hangingChars="100" w:hanging="220"/>
        <w:rPr>
          <w:rFonts w:asciiTheme="minorEastAsia" w:hAnsiTheme="minorEastAsia"/>
          <w:sz w:val="22"/>
        </w:rPr>
      </w:pPr>
      <w:r w:rsidRPr="002C4B62">
        <w:rPr>
          <w:rFonts w:asciiTheme="minorEastAsia" w:hAnsiTheme="minorEastAsia" w:hint="eastAsia"/>
          <w:sz w:val="22"/>
        </w:rPr>
        <w:t>・就労継続支援B型事業ありすの移転に伴う、新たな地域との関係づくり</w:t>
      </w:r>
    </w:p>
    <w:p w14:paraId="15754C5B" w14:textId="2B327961" w:rsidR="00FB58CD" w:rsidRPr="002C4B62" w:rsidRDefault="0033644E" w:rsidP="000B603A">
      <w:pPr>
        <w:ind w:leftChars="340" w:left="714" w:firstLineChars="100" w:firstLine="220"/>
        <w:rPr>
          <w:rFonts w:asciiTheme="minorEastAsia" w:hAnsiTheme="minorEastAsia"/>
          <w:sz w:val="22"/>
        </w:rPr>
      </w:pPr>
      <w:r w:rsidRPr="002C4B62">
        <w:rPr>
          <w:rFonts w:asciiTheme="minorEastAsia" w:hAnsiTheme="minorEastAsia" w:hint="eastAsia"/>
          <w:sz w:val="22"/>
        </w:rPr>
        <w:t>身近な地域や関係者を常に大切にする視点を持ち、事業展開を図ってきたことで、</w:t>
      </w:r>
      <w:r w:rsidR="00BA15F8" w:rsidRPr="002C4B62">
        <w:rPr>
          <w:rFonts w:asciiTheme="minorEastAsia" w:hAnsiTheme="minorEastAsia" w:hint="eastAsia"/>
          <w:sz w:val="22"/>
        </w:rPr>
        <w:t>新たな地域での活動を開始し</w:t>
      </w:r>
      <w:r w:rsidRPr="002C4B62">
        <w:rPr>
          <w:rFonts w:asciiTheme="minorEastAsia" w:hAnsiTheme="minorEastAsia" w:hint="eastAsia"/>
          <w:sz w:val="22"/>
        </w:rPr>
        <w:t>てからも多くの方が訪れる拠点となっている。</w:t>
      </w:r>
    </w:p>
    <w:p w14:paraId="5036DE9B" w14:textId="7F3620C1" w:rsidR="00BA15F8" w:rsidRPr="002C4B62" w:rsidRDefault="00BA15F8" w:rsidP="000B603A">
      <w:pPr>
        <w:ind w:leftChars="340" w:left="714" w:firstLineChars="100" w:firstLine="220"/>
        <w:rPr>
          <w:rFonts w:asciiTheme="minorEastAsia" w:hAnsiTheme="minorEastAsia"/>
          <w:sz w:val="22"/>
        </w:rPr>
      </w:pPr>
      <w:r w:rsidRPr="002C4B62">
        <w:rPr>
          <w:rFonts w:asciiTheme="minorEastAsia" w:hAnsiTheme="minorEastAsia" w:hint="eastAsia"/>
          <w:sz w:val="22"/>
        </w:rPr>
        <w:t>事業所全体で、地域における必要な資源とは</w:t>
      </w:r>
      <w:r w:rsidR="00744CEA" w:rsidRPr="002C4B62">
        <w:rPr>
          <w:rFonts w:asciiTheme="minorEastAsia" w:hAnsiTheme="minorEastAsia" w:hint="eastAsia"/>
          <w:sz w:val="22"/>
        </w:rPr>
        <w:t>何か</w:t>
      </w:r>
      <w:r w:rsidRPr="002C4B62">
        <w:rPr>
          <w:rFonts w:asciiTheme="minorEastAsia" w:hAnsiTheme="minorEastAsia" w:hint="eastAsia"/>
          <w:sz w:val="22"/>
        </w:rPr>
        <w:t>という広い視点で協議を重ね、</w:t>
      </w:r>
      <w:r w:rsidR="0033644E" w:rsidRPr="002C4B62">
        <w:rPr>
          <w:rFonts w:asciiTheme="minorEastAsia" w:hAnsiTheme="minorEastAsia" w:hint="eastAsia"/>
          <w:sz w:val="22"/>
        </w:rPr>
        <w:t>野菜の直売、</w:t>
      </w:r>
      <w:r w:rsidR="0006636F" w:rsidRPr="002C4B62">
        <w:rPr>
          <w:rFonts w:asciiTheme="minorEastAsia" w:hAnsiTheme="minorEastAsia" w:hint="eastAsia"/>
          <w:sz w:val="22"/>
        </w:rPr>
        <w:t>多目的室</w:t>
      </w:r>
      <w:r w:rsidR="0033644E" w:rsidRPr="002C4B62">
        <w:rPr>
          <w:rFonts w:asciiTheme="minorEastAsia" w:hAnsiTheme="minorEastAsia" w:hint="eastAsia"/>
          <w:sz w:val="22"/>
        </w:rPr>
        <w:t>の利用、</w:t>
      </w:r>
      <w:r w:rsidR="0006636F" w:rsidRPr="002C4B62">
        <w:rPr>
          <w:rFonts w:asciiTheme="minorEastAsia" w:hAnsiTheme="minorEastAsia" w:hint="eastAsia"/>
          <w:sz w:val="22"/>
        </w:rPr>
        <w:t>季節</w:t>
      </w:r>
      <w:r w:rsidR="0033644E" w:rsidRPr="002C4B62">
        <w:rPr>
          <w:rFonts w:asciiTheme="minorEastAsia" w:hAnsiTheme="minorEastAsia" w:hint="eastAsia"/>
          <w:sz w:val="22"/>
        </w:rPr>
        <w:t>を感じる</w:t>
      </w:r>
      <w:r w:rsidR="0006636F" w:rsidRPr="002C4B62">
        <w:rPr>
          <w:rFonts w:asciiTheme="minorEastAsia" w:hAnsiTheme="minorEastAsia" w:hint="eastAsia"/>
          <w:sz w:val="22"/>
        </w:rPr>
        <w:t>ディスプレイの</w:t>
      </w:r>
      <w:r w:rsidR="0033644E" w:rsidRPr="002C4B62">
        <w:rPr>
          <w:rFonts w:asciiTheme="minorEastAsia" w:hAnsiTheme="minorEastAsia" w:hint="eastAsia"/>
          <w:sz w:val="22"/>
        </w:rPr>
        <w:t>工夫など</w:t>
      </w:r>
      <w:r w:rsidR="0006636F" w:rsidRPr="002C4B62">
        <w:rPr>
          <w:rFonts w:asciiTheme="minorEastAsia" w:hAnsiTheme="minorEastAsia" w:hint="eastAsia"/>
          <w:sz w:val="22"/>
        </w:rPr>
        <w:t>、</w:t>
      </w:r>
      <w:r w:rsidR="0033644E" w:rsidRPr="002C4B62">
        <w:rPr>
          <w:rFonts w:asciiTheme="minorEastAsia" w:hAnsiTheme="minorEastAsia" w:hint="eastAsia"/>
          <w:sz w:val="22"/>
        </w:rPr>
        <w:t>集う方を</w:t>
      </w:r>
      <w:r w:rsidR="00C53AC0" w:rsidRPr="002C4B62">
        <w:rPr>
          <w:rFonts w:asciiTheme="minorEastAsia" w:hAnsiTheme="minorEastAsia" w:hint="eastAsia"/>
          <w:sz w:val="22"/>
        </w:rPr>
        <w:t>分け隔てることなく活動</w:t>
      </w:r>
      <w:r w:rsidR="0006636F" w:rsidRPr="002C4B62">
        <w:rPr>
          <w:rFonts w:asciiTheme="minorEastAsia" w:hAnsiTheme="minorEastAsia" w:hint="eastAsia"/>
          <w:sz w:val="22"/>
        </w:rPr>
        <w:t>を</w:t>
      </w:r>
      <w:r w:rsidR="00C53AC0" w:rsidRPr="002C4B62">
        <w:rPr>
          <w:rFonts w:asciiTheme="minorEastAsia" w:hAnsiTheme="minorEastAsia" w:hint="eastAsia"/>
          <w:sz w:val="22"/>
        </w:rPr>
        <w:t>実践</w:t>
      </w:r>
      <w:r w:rsidR="0033644E" w:rsidRPr="002C4B62">
        <w:rPr>
          <w:rFonts w:asciiTheme="minorEastAsia" w:hAnsiTheme="minorEastAsia" w:hint="eastAsia"/>
          <w:sz w:val="22"/>
        </w:rPr>
        <w:t>することで、</w:t>
      </w:r>
      <w:r w:rsidRPr="002C4B62">
        <w:rPr>
          <w:rFonts w:asciiTheme="minorEastAsia" w:hAnsiTheme="minorEastAsia" w:hint="eastAsia"/>
          <w:sz w:val="22"/>
        </w:rPr>
        <w:t>自然と地域の方々が出入りする拠点となっている。</w:t>
      </w:r>
      <w:r w:rsidR="00C53AC0" w:rsidRPr="002C4B62">
        <w:rPr>
          <w:rFonts w:asciiTheme="minorEastAsia" w:hAnsiTheme="minorEastAsia" w:hint="eastAsia"/>
          <w:sz w:val="22"/>
        </w:rPr>
        <w:t>関係機関</w:t>
      </w:r>
      <w:r w:rsidR="00011514" w:rsidRPr="002C4B62">
        <w:rPr>
          <w:rFonts w:asciiTheme="minorEastAsia" w:hAnsiTheme="minorEastAsia" w:hint="eastAsia"/>
          <w:sz w:val="22"/>
        </w:rPr>
        <w:t>や</w:t>
      </w:r>
      <w:r w:rsidR="00C53AC0" w:rsidRPr="002C4B62">
        <w:rPr>
          <w:rFonts w:asciiTheme="minorEastAsia" w:hAnsiTheme="minorEastAsia" w:hint="eastAsia"/>
          <w:sz w:val="22"/>
        </w:rPr>
        <w:t>特別支援学校の保護者など、見学者も</w:t>
      </w:r>
      <w:r w:rsidR="00C2766A" w:rsidRPr="002C4B62">
        <w:rPr>
          <w:rFonts w:asciiTheme="minorEastAsia" w:hAnsiTheme="minorEastAsia" w:hint="eastAsia"/>
          <w:sz w:val="22"/>
        </w:rPr>
        <w:t>50名以上</w:t>
      </w:r>
      <w:r w:rsidR="00744CEA" w:rsidRPr="002C4B62">
        <w:rPr>
          <w:rFonts w:asciiTheme="minorEastAsia" w:hAnsiTheme="minorEastAsia" w:hint="eastAsia"/>
          <w:sz w:val="22"/>
        </w:rPr>
        <w:t>となり</w:t>
      </w:r>
      <w:r w:rsidR="00C53AC0" w:rsidRPr="002C4B62">
        <w:rPr>
          <w:rFonts w:asciiTheme="minorEastAsia" w:hAnsiTheme="minorEastAsia" w:hint="eastAsia"/>
          <w:sz w:val="22"/>
        </w:rPr>
        <w:t>、地域で注目される事業所となっている。</w:t>
      </w:r>
    </w:p>
    <w:p w14:paraId="72DAC18F" w14:textId="77D91DE3" w:rsidR="00BA15F8" w:rsidRPr="002C4B62" w:rsidRDefault="00C53AC0" w:rsidP="000B603A">
      <w:pPr>
        <w:ind w:leftChars="340" w:left="714" w:firstLineChars="100" w:firstLine="220"/>
        <w:rPr>
          <w:rFonts w:asciiTheme="minorEastAsia" w:hAnsiTheme="minorEastAsia"/>
          <w:sz w:val="22"/>
        </w:rPr>
      </w:pPr>
      <w:r w:rsidRPr="002C4B62">
        <w:rPr>
          <w:rFonts w:asciiTheme="minorEastAsia" w:hAnsiTheme="minorEastAsia" w:hint="eastAsia"/>
          <w:sz w:val="22"/>
        </w:rPr>
        <w:t>就労活動でお世話になっている企業からも、事業所名のついた公園を近隣に建設していただ</w:t>
      </w:r>
      <w:r w:rsidR="00011514" w:rsidRPr="002C4B62">
        <w:rPr>
          <w:rFonts w:asciiTheme="minorEastAsia" w:hAnsiTheme="minorEastAsia" w:hint="eastAsia"/>
          <w:sz w:val="22"/>
        </w:rPr>
        <w:t>いたり</w:t>
      </w:r>
      <w:r w:rsidRPr="002C4B62">
        <w:rPr>
          <w:rFonts w:asciiTheme="minorEastAsia" w:hAnsiTheme="minorEastAsia" w:hint="eastAsia"/>
          <w:sz w:val="22"/>
        </w:rPr>
        <w:t>、受注作業で本人の特性に合わせた作業を切り出ししていただ</w:t>
      </w:r>
      <w:r w:rsidR="00D143BB" w:rsidRPr="002C4B62">
        <w:rPr>
          <w:rFonts w:asciiTheme="minorEastAsia" w:hAnsiTheme="minorEastAsia" w:hint="eastAsia"/>
          <w:sz w:val="22"/>
        </w:rPr>
        <w:t>い</w:t>
      </w:r>
      <w:r w:rsidR="00011514" w:rsidRPr="002C4B62">
        <w:rPr>
          <w:rFonts w:asciiTheme="minorEastAsia" w:hAnsiTheme="minorEastAsia" w:hint="eastAsia"/>
          <w:sz w:val="22"/>
        </w:rPr>
        <w:t>たり</w:t>
      </w:r>
      <w:r w:rsidRPr="002C4B62">
        <w:rPr>
          <w:rFonts w:asciiTheme="minorEastAsia" w:hAnsiTheme="minorEastAsia" w:hint="eastAsia"/>
          <w:sz w:val="22"/>
        </w:rPr>
        <w:t>、様々な</w:t>
      </w:r>
      <w:r w:rsidR="00C2766A" w:rsidRPr="002C4B62">
        <w:rPr>
          <w:rFonts w:asciiTheme="minorEastAsia" w:hAnsiTheme="minorEastAsia" w:hint="eastAsia"/>
          <w:sz w:val="22"/>
        </w:rPr>
        <w:t>地域連携と配慮</w:t>
      </w:r>
      <w:r w:rsidRPr="002C4B62">
        <w:rPr>
          <w:rFonts w:asciiTheme="minorEastAsia" w:hAnsiTheme="minorEastAsia" w:hint="eastAsia"/>
          <w:sz w:val="22"/>
        </w:rPr>
        <w:t>が広がっている。</w:t>
      </w:r>
    </w:p>
    <w:p w14:paraId="3DB1F931" w14:textId="7932D337" w:rsidR="00C53AC0" w:rsidRPr="002C4B62" w:rsidRDefault="005C06BF" w:rsidP="000B603A">
      <w:pPr>
        <w:ind w:leftChars="340" w:left="714" w:firstLineChars="100" w:firstLine="220"/>
        <w:rPr>
          <w:rFonts w:asciiTheme="minorEastAsia" w:hAnsiTheme="minorEastAsia"/>
          <w:sz w:val="22"/>
        </w:rPr>
      </w:pPr>
      <w:r w:rsidRPr="002C4B62">
        <w:rPr>
          <w:rFonts w:asciiTheme="minorEastAsia" w:hAnsiTheme="minorEastAsia" w:hint="eastAsia"/>
          <w:sz w:val="22"/>
        </w:rPr>
        <w:t>次</w:t>
      </w:r>
      <w:r w:rsidR="00C53AC0" w:rsidRPr="002C4B62">
        <w:rPr>
          <w:rFonts w:asciiTheme="minorEastAsia" w:hAnsiTheme="minorEastAsia" w:hint="eastAsia"/>
          <w:sz w:val="22"/>
        </w:rPr>
        <w:t>年度は地域行事にも参加し、</w:t>
      </w:r>
      <w:r w:rsidR="00011514" w:rsidRPr="002C4B62">
        <w:rPr>
          <w:rFonts w:asciiTheme="minorEastAsia" w:hAnsiTheme="minorEastAsia" w:hint="eastAsia"/>
          <w:sz w:val="22"/>
        </w:rPr>
        <w:t>互いに</w:t>
      </w:r>
      <w:r w:rsidR="00C53AC0" w:rsidRPr="002C4B62">
        <w:rPr>
          <w:rFonts w:asciiTheme="minorEastAsia" w:hAnsiTheme="minorEastAsia" w:hint="eastAsia"/>
          <w:sz w:val="22"/>
        </w:rPr>
        <w:t>地域の中で支え合う活動を実践しながら地域への啓発活動を行っていく。</w:t>
      </w:r>
    </w:p>
    <w:p w14:paraId="02AA7F6B" w14:textId="77777777" w:rsidR="00E63037" w:rsidRPr="002C4B62" w:rsidRDefault="00E63037" w:rsidP="00B14496">
      <w:pPr>
        <w:rPr>
          <w:rFonts w:asciiTheme="minorEastAsia" w:hAnsiTheme="minorEastAsia"/>
          <w:sz w:val="22"/>
        </w:rPr>
      </w:pPr>
    </w:p>
    <w:p w14:paraId="051B851B" w14:textId="6B21CC8B" w:rsidR="000901E5" w:rsidRPr="002C4B62" w:rsidRDefault="000901E5" w:rsidP="00B14496">
      <w:pPr>
        <w:pStyle w:val="a3"/>
        <w:numPr>
          <w:ilvl w:val="0"/>
          <w:numId w:val="15"/>
        </w:numPr>
        <w:ind w:leftChars="0"/>
        <w:rPr>
          <w:rFonts w:asciiTheme="minorEastAsia" w:hAnsiTheme="minorEastAsia"/>
          <w:b/>
          <w:bCs/>
          <w:sz w:val="22"/>
        </w:rPr>
      </w:pPr>
      <w:r w:rsidRPr="002C4B62">
        <w:rPr>
          <w:rFonts w:asciiTheme="minorEastAsia" w:hAnsiTheme="minorEastAsia" w:hint="eastAsia"/>
          <w:b/>
          <w:bCs/>
          <w:sz w:val="22"/>
        </w:rPr>
        <w:t>心理的安定性の高い職場づくり</w:t>
      </w:r>
    </w:p>
    <w:p w14:paraId="0BCE221F" w14:textId="77777777" w:rsidR="000901E5" w:rsidRPr="002C4B62" w:rsidRDefault="000901E5" w:rsidP="00B14496">
      <w:pPr>
        <w:ind w:firstLineChars="300" w:firstLine="660"/>
        <w:rPr>
          <w:rFonts w:asciiTheme="minorEastAsia" w:hAnsiTheme="minorEastAsia"/>
          <w:sz w:val="22"/>
        </w:rPr>
      </w:pPr>
      <w:r w:rsidRPr="002C4B62">
        <w:rPr>
          <w:rFonts w:asciiTheme="minorEastAsia" w:hAnsiTheme="minorEastAsia" w:hint="eastAsia"/>
          <w:sz w:val="22"/>
        </w:rPr>
        <w:t>・ICTの活用による情報共有と働き方の改善</w:t>
      </w:r>
    </w:p>
    <w:p w14:paraId="3A6A591D" w14:textId="47C8C1E0" w:rsidR="000027FA" w:rsidRPr="002C4B62" w:rsidRDefault="002E5DD2"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タブレットの使用、</w:t>
      </w:r>
      <w:r w:rsidR="00D860F5" w:rsidRPr="002C4B62">
        <w:rPr>
          <w:rFonts w:asciiTheme="minorEastAsia" w:hAnsiTheme="minorEastAsia" w:hint="eastAsia"/>
          <w:sz w:val="22"/>
        </w:rPr>
        <w:t>ケースの音声入力</w:t>
      </w:r>
      <w:r w:rsidRPr="002C4B62">
        <w:rPr>
          <w:rFonts w:asciiTheme="minorEastAsia" w:hAnsiTheme="minorEastAsia" w:hint="eastAsia"/>
          <w:sz w:val="22"/>
        </w:rPr>
        <w:t>機能</w:t>
      </w:r>
      <w:r w:rsidR="00D860F5" w:rsidRPr="002C4B62">
        <w:rPr>
          <w:rFonts w:asciiTheme="minorEastAsia" w:hAnsiTheme="minorEastAsia" w:hint="eastAsia"/>
          <w:sz w:val="22"/>
        </w:rPr>
        <w:t>、ZOOMでの会議、Googleカレン</w:t>
      </w:r>
      <w:r w:rsidR="00CC3815" w:rsidRPr="002C4B62">
        <w:rPr>
          <w:rFonts w:asciiTheme="minorEastAsia" w:hAnsiTheme="minorEastAsia" w:hint="eastAsia"/>
          <w:sz w:val="22"/>
        </w:rPr>
        <w:t xml:space="preserve">　</w:t>
      </w:r>
      <w:r w:rsidR="00D860F5" w:rsidRPr="002C4B62">
        <w:rPr>
          <w:rFonts w:asciiTheme="minorEastAsia" w:hAnsiTheme="minorEastAsia" w:hint="eastAsia"/>
          <w:sz w:val="22"/>
        </w:rPr>
        <w:t>ダーでの情報共有など、オンラインツール</w:t>
      </w:r>
      <w:r w:rsidR="00F261E6" w:rsidRPr="002C4B62">
        <w:rPr>
          <w:rFonts w:asciiTheme="minorEastAsia" w:hAnsiTheme="minorEastAsia" w:hint="eastAsia"/>
          <w:sz w:val="22"/>
        </w:rPr>
        <w:t>など</w:t>
      </w:r>
      <w:r w:rsidRPr="002C4B62">
        <w:rPr>
          <w:rFonts w:asciiTheme="minorEastAsia" w:hAnsiTheme="minorEastAsia" w:hint="eastAsia"/>
          <w:sz w:val="22"/>
        </w:rPr>
        <w:t>の運用について見直し</w:t>
      </w:r>
      <w:r w:rsidR="00E20F2E" w:rsidRPr="002C4B62">
        <w:rPr>
          <w:rFonts w:asciiTheme="minorEastAsia" w:hAnsiTheme="minorEastAsia" w:hint="eastAsia"/>
          <w:sz w:val="22"/>
        </w:rPr>
        <w:t>を図った</w:t>
      </w:r>
      <w:r w:rsidR="00E20F2E" w:rsidRPr="002C4B62">
        <w:rPr>
          <w:rFonts w:asciiTheme="minorEastAsia" w:hAnsiTheme="minorEastAsia" w:hint="eastAsia"/>
          <w:sz w:val="22"/>
        </w:rPr>
        <w:lastRenderedPageBreak/>
        <w:t>が、業務効率化に繋がっているかの検証</w:t>
      </w:r>
      <w:r w:rsidR="00C53AC0" w:rsidRPr="002C4B62">
        <w:rPr>
          <w:rFonts w:asciiTheme="minorEastAsia" w:hAnsiTheme="minorEastAsia" w:hint="eastAsia"/>
          <w:sz w:val="22"/>
        </w:rPr>
        <w:t>までは至らなかった。</w:t>
      </w:r>
    </w:p>
    <w:p w14:paraId="150A6F7F" w14:textId="18762E43" w:rsidR="006E41EC" w:rsidRPr="002C4B62" w:rsidRDefault="00C53AC0"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次年度は</w:t>
      </w:r>
      <w:r w:rsidR="00CA6CE7" w:rsidRPr="002C4B62">
        <w:rPr>
          <w:rFonts w:asciiTheme="minorEastAsia" w:hAnsiTheme="minorEastAsia" w:hint="eastAsia"/>
          <w:sz w:val="22"/>
        </w:rPr>
        <w:t>業務効率化に向けた会議を実施し、</w:t>
      </w:r>
      <w:r w:rsidR="00AB7EDF" w:rsidRPr="002C4B62">
        <w:rPr>
          <w:rFonts w:asciiTheme="minorEastAsia" w:hAnsiTheme="minorEastAsia" w:hint="eastAsia"/>
          <w:sz w:val="22"/>
        </w:rPr>
        <w:t>課題</w:t>
      </w:r>
      <w:r w:rsidR="00CA6CE7" w:rsidRPr="002C4B62">
        <w:rPr>
          <w:rFonts w:asciiTheme="minorEastAsia" w:hAnsiTheme="minorEastAsia" w:hint="eastAsia"/>
          <w:sz w:val="22"/>
        </w:rPr>
        <w:t>の</w:t>
      </w:r>
      <w:r w:rsidR="00AB7EDF" w:rsidRPr="002C4B62">
        <w:rPr>
          <w:rFonts w:asciiTheme="minorEastAsia" w:hAnsiTheme="minorEastAsia" w:hint="eastAsia"/>
          <w:sz w:val="22"/>
        </w:rPr>
        <w:t>抽出</w:t>
      </w:r>
      <w:r w:rsidR="00CA6CE7" w:rsidRPr="002C4B62">
        <w:rPr>
          <w:rFonts w:asciiTheme="minorEastAsia" w:hAnsiTheme="minorEastAsia" w:hint="eastAsia"/>
          <w:sz w:val="22"/>
        </w:rPr>
        <w:t>と</w:t>
      </w:r>
      <w:r w:rsidR="00AB7EDF" w:rsidRPr="002C4B62">
        <w:rPr>
          <w:rFonts w:asciiTheme="minorEastAsia" w:hAnsiTheme="minorEastAsia" w:hint="eastAsia"/>
          <w:sz w:val="22"/>
        </w:rPr>
        <w:t>対応策を講じることで</w:t>
      </w:r>
      <w:r w:rsidR="00C406E7" w:rsidRPr="002C4B62">
        <w:rPr>
          <w:rFonts w:asciiTheme="minorEastAsia" w:hAnsiTheme="minorEastAsia" w:hint="eastAsia"/>
          <w:sz w:val="22"/>
        </w:rPr>
        <w:t>、</w:t>
      </w:r>
      <w:r w:rsidR="009F06A5" w:rsidRPr="002C4B62">
        <w:rPr>
          <w:rFonts w:asciiTheme="minorEastAsia" w:hAnsiTheme="minorEastAsia" w:hint="eastAsia"/>
          <w:sz w:val="22"/>
        </w:rPr>
        <w:t>対人援助業務に専念できる職場環境を構築していく。</w:t>
      </w:r>
    </w:p>
    <w:p w14:paraId="2B81B674" w14:textId="77777777" w:rsidR="002E5DD2" w:rsidRPr="002C4B62" w:rsidRDefault="002E5DD2" w:rsidP="00B14496">
      <w:pPr>
        <w:ind w:leftChars="240" w:left="724" w:hangingChars="100" w:hanging="220"/>
        <w:rPr>
          <w:rFonts w:asciiTheme="minorEastAsia" w:hAnsiTheme="minorEastAsia"/>
          <w:sz w:val="22"/>
        </w:rPr>
      </w:pPr>
    </w:p>
    <w:p w14:paraId="3F8D959B" w14:textId="5C8BE86E" w:rsidR="00AB115B" w:rsidRPr="002C4B62" w:rsidRDefault="000901E5" w:rsidP="00B14496">
      <w:pPr>
        <w:ind w:leftChars="240" w:left="724" w:hangingChars="100" w:hanging="220"/>
        <w:rPr>
          <w:rFonts w:asciiTheme="minorEastAsia" w:hAnsiTheme="minorEastAsia"/>
          <w:sz w:val="22"/>
        </w:rPr>
      </w:pPr>
      <w:r w:rsidRPr="002C4B62">
        <w:rPr>
          <w:rFonts w:asciiTheme="minorEastAsia" w:hAnsiTheme="minorEastAsia" w:hint="eastAsia"/>
          <w:sz w:val="22"/>
        </w:rPr>
        <w:t>・ワークライフバランスを意識した職場環境改善</w:t>
      </w:r>
    </w:p>
    <w:p w14:paraId="43DED7DC" w14:textId="77777777" w:rsidR="000027FA" w:rsidRPr="002C4B62" w:rsidRDefault="00A857FA"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社会情勢の変化や家庭環境の変化に対応した、多様な働き方の推進を目的として、リモートでの在宅勤務や有休の取得しやすい職場風土の醸成を図ったが、仕組みの構築までは至っていない。</w:t>
      </w:r>
    </w:p>
    <w:p w14:paraId="553624DA" w14:textId="33BBA0DE" w:rsidR="0000003B" w:rsidRPr="002C4B62" w:rsidRDefault="005C06BF"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次</w:t>
      </w:r>
      <w:r w:rsidR="00744CEA" w:rsidRPr="002C4B62">
        <w:rPr>
          <w:rFonts w:asciiTheme="minorEastAsia" w:hAnsiTheme="minorEastAsia" w:hint="eastAsia"/>
          <w:sz w:val="22"/>
        </w:rPr>
        <w:t>年度は、</w:t>
      </w:r>
      <w:r w:rsidR="00CA6CE7" w:rsidRPr="002C4B62">
        <w:rPr>
          <w:rFonts w:asciiTheme="minorEastAsia" w:hAnsiTheme="minorEastAsia" w:hint="eastAsia"/>
          <w:sz w:val="22"/>
        </w:rPr>
        <w:t>社会課題である生産人口の減少に対応すべく、ワークライフバランスを意識した働き方の改善、ICTの導入も視野に入れた生産性の向上に努めていく。</w:t>
      </w:r>
    </w:p>
    <w:p w14:paraId="01C11755" w14:textId="77777777" w:rsidR="00AB115B" w:rsidRPr="002C4B62" w:rsidRDefault="00AB115B" w:rsidP="00B14496">
      <w:pPr>
        <w:ind w:leftChars="240" w:left="724" w:hangingChars="100" w:hanging="220"/>
        <w:rPr>
          <w:rFonts w:asciiTheme="minorEastAsia" w:hAnsiTheme="minorEastAsia"/>
          <w:sz w:val="22"/>
        </w:rPr>
      </w:pPr>
    </w:p>
    <w:p w14:paraId="5592AD2B" w14:textId="77777777" w:rsidR="000901E5" w:rsidRPr="002C4B62" w:rsidRDefault="000901E5" w:rsidP="00B14496">
      <w:pPr>
        <w:ind w:leftChars="240" w:left="724" w:hangingChars="100" w:hanging="220"/>
        <w:rPr>
          <w:rFonts w:asciiTheme="minorEastAsia" w:hAnsiTheme="minorEastAsia"/>
          <w:sz w:val="22"/>
        </w:rPr>
      </w:pPr>
      <w:r w:rsidRPr="002C4B62">
        <w:rPr>
          <w:rFonts w:asciiTheme="minorEastAsia" w:hAnsiTheme="minorEastAsia" w:hint="eastAsia"/>
          <w:sz w:val="22"/>
        </w:rPr>
        <w:t>・修繕計画に基づく計画的な施設修繕</w:t>
      </w:r>
    </w:p>
    <w:p w14:paraId="2896049A" w14:textId="6CC13D67" w:rsidR="0000003B" w:rsidRPr="002C4B62" w:rsidRDefault="00EE3C24"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修繕計画に基づき</w:t>
      </w:r>
      <w:r w:rsidR="001361A6" w:rsidRPr="002C4B62">
        <w:rPr>
          <w:rFonts w:asciiTheme="minorEastAsia" w:hAnsiTheme="minorEastAsia" w:hint="eastAsia"/>
          <w:sz w:val="22"/>
        </w:rPr>
        <w:t>、</w:t>
      </w:r>
      <w:r w:rsidRPr="002C4B62">
        <w:rPr>
          <w:rFonts w:asciiTheme="minorEastAsia" w:hAnsiTheme="minorEastAsia" w:hint="eastAsia"/>
          <w:sz w:val="22"/>
        </w:rPr>
        <w:t>業者と相談した上で必要な修繕は計画通り実施</w:t>
      </w:r>
      <w:r w:rsidR="00CA6CE7" w:rsidRPr="002C4B62">
        <w:rPr>
          <w:rFonts w:asciiTheme="minorEastAsia" w:hAnsiTheme="minorEastAsia" w:hint="eastAsia"/>
          <w:sz w:val="22"/>
        </w:rPr>
        <w:t>した。</w:t>
      </w:r>
      <w:r w:rsidR="00B05AA0" w:rsidRPr="002C4B62">
        <w:rPr>
          <w:rFonts w:asciiTheme="minorEastAsia" w:hAnsiTheme="minorEastAsia" w:hint="eastAsia"/>
          <w:sz w:val="22"/>
        </w:rPr>
        <w:t>次年度は経営改善計画に基づき</w:t>
      </w:r>
      <w:r w:rsidR="001361A6" w:rsidRPr="002C4B62">
        <w:rPr>
          <w:rFonts w:asciiTheme="minorEastAsia" w:hAnsiTheme="minorEastAsia" w:hint="eastAsia"/>
          <w:sz w:val="22"/>
        </w:rPr>
        <w:t>、</w:t>
      </w:r>
      <w:r w:rsidR="00B05AA0" w:rsidRPr="002C4B62">
        <w:rPr>
          <w:rFonts w:asciiTheme="minorEastAsia" w:hAnsiTheme="minorEastAsia" w:hint="eastAsia"/>
          <w:sz w:val="22"/>
        </w:rPr>
        <w:t>内容の優先順位を見直しながら計画的に実行していく。</w:t>
      </w:r>
    </w:p>
    <w:p w14:paraId="268EB3FD" w14:textId="77777777" w:rsidR="00744CEA" w:rsidRPr="002C4B62" w:rsidRDefault="00744CEA" w:rsidP="00B14496">
      <w:pPr>
        <w:ind w:leftChars="340" w:left="714" w:firstLineChars="100" w:firstLine="220"/>
        <w:rPr>
          <w:rFonts w:asciiTheme="minorEastAsia" w:hAnsiTheme="minorEastAsia"/>
          <w:sz w:val="22"/>
        </w:rPr>
      </w:pPr>
    </w:p>
    <w:p w14:paraId="770A255B" w14:textId="77777777" w:rsidR="000901E5" w:rsidRPr="002C4B62" w:rsidRDefault="000901E5" w:rsidP="001361A6">
      <w:pPr>
        <w:ind w:leftChars="240" w:left="504"/>
        <w:rPr>
          <w:rFonts w:asciiTheme="minorEastAsia" w:hAnsiTheme="minorEastAsia"/>
          <w:sz w:val="22"/>
        </w:rPr>
      </w:pPr>
      <w:r w:rsidRPr="002C4B62">
        <w:rPr>
          <w:rFonts w:asciiTheme="minorEastAsia" w:hAnsiTheme="minorEastAsia" w:hint="eastAsia"/>
          <w:sz w:val="22"/>
        </w:rPr>
        <w:t>・有休が消化しやすい職場環境の構築（年10日間）</w:t>
      </w:r>
    </w:p>
    <w:p w14:paraId="64C543B0" w14:textId="0F33BC04" w:rsidR="00CA6CE7" w:rsidRPr="002C4B62" w:rsidRDefault="00CA6CE7" w:rsidP="001361A6">
      <w:pPr>
        <w:ind w:leftChars="340" w:left="714" w:firstLineChars="100" w:firstLine="220"/>
        <w:rPr>
          <w:rFonts w:asciiTheme="minorEastAsia" w:hAnsiTheme="minorEastAsia"/>
          <w:sz w:val="22"/>
        </w:rPr>
      </w:pPr>
      <w:r w:rsidRPr="002C4B62">
        <w:rPr>
          <w:rFonts w:asciiTheme="minorEastAsia" w:hAnsiTheme="minorEastAsia" w:hint="eastAsia"/>
          <w:sz w:val="22"/>
        </w:rPr>
        <w:t>今年度目標としていた、10日間を基準とする有休取得者の比率が7</w:t>
      </w:r>
      <w:r w:rsidR="002D29EC" w:rsidRPr="002C4B62">
        <w:rPr>
          <w:rFonts w:asciiTheme="minorEastAsia" w:hAnsiTheme="minorEastAsia" w:hint="eastAsia"/>
          <w:sz w:val="22"/>
        </w:rPr>
        <w:t>6</w:t>
      </w:r>
      <w:r w:rsidRPr="002C4B62">
        <w:rPr>
          <w:rFonts w:asciiTheme="minorEastAsia" w:hAnsiTheme="minorEastAsia" w:hint="eastAsia"/>
          <w:sz w:val="22"/>
        </w:rPr>
        <w:t>％</w:t>
      </w:r>
      <w:r w:rsidR="002D29EC" w:rsidRPr="002C4B62">
        <w:rPr>
          <w:rFonts w:asciiTheme="minorEastAsia" w:hAnsiTheme="minorEastAsia" w:hint="eastAsia"/>
          <w:sz w:val="22"/>
        </w:rPr>
        <w:t>と、昨年度と同様の結果であった。</w:t>
      </w:r>
      <w:r w:rsidR="00B05AA0" w:rsidRPr="002C4B62">
        <w:rPr>
          <w:rFonts w:asciiTheme="minorEastAsia" w:hAnsiTheme="minorEastAsia" w:hint="eastAsia"/>
          <w:sz w:val="22"/>
        </w:rPr>
        <w:t>一昨年度</w:t>
      </w:r>
      <w:r w:rsidR="00BC428D" w:rsidRPr="002C4B62">
        <w:rPr>
          <w:rFonts w:asciiTheme="minorEastAsia" w:hAnsiTheme="minorEastAsia" w:hint="eastAsia"/>
          <w:sz w:val="22"/>
        </w:rPr>
        <w:t>から</w:t>
      </w:r>
      <w:r w:rsidR="00B05AA0" w:rsidRPr="002C4B62">
        <w:rPr>
          <w:rFonts w:asciiTheme="minorEastAsia" w:hAnsiTheme="minorEastAsia" w:hint="eastAsia"/>
          <w:sz w:val="22"/>
        </w:rPr>
        <w:t>比べると</w:t>
      </w:r>
      <w:r w:rsidR="00BC428D" w:rsidRPr="002C4B62">
        <w:rPr>
          <w:rFonts w:asciiTheme="minorEastAsia" w:hAnsiTheme="minorEastAsia" w:hint="eastAsia"/>
          <w:sz w:val="22"/>
        </w:rPr>
        <w:t>取得率は大幅に向上しているが、</w:t>
      </w:r>
      <w:r w:rsidR="00B05AA0" w:rsidRPr="002C4B62">
        <w:rPr>
          <w:rFonts w:asciiTheme="minorEastAsia" w:hAnsiTheme="minorEastAsia" w:hint="eastAsia"/>
          <w:sz w:val="22"/>
        </w:rPr>
        <w:t>取得が困難な方に対しての要因</w:t>
      </w:r>
      <w:r w:rsidR="002D29EC" w:rsidRPr="002C4B62">
        <w:rPr>
          <w:rFonts w:asciiTheme="minorEastAsia" w:hAnsiTheme="minorEastAsia" w:hint="eastAsia"/>
          <w:sz w:val="22"/>
        </w:rPr>
        <w:t>を</w:t>
      </w:r>
      <w:r w:rsidR="00B05AA0" w:rsidRPr="002C4B62">
        <w:rPr>
          <w:rFonts w:asciiTheme="minorEastAsia" w:hAnsiTheme="minorEastAsia" w:hint="eastAsia"/>
          <w:sz w:val="22"/>
        </w:rPr>
        <w:t>検証し</w:t>
      </w:r>
      <w:r w:rsidR="006F5FCA" w:rsidRPr="002C4B62">
        <w:rPr>
          <w:rFonts w:asciiTheme="minorEastAsia" w:hAnsiTheme="minorEastAsia" w:hint="eastAsia"/>
          <w:sz w:val="22"/>
        </w:rPr>
        <w:t>、</w:t>
      </w:r>
      <w:r w:rsidR="002D29EC" w:rsidRPr="002C4B62">
        <w:rPr>
          <w:rFonts w:asciiTheme="minorEastAsia" w:hAnsiTheme="minorEastAsia" w:hint="eastAsia"/>
          <w:sz w:val="22"/>
        </w:rPr>
        <w:t>取得率100％を目指す。また、</w:t>
      </w:r>
      <w:r w:rsidR="00744CEA" w:rsidRPr="002C4B62">
        <w:rPr>
          <w:rFonts w:asciiTheme="minorEastAsia" w:hAnsiTheme="minorEastAsia" w:hint="eastAsia"/>
          <w:sz w:val="22"/>
        </w:rPr>
        <w:t>次年度は、</w:t>
      </w:r>
      <w:r w:rsidR="00BC428D" w:rsidRPr="002C4B62">
        <w:rPr>
          <w:rFonts w:asciiTheme="minorEastAsia" w:hAnsiTheme="minorEastAsia" w:hint="eastAsia"/>
          <w:sz w:val="22"/>
        </w:rPr>
        <w:t>数値だけでなく、</w:t>
      </w:r>
      <w:r w:rsidR="002A0CE9" w:rsidRPr="002C4B62">
        <w:rPr>
          <w:rFonts w:asciiTheme="minorEastAsia" w:hAnsiTheme="minorEastAsia" w:hint="eastAsia"/>
          <w:sz w:val="22"/>
        </w:rPr>
        <w:t>事業の状況や個々のモチベーションを把握し、</w:t>
      </w:r>
      <w:r w:rsidR="00BC428D" w:rsidRPr="002C4B62">
        <w:rPr>
          <w:rFonts w:asciiTheme="minorEastAsia" w:hAnsiTheme="minorEastAsia" w:hint="eastAsia"/>
          <w:sz w:val="22"/>
        </w:rPr>
        <w:t>心理的安定性の高い組織</w:t>
      </w:r>
      <w:r w:rsidR="006F5FCA" w:rsidRPr="002C4B62">
        <w:rPr>
          <w:rFonts w:asciiTheme="minorEastAsia" w:hAnsiTheme="minorEastAsia" w:hint="eastAsia"/>
          <w:sz w:val="22"/>
        </w:rPr>
        <w:t>基盤の</w:t>
      </w:r>
      <w:r w:rsidR="00BC428D" w:rsidRPr="002C4B62">
        <w:rPr>
          <w:rFonts w:asciiTheme="minorEastAsia" w:hAnsiTheme="minorEastAsia" w:hint="eastAsia"/>
          <w:sz w:val="22"/>
        </w:rPr>
        <w:t>構築を</w:t>
      </w:r>
      <w:r w:rsidR="00B05AA0" w:rsidRPr="002C4B62">
        <w:rPr>
          <w:rFonts w:asciiTheme="minorEastAsia" w:hAnsiTheme="minorEastAsia" w:hint="eastAsia"/>
          <w:sz w:val="22"/>
        </w:rPr>
        <w:t>前提として進めて</w:t>
      </w:r>
      <w:r w:rsidR="001361A6" w:rsidRPr="002C4B62">
        <w:rPr>
          <w:rFonts w:asciiTheme="minorEastAsia" w:hAnsiTheme="minorEastAsia" w:hint="eastAsia"/>
          <w:sz w:val="22"/>
        </w:rPr>
        <w:t>い</w:t>
      </w:r>
      <w:r w:rsidR="00B05AA0" w:rsidRPr="002C4B62">
        <w:rPr>
          <w:rFonts w:asciiTheme="minorEastAsia" w:hAnsiTheme="minorEastAsia" w:hint="eastAsia"/>
          <w:sz w:val="22"/>
        </w:rPr>
        <w:t>く。</w:t>
      </w:r>
    </w:p>
    <w:p w14:paraId="37C1D928" w14:textId="77777777" w:rsidR="00DE4662" w:rsidRPr="002C4B62" w:rsidRDefault="00DE4662" w:rsidP="00B14496">
      <w:pPr>
        <w:rPr>
          <w:rFonts w:asciiTheme="minorEastAsia" w:hAnsiTheme="minorEastAsia"/>
          <w:sz w:val="22"/>
        </w:rPr>
      </w:pPr>
    </w:p>
    <w:p w14:paraId="52B7A414" w14:textId="26A00F9B" w:rsidR="000901E5" w:rsidRPr="002C4B62" w:rsidRDefault="000901E5" w:rsidP="00B14496">
      <w:pPr>
        <w:pStyle w:val="a3"/>
        <w:numPr>
          <w:ilvl w:val="0"/>
          <w:numId w:val="15"/>
        </w:numPr>
        <w:ind w:leftChars="0"/>
        <w:rPr>
          <w:rFonts w:asciiTheme="minorEastAsia" w:hAnsiTheme="minorEastAsia"/>
          <w:b/>
          <w:bCs/>
          <w:sz w:val="22"/>
        </w:rPr>
      </w:pPr>
      <w:r w:rsidRPr="002C4B62">
        <w:rPr>
          <w:rFonts w:asciiTheme="minorEastAsia" w:hAnsiTheme="minorEastAsia" w:hint="eastAsia"/>
          <w:b/>
          <w:bCs/>
          <w:sz w:val="22"/>
        </w:rPr>
        <w:t>利用者・保護者との情報共有、情報発信ツールの充実</w:t>
      </w:r>
    </w:p>
    <w:p w14:paraId="6A1E7964" w14:textId="77777777" w:rsidR="000901E5" w:rsidRPr="002C4B62" w:rsidRDefault="000901E5" w:rsidP="00B14496">
      <w:pPr>
        <w:ind w:leftChars="240" w:left="724" w:hangingChars="100" w:hanging="220"/>
        <w:rPr>
          <w:rFonts w:asciiTheme="minorEastAsia" w:hAnsiTheme="minorEastAsia"/>
          <w:sz w:val="22"/>
        </w:rPr>
      </w:pPr>
      <w:r w:rsidRPr="002C4B62">
        <w:rPr>
          <w:rFonts w:asciiTheme="minorEastAsia" w:hAnsiTheme="minorEastAsia" w:hint="eastAsia"/>
          <w:sz w:val="22"/>
        </w:rPr>
        <w:t>・緊急連絡の新たなシステム構築と運用</w:t>
      </w:r>
    </w:p>
    <w:p w14:paraId="7E345C54" w14:textId="4D5B6F88" w:rsidR="00BC428D" w:rsidRPr="002C4B62" w:rsidRDefault="00BC428D"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今年度</w:t>
      </w:r>
      <w:r w:rsidR="00F157B5" w:rsidRPr="002C4B62">
        <w:rPr>
          <w:rFonts w:asciiTheme="minorEastAsia" w:hAnsiTheme="minorEastAsia" w:hint="eastAsia"/>
          <w:sz w:val="22"/>
        </w:rPr>
        <w:t>は</w:t>
      </w:r>
      <w:r w:rsidR="002E5DD2" w:rsidRPr="002C4B62">
        <w:rPr>
          <w:rFonts w:asciiTheme="minorEastAsia" w:hAnsiTheme="minorEastAsia" w:hint="eastAsia"/>
          <w:sz w:val="22"/>
        </w:rPr>
        <w:t>BCPの</w:t>
      </w:r>
      <w:r w:rsidR="00A44784" w:rsidRPr="002C4B62">
        <w:rPr>
          <w:rFonts w:asciiTheme="minorEastAsia" w:hAnsiTheme="minorEastAsia" w:hint="eastAsia"/>
          <w:sz w:val="22"/>
        </w:rPr>
        <w:t>作成</w:t>
      </w:r>
      <w:r w:rsidR="00E20F2E" w:rsidRPr="002C4B62">
        <w:rPr>
          <w:rFonts w:asciiTheme="minorEastAsia" w:hAnsiTheme="minorEastAsia" w:hint="eastAsia"/>
          <w:sz w:val="22"/>
        </w:rPr>
        <w:t>に</w:t>
      </w:r>
      <w:r w:rsidR="00744CEA" w:rsidRPr="002C4B62">
        <w:rPr>
          <w:rFonts w:asciiTheme="minorEastAsia" w:hAnsiTheme="minorEastAsia" w:hint="eastAsia"/>
          <w:sz w:val="22"/>
        </w:rPr>
        <w:t>取り組んだが</w:t>
      </w:r>
      <w:r w:rsidRPr="002C4B62">
        <w:rPr>
          <w:rFonts w:asciiTheme="minorEastAsia" w:hAnsiTheme="minorEastAsia" w:hint="eastAsia"/>
          <w:sz w:val="22"/>
        </w:rPr>
        <w:t>、緊急連絡の新たなシステム運用までは至らなかった。次年度</w:t>
      </w:r>
      <w:r w:rsidR="00CC3815" w:rsidRPr="002C4B62">
        <w:rPr>
          <w:rFonts w:asciiTheme="minorEastAsia" w:hAnsiTheme="minorEastAsia" w:hint="eastAsia"/>
          <w:sz w:val="22"/>
        </w:rPr>
        <w:t>は</w:t>
      </w:r>
      <w:r w:rsidRPr="002C4B62">
        <w:rPr>
          <w:rFonts w:asciiTheme="minorEastAsia" w:hAnsiTheme="minorEastAsia" w:hint="eastAsia"/>
          <w:sz w:val="22"/>
        </w:rPr>
        <w:t>作成したBCPに基づき、運用した場合を想定して、緊急連絡の仕組みを含めて検討し、随時更新していく。</w:t>
      </w:r>
    </w:p>
    <w:p w14:paraId="13F29973" w14:textId="77777777" w:rsidR="00B05AA0" w:rsidRPr="002C4B62" w:rsidRDefault="00B05AA0" w:rsidP="00B14496">
      <w:pPr>
        <w:ind w:leftChars="340" w:left="714" w:firstLineChars="100" w:firstLine="220"/>
        <w:rPr>
          <w:rFonts w:asciiTheme="minorEastAsia" w:hAnsiTheme="minorEastAsia"/>
          <w:sz w:val="22"/>
        </w:rPr>
      </w:pPr>
    </w:p>
    <w:p w14:paraId="2E23E146" w14:textId="77777777" w:rsidR="000901E5" w:rsidRPr="002C4B62" w:rsidRDefault="000901E5" w:rsidP="00B14496">
      <w:pPr>
        <w:ind w:leftChars="240" w:left="724" w:hangingChars="100" w:hanging="220"/>
        <w:rPr>
          <w:rFonts w:asciiTheme="minorEastAsia" w:hAnsiTheme="minorEastAsia"/>
          <w:sz w:val="22"/>
        </w:rPr>
      </w:pPr>
      <w:r w:rsidRPr="002C4B62">
        <w:rPr>
          <w:rFonts w:asciiTheme="minorEastAsia" w:hAnsiTheme="minorEastAsia" w:hint="eastAsia"/>
          <w:sz w:val="22"/>
        </w:rPr>
        <w:t>・レモンの会（年2回）</w:t>
      </w:r>
    </w:p>
    <w:p w14:paraId="5E16156B" w14:textId="02E3BC19" w:rsidR="00E20F2E" w:rsidRPr="002C4B62" w:rsidRDefault="00E20F2E"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9月にリモートで実施</w:t>
      </w:r>
      <w:r w:rsidR="00C406E7" w:rsidRPr="002C4B62">
        <w:rPr>
          <w:rFonts w:asciiTheme="minorEastAsia" w:hAnsiTheme="minorEastAsia" w:hint="eastAsia"/>
          <w:sz w:val="22"/>
        </w:rPr>
        <w:t>した</w:t>
      </w:r>
      <w:r w:rsidRPr="002C4B62">
        <w:rPr>
          <w:rFonts w:asciiTheme="minorEastAsia" w:hAnsiTheme="minorEastAsia" w:hint="eastAsia"/>
          <w:sz w:val="22"/>
        </w:rPr>
        <w:t>。10月は公約を実行する企画をサポートし、ハルモニア祭りの開催以外の公約は計画通り実行</w:t>
      </w:r>
      <w:r w:rsidR="002A0CE9" w:rsidRPr="002C4B62">
        <w:rPr>
          <w:rFonts w:asciiTheme="minorEastAsia" w:hAnsiTheme="minorEastAsia" w:hint="eastAsia"/>
          <w:sz w:val="22"/>
        </w:rPr>
        <w:t>した</w:t>
      </w:r>
      <w:r w:rsidRPr="002C4B62">
        <w:rPr>
          <w:rFonts w:asciiTheme="minorEastAsia" w:hAnsiTheme="minorEastAsia" w:hint="eastAsia"/>
          <w:sz w:val="22"/>
        </w:rPr>
        <w:t>。</w:t>
      </w:r>
      <w:r w:rsidR="00530D04" w:rsidRPr="002C4B62">
        <w:rPr>
          <w:rFonts w:asciiTheme="minorEastAsia" w:hAnsiTheme="minorEastAsia" w:hint="eastAsia"/>
          <w:sz w:val="22"/>
        </w:rPr>
        <w:t>後期はハルモニア祭りの企画を支え</w:t>
      </w:r>
      <w:r w:rsidR="002A0CE9" w:rsidRPr="002C4B62">
        <w:rPr>
          <w:rFonts w:asciiTheme="minorEastAsia" w:hAnsiTheme="minorEastAsia" w:hint="eastAsia"/>
          <w:sz w:val="22"/>
        </w:rPr>
        <w:t>、</w:t>
      </w:r>
      <w:r w:rsidR="005C06BF" w:rsidRPr="002C4B62">
        <w:rPr>
          <w:rFonts w:asciiTheme="minorEastAsia" w:hAnsiTheme="minorEastAsia" w:hint="eastAsia"/>
          <w:sz w:val="22"/>
        </w:rPr>
        <w:t>次</w:t>
      </w:r>
      <w:r w:rsidR="002A0CE9" w:rsidRPr="002C4B62">
        <w:rPr>
          <w:rFonts w:asciiTheme="minorEastAsia" w:hAnsiTheme="minorEastAsia" w:hint="eastAsia"/>
          <w:sz w:val="22"/>
        </w:rPr>
        <w:t>年度8月に</w:t>
      </w:r>
      <w:r w:rsidR="00B05AA0" w:rsidRPr="002C4B62">
        <w:rPr>
          <w:rFonts w:asciiTheme="minorEastAsia" w:hAnsiTheme="minorEastAsia" w:hint="eastAsia"/>
          <w:sz w:val="22"/>
        </w:rPr>
        <w:t>開催する宣言のサポートを行った。実行までのサポートを引き続き行い、学びの機会とする。</w:t>
      </w:r>
    </w:p>
    <w:p w14:paraId="4A75FCE6" w14:textId="77777777" w:rsidR="00530D04" w:rsidRPr="002C4B62" w:rsidRDefault="00530D04" w:rsidP="00B14496">
      <w:pPr>
        <w:rPr>
          <w:rFonts w:asciiTheme="minorEastAsia" w:hAnsiTheme="minorEastAsia"/>
          <w:sz w:val="22"/>
        </w:rPr>
      </w:pPr>
    </w:p>
    <w:p w14:paraId="3185FC25" w14:textId="77777777" w:rsidR="000901E5" w:rsidRPr="002C4B62" w:rsidRDefault="000901E5" w:rsidP="00B14496">
      <w:pPr>
        <w:ind w:leftChars="240" w:left="724" w:hangingChars="100" w:hanging="220"/>
        <w:rPr>
          <w:rFonts w:asciiTheme="minorEastAsia" w:hAnsiTheme="minorEastAsia"/>
          <w:sz w:val="22"/>
        </w:rPr>
      </w:pPr>
      <w:r w:rsidRPr="002C4B62">
        <w:rPr>
          <w:rFonts w:asciiTheme="minorEastAsia" w:hAnsiTheme="minorEastAsia" w:hint="eastAsia"/>
          <w:sz w:val="22"/>
        </w:rPr>
        <w:t>・保護者会（年2回）</w:t>
      </w:r>
    </w:p>
    <w:p w14:paraId="0094FA5C" w14:textId="4E2AA436" w:rsidR="000027FA" w:rsidRPr="002C4B62" w:rsidRDefault="002E5DD2"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昨年度と同様に感染対策を踏まえ</w:t>
      </w:r>
      <w:r w:rsidR="00CC3815" w:rsidRPr="002C4B62">
        <w:rPr>
          <w:rFonts w:asciiTheme="minorEastAsia" w:hAnsiTheme="minorEastAsia" w:hint="eastAsia"/>
          <w:sz w:val="22"/>
        </w:rPr>
        <w:t>て</w:t>
      </w:r>
      <w:r w:rsidRPr="002C4B62">
        <w:rPr>
          <w:rFonts w:asciiTheme="minorEastAsia" w:hAnsiTheme="minorEastAsia" w:hint="eastAsia"/>
          <w:sz w:val="22"/>
        </w:rPr>
        <w:t>実施した。事業所ごと</w:t>
      </w:r>
      <w:r w:rsidR="00CC3815" w:rsidRPr="002C4B62">
        <w:rPr>
          <w:rFonts w:asciiTheme="minorEastAsia" w:hAnsiTheme="minorEastAsia" w:hint="eastAsia"/>
          <w:sz w:val="22"/>
        </w:rPr>
        <w:t>の</w:t>
      </w:r>
      <w:r w:rsidRPr="002C4B62">
        <w:rPr>
          <w:rFonts w:asciiTheme="minorEastAsia" w:hAnsiTheme="minorEastAsia" w:hint="eastAsia"/>
          <w:sz w:val="22"/>
        </w:rPr>
        <w:t>活動報告と</w:t>
      </w:r>
      <w:r w:rsidR="00F157B5" w:rsidRPr="002C4B62">
        <w:rPr>
          <w:rFonts w:asciiTheme="minorEastAsia" w:hAnsiTheme="minorEastAsia" w:hint="eastAsia"/>
          <w:sz w:val="22"/>
        </w:rPr>
        <w:t>意見交換を</w:t>
      </w:r>
      <w:r w:rsidR="00CC3815" w:rsidRPr="002C4B62">
        <w:rPr>
          <w:rFonts w:asciiTheme="minorEastAsia" w:hAnsiTheme="minorEastAsia" w:hint="eastAsia"/>
          <w:sz w:val="22"/>
        </w:rPr>
        <w:t>行い</w:t>
      </w:r>
      <w:r w:rsidR="00F157B5" w:rsidRPr="002C4B62">
        <w:rPr>
          <w:rFonts w:asciiTheme="minorEastAsia" w:hAnsiTheme="minorEastAsia" w:hint="eastAsia"/>
          <w:sz w:val="22"/>
        </w:rPr>
        <w:t>、具体的なサービス利用についての事例や制度の動向から</w:t>
      </w:r>
      <w:r w:rsidR="001361A6" w:rsidRPr="002C4B62">
        <w:rPr>
          <w:rFonts w:asciiTheme="minorEastAsia" w:hAnsiTheme="minorEastAsia" w:hint="eastAsia"/>
          <w:sz w:val="22"/>
        </w:rPr>
        <w:t>、</w:t>
      </w:r>
      <w:r w:rsidR="00F157B5" w:rsidRPr="002C4B62">
        <w:rPr>
          <w:rFonts w:asciiTheme="minorEastAsia" w:hAnsiTheme="minorEastAsia" w:hint="eastAsia"/>
          <w:sz w:val="22"/>
        </w:rPr>
        <w:t>今後の福祉サービスの在り方について</w:t>
      </w:r>
      <w:r w:rsidR="00CC3815" w:rsidRPr="002C4B62">
        <w:rPr>
          <w:rFonts w:asciiTheme="minorEastAsia" w:hAnsiTheme="minorEastAsia" w:hint="eastAsia"/>
          <w:sz w:val="22"/>
        </w:rPr>
        <w:t>お互いが学び合う</w:t>
      </w:r>
      <w:r w:rsidR="00F157B5" w:rsidRPr="002C4B62">
        <w:rPr>
          <w:rFonts w:asciiTheme="minorEastAsia" w:hAnsiTheme="minorEastAsia" w:hint="eastAsia"/>
          <w:sz w:val="22"/>
        </w:rPr>
        <w:t>建設的な会となった。</w:t>
      </w:r>
    </w:p>
    <w:p w14:paraId="49A1007A" w14:textId="2A443DCC" w:rsidR="00F157B5" w:rsidRPr="002C4B62" w:rsidRDefault="002A0CE9" w:rsidP="00B14496">
      <w:pPr>
        <w:ind w:leftChars="340" w:left="714" w:firstLineChars="100" w:firstLine="220"/>
        <w:rPr>
          <w:rFonts w:asciiTheme="minorEastAsia" w:hAnsiTheme="minorEastAsia"/>
          <w:sz w:val="22"/>
        </w:rPr>
      </w:pPr>
      <w:r w:rsidRPr="002C4B62">
        <w:rPr>
          <w:rFonts w:asciiTheme="minorEastAsia" w:hAnsiTheme="minorEastAsia" w:hint="eastAsia"/>
          <w:sz w:val="22"/>
        </w:rPr>
        <w:t>事業所別に実施することで、保護者の参加人数も増え、重点的に日々の様子</w:t>
      </w:r>
      <w:r w:rsidRPr="002C4B62">
        <w:rPr>
          <w:rFonts w:asciiTheme="minorEastAsia" w:hAnsiTheme="minorEastAsia" w:hint="eastAsia"/>
          <w:sz w:val="22"/>
        </w:rPr>
        <w:lastRenderedPageBreak/>
        <w:t>を伝えることのメリットがあることから、次年度は開催方法を検討し、計画通り実施する。</w:t>
      </w:r>
    </w:p>
    <w:p w14:paraId="5BF38714" w14:textId="77777777" w:rsidR="002E5DD2" w:rsidRPr="002C4B62" w:rsidRDefault="002E5DD2" w:rsidP="00B14496">
      <w:pPr>
        <w:ind w:leftChars="240" w:left="724" w:hangingChars="100" w:hanging="220"/>
        <w:rPr>
          <w:rFonts w:asciiTheme="minorEastAsia" w:hAnsiTheme="minorEastAsia"/>
          <w:sz w:val="22"/>
        </w:rPr>
      </w:pPr>
    </w:p>
    <w:p w14:paraId="54014C6F" w14:textId="77777777" w:rsidR="001361A6" w:rsidRPr="002C4B62" w:rsidRDefault="000901E5" w:rsidP="001361A6">
      <w:pPr>
        <w:ind w:leftChars="240" w:left="724" w:hangingChars="100" w:hanging="220"/>
        <w:rPr>
          <w:rFonts w:asciiTheme="minorEastAsia" w:hAnsiTheme="minorEastAsia"/>
          <w:sz w:val="22"/>
        </w:rPr>
      </w:pPr>
      <w:r w:rsidRPr="002C4B62">
        <w:rPr>
          <w:rFonts w:asciiTheme="minorEastAsia" w:hAnsiTheme="minorEastAsia" w:hint="eastAsia"/>
          <w:sz w:val="22"/>
        </w:rPr>
        <w:t>・ハーモニーの発行（毎月）</w:t>
      </w:r>
    </w:p>
    <w:p w14:paraId="3AE68336" w14:textId="1D2949CF" w:rsidR="00A857FA" w:rsidRPr="002C4B62" w:rsidRDefault="00A857FA" w:rsidP="001361A6">
      <w:pPr>
        <w:ind w:leftChars="340" w:left="714"/>
        <w:rPr>
          <w:rFonts w:asciiTheme="minorEastAsia" w:hAnsiTheme="minorEastAsia"/>
          <w:sz w:val="22"/>
        </w:rPr>
      </w:pPr>
      <w:r w:rsidRPr="002C4B62">
        <w:rPr>
          <w:rFonts w:asciiTheme="minorEastAsia" w:hAnsiTheme="minorEastAsia" w:hint="eastAsia"/>
          <w:sz w:val="22"/>
        </w:rPr>
        <w:t>毎月発行</w:t>
      </w:r>
    </w:p>
    <w:p w14:paraId="3914B119" w14:textId="77777777" w:rsidR="00A857FA" w:rsidRPr="002C4B62" w:rsidRDefault="00A857FA" w:rsidP="00B14496">
      <w:pPr>
        <w:ind w:leftChars="240" w:left="724" w:hangingChars="100" w:hanging="220"/>
        <w:rPr>
          <w:rFonts w:asciiTheme="minorEastAsia" w:hAnsiTheme="minorEastAsia"/>
          <w:sz w:val="22"/>
        </w:rPr>
      </w:pPr>
    </w:p>
    <w:p w14:paraId="60356B8A" w14:textId="77777777" w:rsidR="001361A6" w:rsidRPr="002C4B62" w:rsidRDefault="000901E5" w:rsidP="001361A6">
      <w:pPr>
        <w:ind w:leftChars="240" w:left="724" w:hangingChars="100" w:hanging="220"/>
        <w:rPr>
          <w:rFonts w:asciiTheme="minorEastAsia" w:hAnsiTheme="minorEastAsia"/>
          <w:sz w:val="22"/>
        </w:rPr>
      </w:pPr>
      <w:r w:rsidRPr="002C4B62">
        <w:rPr>
          <w:rFonts w:asciiTheme="minorEastAsia" w:hAnsiTheme="minorEastAsia" w:hint="eastAsia"/>
          <w:sz w:val="22"/>
        </w:rPr>
        <w:t>・個別面談（随時）</w:t>
      </w:r>
    </w:p>
    <w:p w14:paraId="143D72CE" w14:textId="6E30C654" w:rsidR="000901E5" w:rsidRPr="002C4B62" w:rsidRDefault="00A857FA" w:rsidP="001361A6">
      <w:pPr>
        <w:ind w:leftChars="340" w:left="934" w:hangingChars="100" w:hanging="220"/>
        <w:rPr>
          <w:rFonts w:asciiTheme="minorEastAsia" w:hAnsiTheme="minorEastAsia"/>
          <w:sz w:val="22"/>
        </w:rPr>
      </w:pPr>
      <w:r w:rsidRPr="002C4B62">
        <w:rPr>
          <w:rFonts w:asciiTheme="minorEastAsia" w:hAnsiTheme="minorEastAsia" w:hint="eastAsia"/>
          <w:bCs/>
          <w:sz w:val="22"/>
        </w:rPr>
        <w:t>随時実施</w:t>
      </w:r>
    </w:p>
    <w:p w14:paraId="2582DC77" w14:textId="77777777" w:rsidR="006F5FCA" w:rsidRPr="002C4B62" w:rsidRDefault="006F5FCA" w:rsidP="00B14496">
      <w:pPr>
        <w:rPr>
          <w:rFonts w:asciiTheme="minorEastAsia" w:hAnsiTheme="minorEastAsia"/>
          <w:bCs/>
          <w:sz w:val="22"/>
        </w:rPr>
      </w:pPr>
    </w:p>
    <w:p w14:paraId="42742A0D" w14:textId="0123A1B9" w:rsidR="000901E5" w:rsidRPr="002C4B62" w:rsidRDefault="000901E5" w:rsidP="00B14496">
      <w:pPr>
        <w:pStyle w:val="a3"/>
        <w:numPr>
          <w:ilvl w:val="0"/>
          <w:numId w:val="15"/>
        </w:numPr>
        <w:ind w:leftChars="0"/>
        <w:rPr>
          <w:rFonts w:asciiTheme="minorEastAsia" w:hAnsiTheme="minorEastAsia"/>
          <w:b/>
          <w:sz w:val="22"/>
        </w:rPr>
      </w:pPr>
      <w:r w:rsidRPr="002C4B62">
        <w:rPr>
          <w:rFonts w:asciiTheme="minorEastAsia" w:hAnsiTheme="minorEastAsia" w:hint="eastAsia"/>
          <w:b/>
          <w:sz w:val="22"/>
        </w:rPr>
        <w:t>その他</w:t>
      </w:r>
    </w:p>
    <w:p w14:paraId="5AF2F3EA" w14:textId="7ED42B10" w:rsidR="009F46D6" w:rsidRPr="002C4B62" w:rsidRDefault="000901E5" w:rsidP="00B14496">
      <w:pPr>
        <w:ind w:leftChars="240" w:left="724" w:hangingChars="100" w:hanging="220"/>
        <w:rPr>
          <w:rFonts w:asciiTheme="minorEastAsia" w:hAnsiTheme="minorEastAsia"/>
          <w:bCs/>
          <w:sz w:val="22"/>
        </w:rPr>
      </w:pPr>
      <w:r w:rsidRPr="002C4B62">
        <w:rPr>
          <w:rFonts w:asciiTheme="minorEastAsia" w:hAnsiTheme="minorEastAsia" w:hint="eastAsia"/>
          <w:bCs/>
          <w:sz w:val="22"/>
        </w:rPr>
        <w:t>・各研修への参加</w:t>
      </w:r>
    </w:p>
    <w:p w14:paraId="1D7908DA" w14:textId="3343E81E" w:rsidR="00E20F2E" w:rsidRPr="002C4B62" w:rsidRDefault="00E20F2E" w:rsidP="00B14496">
      <w:pPr>
        <w:widowControl/>
        <w:ind w:leftChars="343" w:left="720" w:rightChars="-68" w:right="-143"/>
        <w:rPr>
          <w:rFonts w:asciiTheme="minorEastAsia" w:hAnsiTheme="minorEastAsia"/>
          <w:bCs/>
          <w:sz w:val="22"/>
        </w:rPr>
      </w:pPr>
      <w:r w:rsidRPr="002C4B62">
        <w:rPr>
          <w:rFonts w:asciiTheme="minorEastAsia" w:hAnsiTheme="minorEastAsia" w:hint="eastAsia"/>
          <w:bCs/>
          <w:sz w:val="22"/>
        </w:rPr>
        <w:t>相談支援従事者初任者研修</w:t>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001361A6"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hint="eastAsia"/>
          <w:bCs/>
          <w:sz w:val="22"/>
        </w:rPr>
        <w:t>（7月</w:t>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hint="eastAsia"/>
          <w:bCs/>
          <w:sz w:val="22"/>
        </w:rPr>
        <w:t>静岡県主催）</w:t>
      </w:r>
    </w:p>
    <w:p w14:paraId="1EA65A7F" w14:textId="4F2C8A8F" w:rsidR="008B038A" w:rsidRPr="002C4B62" w:rsidRDefault="008B038A" w:rsidP="00B14496">
      <w:pPr>
        <w:widowControl/>
        <w:ind w:leftChars="343" w:left="720" w:rightChars="-68" w:right="-143"/>
        <w:rPr>
          <w:rFonts w:asciiTheme="minorEastAsia" w:hAnsiTheme="minorEastAsia"/>
          <w:bCs/>
          <w:sz w:val="22"/>
        </w:rPr>
      </w:pPr>
      <w:r w:rsidRPr="002C4B62">
        <w:rPr>
          <w:rFonts w:asciiTheme="minorEastAsia" w:hAnsiTheme="minorEastAsia" w:hint="eastAsia"/>
          <w:bCs/>
          <w:sz w:val="22"/>
        </w:rPr>
        <w:t>就業支援基礎研修</w:t>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001361A6"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hint="eastAsia"/>
          <w:bCs/>
          <w:sz w:val="22"/>
        </w:rPr>
        <w:t>（7月</w:t>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hint="eastAsia"/>
          <w:bCs/>
          <w:sz w:val="22"/>
        </w:rPr>
        <w:t>職業センター主催）</w:t>
      </w:r>
    </w:p>
    <w:p w14:paraId="248FBA0C" w14:textId="71ED1F81" w:rsidR="00173675" w:rsidRPr="002C4B62" w:rsidRDefault="00173675" w:rsidP="00B14496">
      <w:pPr>
        <w:widowControl/>
        <w:ind w:leftChars="343" w:left="720" w:rightChars="-68" w:right="-143"/>
        <w:rPr>
          <w:rFonts w:asciiTheme="minorEastAsia" w:hAnsiTheme="minorEastAsia"/>
          <w:bCs/>
          <w:sz w:val="22"/>
        </w:rPr>
      </w:pPr>
      <w:r w:rsidRPr="002C4B62">
        <w:rPr>
          <w:rFonts w:asciiTheme="minorEastAsia" w:hAnsiTheme="minorEastAsia" w:hint="eastAsia"/>
          <w:bCs/>
          <w:sz w:val="22"/>
        </w:rPr>
        <w:t>サービス管理責任者等基礎研修</w:t>
      </w:r>
      <w:r w:rsidR="001361A6" w:rsidRPr="002C4B62">
        <w:rPr>
          <w:rFonts w:asciiTheme="minorEastAsia" w:hAnsiTheme="minorEastAsia"/>
          <w:bCs/>
          <w:sz w:val="22"/>
        </w:rPr>
        <w:tab/>
      </w:r>
      <w:r w:rsidR="001361A6" w:rsidRPr="002C4B62">
        <w:rPr>
          <w:rFonts w:asciiTheme="minorEastAsia" w:hAnsiTheme="minorEastAsia"/>
          <w:bCs/>
          <w:sz w:val="22"/>
        </w:rPr>
        <w:tab/>
      </w:r>
      <w:r w:rsidR="001361A6" w:rsidRPr="002C4B62">
        <w:rPr>
          <w:rFonts w:asciiTheme="minorEastAsia" w:hAnsiTheme="minorEastAsia"/>
          <w:bCs/>
          <w:sz w:val="22"/>
        </w:rPr>
        <w:tab/>
      </w:r>
      <w:r w:rsidR="001361A6" w:rsidRPr="002C4B62">
        <w:rPr>
          <w:rFonts w:asciiTheme="minorEastAsia" w:hAnsiTheme="minorEastAsia"/>
          <w:bCs/>
          <w:sz w:val="22"/>
        </w:rPr>
        <w:tab/>
      </w:r>
      <w:r w:rsidR="001361A6" w:rsidRPr="002C4B62">
        <w:rPr>
          <w:rFonts w:asciiTheme="minorEastAsia" w:hAnsiTheme="minorEastAsia"/>
          <w:bCs/>
          <w:sz w:val="22"/>
        </w:rPr>
        <w:tab/>
      </w:r>
      <w:r w:rsidR="001361A6" w:rsidRPr="002C4B62">
        <w:rPr>
          <w:rFonts w:asciiTheme="minorEastAsia" w:hAnsiTheme="minorEastAsia" w:hint="eastAsia"/>
          <w:bCs/>
          <w:sz w:val="22"/>
        </w:rPr>
        <w:t>（</w:t>
      </w:r>
      <w:r w:rsidRPr="002C4B62">
        <w:rPr>
          <w:rFonts w:asciiTheme="minorEastAsia" w:hAnsiTheme="minorEastAsia" w:hint="eastAsia"/>
          <w:bCs/>
          <w:sz w:val="22"/>
        </w:rPr>
        <w:t>11月</w:t>
      </w:r>
      <w:r w:rsidRPr="002C4B62">
        <w:rPr>
          <w:rFonts w:asciiTheme="minorEastAsia" w:hAnsiTheme="minorEastAsia" w:hint="eastAsia"/>
          <w:bCs/>
          <w:sz w:val="22"/>
        </w:rPr>
        <w:tab/>
        <w:t>静岡県主催）</w:t>
      </w:r>
    </w:p>
    <w:p w14:paraId="38E12731" w14:textId="0AA029DF" w:rsidR="00173675" w:rsidRPr="002C4B62" w:rsidRDefault="00173675" w:rsidP="00B14496">
      <w:pPr>
        <w:widowControl/>
        <w:ind w:leftChars="343" w:left="720" w:rightChars="-68" w:right="-143"/>
        <w:rPr>
          <w:rFonts w:asciiTheme="minorEastAsia" w:hAnsiTheme="minorEastAsia"/>
          <w:bCs/>
          <w:sz w:val="22"/>
        </w:rPr>
      </w:pPr>
      <w:r w:rsidRPr="002C4B62">
        <w:rPr>
          <w:rFonts w:asciiTheme="minorEastAsia" w:hAnsiTheme="minorEastAsia" w:hint="eastAsia"/>
          <w:bCs/>
          <w:sz w:val="22"/>
        </w:rPr>
        <w:t>サービス管理責任者等更新研修</w:t>
      </w:r>
      <w:r w:rsidR="001361A6" w:rsidRPr="002C4B62">
        <w:rPr>
          <w:rFonts w:asciiTheme="minorEastAsia" w:hAnsiTheme="minorEastAsia"/>
          <w:bCs/>
          <w:sz w:val="22"/>
        </w:rPr>
        <w:tab/>
      </w:r>
      <w:r w:rsidR="001361A6" w:rsidRPr="002C4B62">
        <w:rPr>
          <w:rFonts w:asciiTheme="minorEastAsia" w:hAnsiTheme="minorEastAsia"/>
          <w:bCs/>
          <w:sz w:val="22"/>
        </w:rPr>
        <w:tab/>
      </w:r>
      <w:r w:rsidR="001361A6" w:rsidRPr="002C4B62">
        <w:rPr>
          <w:rFonts w:asciiTheme="minorEastAsia" w:hAnsiTheme="minorEastAsia"/>
          <w:bCs/>
          <w:sz w:val="22"/>
        </w:rPr>
        <w:tab/>
      </w:r>
      <w:r w:rsidR="001361A6" w:rsidRPr="002C4B62">
        <w:rPr>
          <w:rFonts w:asciiTheme="minorEastAsia" w:hAnsiTheme="minorEastAsia"/>
          <w:bCs/>
          <w:sz w:val="22"/>
        </w:rPr>
        <w:tab/>
      </w:r>
      <w:r w:rsidR="001361A6" w:rsidRPr="002C4B62">
        <w:rPr>
          <w:rFonts w:asciiTheme="minorEastAsia" w:hAnsiTheme="minorEastAsia"/>
          <w:bCs/>
          <w:sz w:val="22"/>
        </w:rPr>
        <w:tab/>
      </w:r>
      <w:r w:rsidRPr="002C4B62">
        <w:rPr>
          <w:rFonts w:asciiTheme="minorEastAsia" w:hAnsiTheme="minorEastAsia" w:hint="eastAsia"/>
          <w:bCs/>
          <w:sz w:val="22"/>
        </w:rPr>
        <w:t>（11月</w:t>
      </w:r>
      <w:r w:rsidRPr="002C4B62">
        <w:rPr>
          <w:rFonts w:asciiTheme="minorEastAsia" w:hAnsiTheme="minorEastAsia" w:hint="eastAsia"/>
          <w:bCs/>
          <w:sz w:val="22"/>
        </w:rPr>
        <w:tab/>
        <w:t>静岡県主催）</w:t>
      </w:r>
    </w:p>
    <w:p w14:paraId="30A94B8F" w14:textId="0F22DAA3" w:rsidR="00173675" w:rsidRPr="002C4B62" w:rsidRDefault="00173675" w:rsidP="00B14496">
      <w:pPr>
        <w:widowControl/>
        <w:ind w:leftChars="343" w:left="720" w:rightChars="-68" w:right="-143"/>
        <w:rPr>
          <w:rFonts w:asciiTheme="minorEastAsia" w:hAnsiTheme="minorEastAsia"/>
          <w:bCs/>
          <w:sz w:val="22"/>
        </w:rPr>
      </w:pPr>
      <w:r w:rsidRPr="002C4B62">
        <w:rPr>
          <w:rFonts w:asciiTheme="minorEastAsia" w:hAnsiTheme="minorEastAsia" w:hint="eastAsia"/>
          <w:bCs/>
          <w:sz w:val="22"/>
        </w:rPr>
        <w:t>サービス管理責任者等実践研修</w:t>
      </w:r>
      <w:r w:rsidR="001361A6" w:rsidRPr="002C4B62">
        <w:rPr>
          <w:rFonts w:asciiTheme="minorEastAsia" w:hAnsiTheme="minorEastAsia"/>
          <w:bCs/>
          <w:sz w:val="22"/>
        </w:rPr>
        <w:tab/>
      </w:r>
      <w:r w:rsidR="001361A6" w:rsidRPr="002C4B62">
        <w:rPr>
          <w:rFonts w:asciiTheme="minorEastAsia" w:hAnsiTheme="minorEastAsia"/>
          <w:bCs/>
          <w:sz w:val="22"/>
        </w:rPr>
        <w:tab/>
      </w:r>
      <w:r w:rsidR="001361A6" w:rsidRPr="002C4B62">
        <w:rPr>
          <w:rFonts w:asciiTheme="minorEastAsia" w:hAnsiTheme="minorEastAsia"/>
          <w:bCs/>
          <w:sz w:val="22"/>
        </w:rPr>
        <w:tab/>
      </w:r>
      <w:r w:rsidR="001361A6" w:rsidRPr="002C4B62">
        <w:rPr>
          <w:rFonts w:asciiTheme="minorEastAsia" w:hAnsiTheme="minorEastAsia"/>
          <w:bCs/>
          <w:sz w:val="22"/>
        </w:rPr>
        <w:tab/>
      </w:r>
      <w:r w:rsidR="001361A6" w:rsidRPr="002C4B62">
        <w:rPr>
          <w:rFonts w:asciiTheme="minorEastAsia" w:hAnsiTheme="minorEastAsia"/>
          <w:bCs/>
          <w:sz w:val="22"/>
        </w:rPr>
        <w:tab/>
      </w:r>
      <w:r w:rsidRPr="002C4B62">
        <w:rPr>
          <w:rFonts w:asciiTheme="minorEastAsia" w:hAnsiTheme="minorEastAsia" w:hint="eastAsia"/>
          <w:bCs/>
          <w:sz w:val="22"/>
        </w:rPr>
        <w:t>（1月</w:t>
      </w:r>
      <w:r w:rsidRPr="002C4B62">
        <w:rPr>
          <w:rFonts w:asciiTheme="minorEastAsia" w:hAnsiTheme="minorEastAsia" w:hint="eastAsia"/>
          <w:bCs/>
          <w:sz w:val="22"/>
        </w:rPr>
        <w:tab/>
      </w:r>
      <w:r w:rsidR="001361A6" w:rsidRPr="002C4B62">
        <w:rPr>
          <w:rFonts w:asciiTheme="minorEastAsia" w:hAnsiTheme="minorEastAsia"/>
          <w:bCs/>
          <w:sz w:val="22"/>
        </w:rPr>
        <w:tab/>
      </w:r>
      <w:r w:rsidRPr="002C4B62">
        <w:rPr>
          <w:rFonts w:asciiTheme="minorEastAsia" w:hAnsiTheme="minorEastAsia" w:hint="eastAsia"/>
          <w:bCs/>
          <w:sz w:val="22"/>
        </w:rPr>
        <w:t>静岡県主催）</w:t>
      </w:r>
    </w:p>
    <w:p w14:paraId="19EB75C5" w14:textId="3870A40F" w:rsidR="00537A4C" w:rsidRPr="002C4B62" w:rsidRDefault="00173675" w:rsidP="00B14496">
      <w:pPr>
        <w:widowControl/>
        <w:ind w:leftChars="343" w:left="720" w:rightChars="-68" w:right="-143"/>
        <w:rPr>
          <w:rFonts w:asciiTheme="minorEastAsia" w:hAnsiTheme="minorEastAsia"/>
          <w:bCs/>
          <w:sz w:val="22"/>
        </w:rPr>
      </w:pPr>
      <w:r w:rsidRPr="002C4B62">
        <w:rPr>
          <w:rFonts w:asciiTheme="minorEastAsia" w:hAnsiTheme="minorEastAsia" w:hint="eastAsia"/>
          <w:bCs/>
          <w:sz w:val="22"/>
        </w:rPr>
        <w:t>就労支援スキルアップセミナー</w:t>
      </w:r>
      <w:r w:rsidR="00E7051C" w:rsidRPr="002C4B62">
        <w:rPr>
          <w:rFonts w:asciiTheme="minorEastAsia" w:hAnsiTheme="minorEastAsia" w:hint="eastAsia"/>
          <w:bCs/>
          <w:sz w:val="22"/>
        </w:rPr>
        <w:t>～アセスメントの視点を学ぶ～</w:t>
      </w:r>
    </w:p>
    <w:p w14:paraId="69C46EBC" w14:textId="07D3D8CA" w:rsidR="00173675" w:rsidRPr="002C4B62" w:rsidRDefault="00E7051C" w:rsidP="00B14496">
      <w:pPr>
        <w:widowControl/>
        <w:ind w:leftChars="343" w:left="720" w:rightChars="-68" w:right="-143"/>
        <w:rPr>
          <w:rFonts w:asciiTheme="minorEastAsia" w:hAnsiTheme="minorEastAsia"/>
          <w:bCs/>
          <w:sz w:val="22"/>
        </w:rPr>
      </w:pP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Pr="002C4B62">
        <w:rPr>
          <w:rFonts w:asciiTheme="minorEastAsia" w:hAnsiTheme="minorEastAsia"/>
          <w:bCs/>
          <w:sz w:val="22"/>
        </w:rPr>
        <w:tab/>
      </w:r>
      <w:r w:rsidR="001361A6" w:rsidRPr="002C4B62">
        <w:rPr>
          <w:rFonts w:asciiTheme="minorEastAsia" w:hAnsiTheme="minorEastAsia"/>
          <w:bCs/>
          <w:sz w:val="22"/>
        </w:rPr>
        <w:tab/>
      </w:r>
      <w:r w:rsidR="00173675" w:rsidRPr="002C4B62">
        <w:rPr>
          <w:rFonts w:asciiTheme="minorEastAsia" w:hAnsiTheme="minorEastAsia" w:hint="eastAsia"/>
          <w:bCs/>
          <w:sz w:val="22"/>
        </w:rPr>
        <w:t>（1月</w:t>
      </w:r>
      <w:r w:rsidR="001361A6" w:rsidRPr="002C4B62">
        <w:rPr>
          <w:rFonts w:asciiTheme="minorEastAsia" w:hAnsiTheme="minorEastAsia"/>
          <w:bCs/>
          <w:sz w:val="22"/>
        </w:rPr>
        <w:tab/>
      </w:r>
      <w:r w:rsidR="00173675" w:rsidRPr="002C4B62">
        <w:rPr>
          <w:rFonts w:asciiTheme="minorEastAsia" w:hAnsiTheme="minorEastAsia" w:hint="eastAsia"/>
          <w:bCs/>
          <w:sz w:val="22"/>
        </w:rPr>
        <w:tab/>
        <w:t>静岡県主催）</w:t>
      </w:r>
    </w:p>
    <w:p w14:paraId="2FD90E92" w14:textId="68F483BD" w:rsidR="00173675" w:rsidRPr="002C4B62" w:rsidRDefault="00173675" w:rsidP="00B14496">
      <w:pPr>
        <w:widowControl/>
        <w:ind w:leftChars="343" w:left="720" w:rightChars="-68" w:right="-143"/>
        <w:rPr>
          <w:rFonts w:asciiTheme="minorEastAsia" w:hAnsiTheme="minorEastAsia"/>
          <w:bCs/>
          <w:sz w:val="22"/>
        </w:rPr>
      </w:pPr>
      <w:r w:rsidRPr="002C4B62">
        <w:rPr>
          <w:rFonts w:asciiTheme="minorEastAsia" w:hAnsiTheme="minorEastAsia" w:hint="eastAsia"/>
          <w:bCs/>
          <w:sz w:val="22"/>
        </w:rPr>
        <w:t>静岡県虐待防止・権利擁護研修</w:t>
      </w:r>
      <w:r w:rsidR="001361A6" w:rsidRPr="002C4B62">
        <w:rPr>
          <w:rFonts w:asciiTheme="minorEastAsia" w:hAnsiTheme="minorEastAsia"/>
          <w:bCs/>
          <w:sz w:val="22"/>
        </w:rPr>
        <w:tab/>
      </w:r>
      <w:r w:rsidR="001361A6" w:rsidRPr="002C4B62">
        <w:rPr>
          <w:rFonts w:asciiTheme="minorEastAsia" w:hAnsiTheme="minorEastAsia"/>
          <w:bCs/>
          <w:sz w:val="22"/>
        </w:rPr>
        <w:tab/>
      </w:r>
      <w:r w:rsidR="001361A6" w:rsidRPr="002C4B62">
        <w:rPr>
          <w:rFonts w:asciiTheme="minorEastAsia" w:hAnsiTheme="minorEastAsia"/>
          <w:bCs/>
          <w:sz w:val="22"/>
        </w:rPr>
        <w:tab/>
      </w:r>
      <w:r w:rsidR="001361A6" w:rsidRPr="002C4B62">
        <w:rPr>
          <w:rFonts w:asciiTheme="minorEastAsia" w:hAnsiTheme="minorEastAsia"/>
          <w:bCs/>
          <w:sz w:val="22"/>
        </w:rPr>
        <w:tab/>
      </w:r>
      <w:r w:rsidR="001361A6" w:rsidRPr="002C4B62">
        <w:rPr>
          <w:rFonts w:asciiTheme="minorEastAsia" w:hAnsiTheme="minorEastAsia"/>
          <w:bCs/>
          <w:sz w:val="22"/>
        </w:rPr>
        <w:tab/>
      </w:r>
      <w:r w:rsidRPr="002C4B62">
        <w:rPr>
          <w:rFonts w:asciiTheme="minorEastAsia" w:hAnsiTheme="minorEastAsia" w:hint="eastAsia"/>
          <w:bCs/>
          <w:sz w:val="22"/>
        </w:rPr>
        <w:t>（2月</w:t>
      </w:r>
      <w:r w:rsidR="001361A6" w:rsidRPr="002C4B62">
        <w:rPr>
          <w:rFonts w:asciiTheme="minorEastAsia" w:hAnsiTheme="minorEastAsia"/>
          <w:bCs/>
          <w:sz w:val="22"/>
        </w:rPr>
        <w:tab/>
      </w:r>
      <w:r w:rsidRPr="002C4B62">
        <w:rPr>
          <w:rFonts w:asciiTheme="minorEastAsia" w:hAnsiTheme="minorEastAsia" w:hint="eastAsia"/>
          <w:bCs/>
          <w:sz w:val="22"/>
        </w:rPr>
        <w:tab/>
        <w:t>静岡県主催）</w:t>
      </w:r>
    </w:p>
    <w:p w14:paraId="45320881" w14:textId="076ECB12" w:rsidR="00173675" w:rsidRPr="002C4B62" w:rsidRDefault="00173675" w:rsidP="00B14496">
      <w:pPr>
        <w:widowControl/>
        <w:ind w:leftChars="343" w:left="720" w:rightChars="-68" w:right="-143"/>
        <w:rPr>
          <w:rFonts w:asciiTheme="minorEastAsia" w:hAnsiTheme="minorEastAsia"/>
          <w:bCs/>
          <w:sz w:val="22"/>
        </w:rPr>
      </w:pPr>
      <w:r w:rsidRPr="002C4B62">
        <w:rPr>
          <w:rFonts w:asciiTheme="minorEastAsia" w:hAnsiTheme="minorEastAsia" w:hint="eastAsia"/>
          <w:bCs/>
          <w:sz w:val="22"/>
        </w:rPr>
        <w:t>強度行動障害支援者フォローアップ研修</w:t>
      </w:r>
      <w:r w:rsidR="001361A6" w:rsidRPr="002C4B62">
        <w:rPr>
          <w:rFonts w:asciiTheme="minorEastAsia" w:hAnsiTheme="minorEastAsia"/>
          <w:bCs/>
          <w:sz w:val="22"/>
        </w:rPr>
        <w:tab/>
      </w:r>
      <w:r w:rsidRPr="002C4B62">
        <w:rPr>
          <w:rFonts w:asciiTheme="minorEastAsia" w:hAnsiTheme="minorEastAsia" w:hint="eastAsia"/>
          <w:bCs/>
          <w:sz w:val="22"/>
        </w:rPr>
        <w:t>（2月</w:t>
      </w:r>
      <w:r w:rsidR="001361A6" w:rsidRPr="002C4B62">
        <w:rPr>
          <w:rFonts w:asciiTheme="minorEastAsia" w:hAnsiTheme="minorEastAsia"/>
          <w:bCs/>
          <w:sz w:val="22"/>
        </w:rPr>
        <w:tab/>
      </w:r>
      <w:r w:rsidRPr="002C4B62">
        <w:rPr>
          <w:rFonts w:asciiTheme="minorEastAsia" w:hAnsiTheme="minorEastAsia" w:hint="eastAsia"/>
          <w:bCs/>
          <w:sz w:val="22"/>
        </w:rPr>
        <w:tab/>
        <w:t>静岡県主催）</w:t>
      </w:r>
    </w:p>
    <w:p w14:paraId="365F4A05" w14:textId="77777777" w:rsidR="00E20F2E" w:rsidRPr="002C4B62" w:rsidRDefault="00E20F2E" w:rsidP="00B14496">
      <w:pPr>
        <w:rPr>
          <w:rFonts w:asciiTheme="minorEastAsia" w:hAnsiTheme="minorEastAsia"/>
          <w:bCs/>
          <w:sz w:val="22"/>
        </w:rPr>
      </w:pPr>
    </w:p>
    <w:p w14:paraId="21CE7D6A" w14:textId="7F8382D7" w:rsidR="00217B6E" w:rsidRPr="002C4B62" w:rsidRDefault="00E73848" w:rsidP="00B14496">
      <w:pPr>
        <w:widowControl/>
        <w:rPr>
          <w:rFonts w:asciiTheme="minorEastAsia" w:hAnsiTheme="minorEastAsia"/>
          <w:b/>
          <w:sz w:val="22"/>
        </w:rPr>
      </w:pPr>
      <w:r w:rsidRPr="002C4B62">
        <w:rPr>
          <w:rFonts w:asciiTheme="minorEastAsia" w:hAnsiTheme="minorEastAsia" w:hint="eastAsia"/>
          <w:b/>
          <w:sz w:val="22"/>
        </w:rPr>
        <w:t xml:space="preserve">２　</w:t>
      </w:r>
      <w:r w:rsidR="00C5216A" w:rsidRPr="002C4B62">
        <w:rPr>
          <w:rFonts w:asciiTheme="minorEastAsia" w:hAnsiTheme="minorEastAsia" w:hint="eastAsia"/>
          <w:b/>
          <w:sz w:val="22"/>
        </w:rPr>
        <w:t>会議への参加</w:t>
      </w:r>
    </w:p>
    <w:p w14:paraId="733F5E4D" w14:textId="77BD8309" w:rsidR="00C3358E" w:rsidRPr="002C4B62" w:rsidRDefault="00C3358E" w:rsidP="001361A6">
      <w:pPr>
        <w:widowControl/>
        <w:ind w:leftChars="240" w:left="724" w:hangingChars="100" w:hanging="220"/>
        <w:rPr>
          <w:rFonts w:asciiTheme="minorEastAsia" w:hAnsiTheme="minorEastAsia"/>
          <w:bCs/>
          <w:sz w:val="22"/>
        </w:rPr>
      </w:pPr>
      <w:r w:rsidRPr="002C4B62">
        <w:rPr>
          <w:rFonts w:asciiTheme="minorEastAsia" w:hAnsiTheme="minorEastAsia" w:hint="eastAsia"/>
          <w:bCs/>
          <w:sz w:val="22"/>
        </w:rPr>
        <w:t>・運営会議</w:t>
      </w:r>
      <w:r w:rsidR="00EA6C70" w:rsidRPr="002C4B62">
        <w:rPr>
          <w:rFonts w:asciiTheme="minorEastAsia" w:hAnsiTheme="minorEastAsia"/>
          <w:bCs/>
          <w:sz w:val="22"/>
        </w:rPr>
        <w:tab/>
      </w:r>
      <w:r w:rsidR="00EA6C70" w:rsidRPr="002C4B62">
        <w:rPr>
          <w:rFonts w:asciiTheme="minorEastAsia" w:hAnsiTheme="minorEastAsia"/>
          <w:bCs/>
          <w:sz w:val="22"/>
        </w:rPr>
        <w:tab/>
      </w:r>
      <w:r w:rsidR="00EA6C70" w:rsidRPr="002C4B62">
        <w:rPr>
          <w:rFonts w:asciiTheme="minorEastAsia" w:hAnsiTheme="minorEastAsia"/>
          <w:bCs/>
          <w:sz w:val="22"/>
        </w:rPr>
        <w:tab/>
      </w:r>
      <w:r w:rsidR="00760239" w:rsidRPr="002C4B62">
        <w:rPr>
          <w:rFonts w:asciiTheme="minorEastAsia" w:hAnsiTheme="minorEastAsia"/>
          <w:bCs/>
          <w:sz w:val="22"/>
        </w:rPr>
        <w:tab/>
      </w:r>
      <w:r w:rsidR="00760239" w:rsidRPr="002C4B62">
        <w:rPr>
          <w:rFonts w:asciiTheme="minorEastAsia" w:hAnsiTheme="minorEastAsia"/>
          <w:bCs/>
          <w:sz w:val="22"/>
        </w:rPr>
        <w:tab/>
      </w:r>
      <w:r w:rsidRPr="002C4B62">
        <w:rPr>
          <w:rFonts w:asciiTheme="minorEastAsia" w:hAnsiTheme="minorEastAsia" w:hint="eastAsia"/>
          <w:bCs/>
          <w:sz w:val="22"/>
        </w:rPr>
        <w:t>（毎週火曜日）</w:t>
      </w:r>
      <w:r w:rsidR="00EA6C70" w:rsidRPr="002C4B62">
        <w:rPr>
          <w:rFonts w:asciiTheme="minorEastAsia" w:hAnsiTheme="minorEastAsia"/>
          <w:bCs/>
          <w:sz w:val="22"/>
        </w:rPr>
        <w:tab/>
      </w:r>
      <w:r w:rsidR="00F90F7B" w:rsidRPr="002C4B62">
        <w:rPr>
          <w:rFonts w:asciiTheme="minorEastAsia" w:hAnsiTheme="minorEastAsia"/>
          <w:bCs/>
          <w:sz w:val="22"/>
        </w:rPr>
        <w:tab/>
      </w:r>
      <w:r w:rsidR="00EA6C70" w:rsidRPr="002C4B62">
        <w:rPr>
          <w:rFonts w:asciiTheme="minorEastAsia" w:hAnsiTheme="minorEastAsia"/>
          <w:bCs/>
          <w:sz w:val="22"/>
        </w:rPr>
        <w:tab/>
      </w:r>
      <w:r w:rsidR="00EA6C70" w:rsidRPr="002C4B62">
        <w:rPr>
          <w:rFonts w:asciiTheme="minorEastAsia" w:hAnsiTheme="minorEastAsia"/>
          <w:bCs/>
          <w:sz w:val="22"/>
        </w:rPr>
        <w:tab/>
      </w:r>
      <w:r w:rsidRPr="002C4B62">
        <w:rPr>
          <w:rFonts w:asciiTheme="minorEastAsia" w:hAnsiTheme="minorEastAsia" w:hint="eastAsia"/>
          <w:bCs/>
          <w:sz w:val="22"/>
        </w:rPr>
        <w:t>部門長参加</w:t>
      </w:r>
    </w:p>
    <w:p w14:paraId="75545AFA" w14:textId="3C58EA8E" w:rsidR="00860E4F" w:rsidRPr="002C4B62" w:rsidRDefault="009A342D" w:rsidP="001361A6">
      <w:pPr>
        <w:widowControl/>
        <w:ind w:leftChars="240" w:left="724" w:hangingChars="100" w:hanging="220"/>
        <w:rPr>
          <w:rFonts w:asciiTheme="minorEastAsia" w:hAnsiTheme="minorEastAsia"/>
          <w:sz w:val="22"/>
        </w:rPr>
      </w:pPr>
      <w:r w:rsidRPr="002C4B62">
        <w:rPr>
          <w:rFonts w:asciiTheme="minorEastAsia" w:hAnsiTheme="minorEastAsia" w:hint="eastAsia"/>
          <w:sz w:val="22"/>
        </w:rPr>
        <w:t>・部門長会議</w:t>
      </w:r>
      <w:r w:rsidR="00EA6C70" w:rsidRPr="002C4B62">
        <w:rPr>
          <w:rFonts w:asciiTheme="minorEastAsia" w:hAnsiTheme="minorEastAsia"/>
          <w:sz w:val="22"/>
        </w:rPr>
        <w:tab/>
      </w:r>
      <w:r w:rsidR="00EA6C70" w:rsidRPr="002C4B62">
        <w:rPr>
          <w:rFonts w:asciiTheme="minorEastAsia" w:hAnsiTheme="minorEastAsia"/>
          <w:sz w:val="22"/>
        </w:rPr>
        <w:tab/>
      </w:r>
      <w:r w:rsidR="00760239" w:rsidRPr="002C4B62">
        <w:rPr>
          <w:rFonts w:asciiTheme="minorEastAsia" w:hAnsiTheme="minorEastAsia"/>
          <w:sz w:val="22"/>
        </w:rPr>
        <w:tab/>
      </w:r>
      <w:r w:rsidR="00760239" w:rsidRPr="002C4B62">
        <w:rPr>
          <w:rFonts w:asciiTheme="minorEastAsia" w:hAnsiTheme="minorEastAsia"/>
          <w:sz w:val="22"/>
        </w:rPr>
        <w:tab/>
      </w:r>
      <w:r w:rsidRPr="002C4B62">
        <w:rPr>
          <w:rFonts w:asciiTheme="minorEastAsia" w:hAnsiTheme="minorEastAsia" w:hint="eastAsia"/>
          <w:sz w:val="22"/>
        </w:rPr>
        <w:t>（</w:t>
      </w:r>
      <w:r w:rsidR="00033AE1" w:rsidRPr="002C4B62">
        <w:rPr>
          <w:rFonts w:asciiTheme="minorEastAsia" w:hAnsiTheme="minorEastAsia" w:hint="eastAsia"/>
          <w:sz w:val="22"/>
        </w:rPr>
        <w:t>隔週</w:t>
      </w:r>
      <w:r w:rsidR="00CE17C2" w:rsidRPr="002C4B62">
        <w:rPr>
          <w:rFonts w:asciiTheme="minorEastAsia" w:hAnsiTheme="minorEastAsia" w:hint="eastAsia"/>
          <w:sz w:val="22"/>
        </w:rPr>
        <w:t>木</w:t>
      </w:r>
      <w:r w:rsidRPr="002C4B62">
        <w:rPr>
          <w:rFonts w:asciiTheme="minorEastAsia" w:hAnsiTheme="minorEastAsia" w:hint="eastAsia"/>
          <w:sz w:val="22"/>
        </w:rPr>
        <w:t>曜日）</w:t>
      </w:r>
      <w:r w:rsidR="00EA6C70" w:rsidRPr="002C4B62">
        <w:rPr>
          <w:rFonts w:asciiTheme="minorEastAsia" w:hAnsiTheme="minorEastAsia"/>
          <w:sz w:val="22"/>
        </w:rPr>
        <w:tab/>
      </w:r>
      <w:r w:rsidR="00EA6C70" w:rsidRPr="002C4B62">
        <w:rPr>
          <w:rFonts w:asciiTheme="minorEastAsia" w:hAnsiTheme="minorEastAsia"/>
          <w:sz w:val="22"/>
        </w:rPr>
        <w:tab/>
      </w:r>
      <w:r w:rsidR="00F90F7B" w:rsidRPr="002C4B62">
        <w:rPr>
          <w:rFonts w:asciiTheme="minorEastAsia" w:hAnsiTheme="minorEastAsia"/>
          <w:sz w:val="22"/>
        </w:rPr>
        <w:tab/>
      </w:r>
      <w:r w:rsidR="00EA6C70" w:rsidRPr="002C4B62">
        <w:rPr>
          <w:rFonts w:asciiTheme="minorEastAsia" w:hAnsiTheme="minorEastAsia"/>
          <w:sz w:val="22"/>
        </w:rPr>
        <w:tab/>
      </w:r>
      <w:r w:rsidR="002076A3" w:rsidRPr="002C4B62">
        <w:rPr>
          <w:rFonts w:asciiTheme="minorEastAsia" w:hAnsiTheme="minorEastAsia" w:hint="eastAsia"/>
          <w:sz w:val="22"/>
        </w:rPr>
        <w:t>部門長</w:t>
      </w:r>
      <w:r w:rsidR="00BB1E5F" w:rsidRPr="002C4B62">
        <w:rPr>
          <w:rFonts w:asciiTheme="minorEastAsia" w:hAnsiTheme="minorEastAsia" w:hint="eastAsia"/>
          <w:sz w:val="22"/>
        </w:rPr>
        <w:t>、部門長補佐</w:t>
      </w:r>
      <w:r w:rsidR="002076A3" w:rsidRPr="002C4B62">
        <w:rPr>
          <w:rFonts w:asciiTheme="minorEastAsia" w:hAnsiTheme="minorEastAsia" w:hint="eastAsia"/>
          <w:sz w:val="22"/>
        </w:rPr>
        <w:t>参加</w:t>
      </w:r>
    </w:p>
    <w:p w14:paraId="74918A67" w14:textId="3A2B0DD9" w:rsidR="009114C1" w:rsidRPr="002C4B62" w:rsidRDefault="009114C1" w:rsidP="001361A6">
      <w:pPr>
        <w:widowControl/>
        <w:ind w:leftChars="240" w:left="724" w:hangingChars="100" w:hanging="220"/>
        <w:rPr>
          <w:rFonts w:asciiTheme="minorEastAsia" w:hAnsiTheme="minorEastAsia"/>
          <w:sz w:val="22"/>
        </w:rPr>
      </w:pPr>
      <w:r w:rsidRPr="002C4B62">
        <w:rPr>
          <w:rFonts w:asciiTheme="minorEastAsia" w:hAnsiTheme="minorEastAsia" w:hint="eastAsia"/>
          <w:sz w:val="22"/>
        </w:rPr>
        <w:t>・職員会議</w:t>
      </w:r>
      <w:r w:rsidR="00EA6C70" w:rsidRPr="002C4B62">
        <w:rPr>
          <w:rFonts w:asciiTheme="minorEastAsia" w:hAnsiTheme="minorEastAsia"/>
          <w:sz w:val="22"/>
        </w:rPr>
        <w:tab/>
      </w:r>
      <w:r w:rsidR="00EA6C70" w:rsidRPr="002C4B62">
        <w:rPr>
          <w:rFonts w:asciiTheme="minorEastAsia" w:hAnsiTheme="minorEastAsia"/>
          <w:sz w:val="22"/>
        </w:rPr>
        <w:tab/>
      </w:r>
      <w:r w:rsidR="00EA6C70" w:rsidRPr="002C4B62">
        <w:rPr>
          <w:rFonts w:asciiTheme="minorEastAsia" w:hAnsiTheme="minorEastAsia"/>
          <w:sz w:val="22"/>
        </w:rPr>
        <w:tab/>
      </w:r>
      <w:r w:rsidR="00760239" w:rsidRPr="002C4B62">
        <w:rPr>
          <w:rFonts w:asciiTheme="minorEastAsia" w:hAnsiTheme="minorEastAsia"/>
          <w:sz w:val="22"/>
        </w:rPr>
        <w:tab/>
      </w:r>
      <w:r w:rsidR="00760239" w:rsidRPr="002C4B62">
        <w:rPr>
          <w:rFonts w:asciiTheme="minorEastAsia" w:hAnsiTheme="minorEastAsia"/>
          <w:sz w:val="22"/>
        </w:rPr>
        <w:tab/>
      </w:r>
      <w:r w:rsidRPr="002C4B62">
        <w:rPr>
          <w:rFonts w:asciiTheme="minorEastAsia" w:hAnsiTheme="minorEastAsia" w:hint="eastAsia"/>
          <w:sz w:val="22"/>
        </w:rPr>
        <w:t>（毎月最終水曜日）</w:t>
      </w:r>
      <w:r w:rsidR="00F90F7B" w:rsidRPr="002C4B62">
        <w:rPr>
          <w:rFonts w:asciiTheme="minorEastAsia" w:hAnsiTheme="minorEastAsia"/>
          <w:sz w:val="22"/>
        </w:rPr>
        <w:tab/>
      </w:r>
      <w:r w:rsidR="00EA6C70" w:rsidRPr="002C4B62">
        <w:rPr>
          <w:rFonts w:asciiTheme="minorEastAsia" w:hAnsiTheme="minorEastAsia"/>
          <w:sz w:val="22"/>
        </w:rPr>
        <w:tab/>
      </w:r>
      <w:r w:rsidRPr="002C4B62">
        <w:rPr>
          <w:rFonts w:asciiTheme="minorEastAsia" w:hAnsiTheme="minorEastAsia" w:hint="eastAsia"/>
          <w:sz w:val="22"/>
        </w:rPr>
        <w:t>責任者以上参加</w:t>
      </w:r>
    </w:p>
    <w:p w14:paraId="0E779286" w14:textId="20BF0385" w:rsidR="00E82DA1" w:rsidRPr="002C4B62" w:rsidRDefault="00026760" w:rsidP="001361A6">
      <w:pPr>
        <w:widowControl/>
        <w:ind w:leftChars="240" w:left="724" w:hangingChars="100" w:hanging="220"/>
        <w:rPr>
          <w:rFonts w:asciiTheme="minorEastAsia" w:hAnsiTheme="minorEastAsia"/>
          <w:sz w:val="22"/>
        </w:rPr>
      </w:pPr>
      <w:r w:rsidRPr="002C4B62">
        <w:rPr>
          <w:rFonts w:asciiTheme="minorEastAsia" w:hAnsiTheme="minorEastAsia" w:hint="eastAsia"/>
          <w:sz w:val="22"/>
        </w:rPr>
        <w:t>・全体職員会議</w:t>
      </w:r>
      <w:r w:rsidR="00EA6C70" w:rsidRPr="002C4B62">
        <w:rPr>
          <w:rFonts w:asciiTheme="minorEastAsia" w:hAnsiTheme="minorEastAsia"/>
          <w:sz w:val="22"/>
        </w:rPr>
        <w:tab/>
      </w:r>
      <w:r w:rsidR="00760239" w:rsidRPr="002C4B62">
        <w:rPr>
          <w:rFonts w:asciiTheme="minorEastAsia" w:hAnsiTheme="minorEastAsia"/>
          <w:sz w:val="22"/>
        </w:rPr>
        <w:tab/>
      </w:r>
      <w:r w:rsidR="00760239" w:rsidRPr="002C4B62">
        <w:rPr>
          <w:rFonts w:asciiTheme="minorEastAsia" w:hAnsiTheme="minorEastAsia"/>
          <w:sz w:val="22"/>
        </w:rPr>
        <w:tab/>
      </w:r>
      <w:r w:rsidRPr="002C4B62">
        <w:rPr>
          <w:rFonts w:asciiTheme="minorEastAsia" w:hAnsiTheme="minorEastAsia" w:hint="eastAsia"/>
          <w:sz w:val="22"/>
        </w:rPr>
        <w:t>（</w:t>
      </w:r>
      <w:r w:rsidR="009114C1" w:rsidRPr="002C4B62">
        <w:rPr>
          <w:rFonts w:asciiTheme="minorEastAsia" w:hAnsiTheme="minorEastAsia" w:hint="eastAsia"/>
          <w:sz w:val="22"/>
        </w:rPr>
        <w:t>年2回</w:t>
      </w:r>
      <w:r w:rsidRPr="002C4B62">
        <w:rPr>
          <w:rFonts w:asciiTheme="minorEastAsia" w:hAnsiTheme="minorEastAsia" w:hint="eastAsia"/>
          <w:sz w:val="22"/>
        </w:rPr>
        <w:t>）</w:t>
      </w:r>
      <w:r w:rsidR="00EA6C70" w:rsidRPr="002C4B62">
        <w:rPr>
          <w:rFonts w:asciiTheme="minorEastAsia" w:hAnsiTheme="minorEastAsia"/>
          <w:sz w:val="22"/>
        </w:rPr>
        <w:tab/>
      </w:r>
      <w:r w:rsidR="00EA6C70" w:rsidRPr="002C4B62">
        <w:rPr>
          <w:rFonts w:asciiTheme="minorEastAsia" w:hAnsiTheme="minorEastAsia"/>
          <w:sz w:val="22"/>
        </w:rPr>
        <w:tab/>
      </w:r>
      <w:r w:rsidR="00EA6C70" w:rsidRPr="002C4B62">
        <w:rPr>
          <w:rFonts w:asciiTheme="minorEastAsia" w:hAnsiTheme="minorEastAsia"/>
          <w:sz w:val="22"/>
        </w:rPr>
        <w:tab/>
      </w:r>
      <w:r w:rsidR="00EA6C70" w:rsidRPr="002C4B62">
        <w:rPr>
          <w:rFonts w:asciiTheme="minorEastAsia" w:hAnsiTheme="minorEastAsia"/>
          <w:sz w:val="22"/>
        </w:rPr>
        <w:tab/>
      </w:r>
      <w:r w:rsidR="00EA6C70" w:rsidRPr="002C4B62">
        <w:rPr>
          <w:rFonts w:asciiTheme="minorEastAsia" w:hAnsiTheme="minorEastAsia"/>
          <w:sz w:val="22"/>
        </w:rPr>
        <w:tab/>
      </w:r>
      <w:r w:rsidR="00F90F7B" w:rsidRPr="002C4B62">
        <w:rPr>
          <w:rFonts w:asciiTheme="minorEastAsia" w:hAnsiTheme="minorEastAsia"/>
          <w:sz w:val="22"/>
        </w:rPr>
        <w:tab/>
      </w:r>
      <w:r w:rsidR="009114C1" w:rsidRPr="002C4B62">
        <w:rPr>
          <w:rFonts w:asciiTheme="minorEastAsia" w:hAnsiTheme="minorEastAsia" w:hint="eastAsia"/>
          <w:sz w:val="22"/>
        </w:rPr>
        <w:t>法人全職員</w:t>
      </w:r>
      <w:r w:rsidR="00611338" w:rsidRPr="002C4B62">
        <w:rPr>
          <w:rFonts w:asciiTheme="minorEastAsia" w:hAnsiTheme="minorEastAsia" w:hint="eastAsia"/>
          <w:sz w:val="22"/>
        </w:rPr>
        <w:t xml:space="preserve"> </w:t>
      </w:r>
    </w:p>
    <w:p w14:paraId="1C3CD0F6" w14:textId="5AF6B5F2" w:rsidR="00333DD9" w:rsidRPr="002C4B62" w:rsidRDefault="00333DD9" w:rsidP="001361A6">
      <w:pPr>
        <w:widowControl/>
        <w:ind w:leftChars="240" w:left="724" w:hangingChars="100" w:hanging="220"/>
        <w:rPr>
          <w:rFonts w:asciiTheme="minorEastAsia" w:hAnsiTheme="minorEastAsia"/>
          <w:sz w:val="22"/>
        </w:rPr>
      </w:pPr>
      <w:r w:rsidRPr="002C4B62">
        <w:rPr>
          <w:rFonts w:asciiTheme="minorEastAsia" w:hAnsiTheme="minorEastAsia" w:hint="eastAsia"/>
          <w:sz w:val="22"/>
        </w:rPr>
        <w:t>・あおば会議</w:t>
      </w:r>
      <w:r w:rsidR="00EA6C70" w:rsidRPr="002C4B62">
        <w:rPr>
          <w:rFonts w:asciiTheme="minorEastAsia" w:hAnsiTheme="minorEastAsia"/>
          <w:sz w:val="22"/>
        </w:rPr>
        <w:tab/>
      </w:r>
      <w:r w:rsidR="00EA6C70" w:rsidRPr="002C4B62">
        <w:rPr>
          <w:rFonts w:asciiTheme="minorEastAsia" w:hAnsiTheme="minorEastAsia"/>
          <w:sz w:val="22"/>
        </w:rPr>
        <w:tab/>
      </w:r>
      <w:r w:rsidR="00760239" w:rsidRPr="002C4B62">
        <w:rPr>
          <w:rFonts w:asciiTheme="minorEastAsia" w:hAnsiTheme="minorEastAsia"/>
          <w:sz w:val="22"/>
        </w:rPr>
        <w:tab/>
      </w:r>
      <w:r w:rsidR="00760239" w:rsidRPr="002C4B62">
        <w:rPr>
          <w:rFonts w:asciiTheme="minorEastAsia" w:hAnsiTheme="minorEastAsia"/>
          <w:sz w:val="22"/>
        </w:rPr>
        <w:tab/>
      </w:r>
      <w:r w:rsidR="006B6A94" w:rsidRPr="002C4B62">
        <w:rPr>
          <w:rFonts w:asciiTheme="minorEastAsia" w:hAnsiTheme="minorEastAsia" w:hint="eastAsia"/>
          <w:sz w:val="22"/>
        </w:rPr>
        <w:t>（</w:t>
      </w:r>
      <w:r w:rsidR="00CB5638" w:rsidRPr="002C4B62">
        <w:rPr>
          <w:rFonts w:asciiTheme="minorEastAsia" w:hAnsiTheme="minorEastAsia" w:hint="eastAsia"/>
          <w:sz w:val="22"/>
        </w:rPr>
        <w:t>毎</w:t>
      </w:r>
      <w:r w:rsidRPr="002C4B62">
        <w:rPr>
          <w:rFonts w:asciiTheme="minorEastAsia" w:hAnsiTheme="minorEastAsia" w:hint="eastAsia"/>
          <w:sz w:val="22"/>
        </w:rPr>
        <w:t>週水曜日）</w:t>
      </w:r>
      <w:r w:rsidR="00EA6C70" w:rsidRPr="002C4B62">
        <w:rPr>
          <w:rFonts w:asciiTheme="minorEastAsia" w:hAnsiTheme="minorEastAsia"/>
          <w:sz w:val="22"/>
        </w:rPr>
        <w:tab/>
      </w:r>
      <w:r w:rsidR="00EA6C70" w:rsidRPr="002C4B62">
        <w:rPr>
          <w:rFonts w:asciiTheme="minorEastAsia" w:hAnsiTheme="minorEastAsia"/>
          <w:sz w:val="22"/>
        </w:rPr>
        <w:tab/>
      </w:r>
      <w:r w:rsidR="00F90F7B" w:rsidRPr="002C4B62">
        <w:rPr>
          <w:rFonts w:asciiTheme="minorEastAsia" w:hAnsiTheme="minorEastAsia"/>
          <w:sz w:val="22"/>
        </w:rPr>
        <w:tab/>
      </w:r>
      <w:r w:rsidR="00EA6C70" w:rsidRPr="002C4B62">
        <w:rPr>
          <w:rFonts w:asciiTheme="minorEastAsia" w:hAnsiTheme="minorEastAsia"/>
          <w:sz w:val="22"/>
        </w:rPr>
        <w:tab/>
      </w:r>
      <w:r w:rsidRPr="002C4B62">
        <w:rPr>
          <w:rFonts w:asciiTheme="minorEastAsia" w:hAnsiTheme="minorEastAsia" w:hint="eastAsia"/>
          <w:sz w:val="22"/>
        </w:rPr>
        <w:t>サービス管理責任者補佐以上参加</w:t>
      </w:r>
    </w:p>
    <w:p w14:paraId="64291C45" w14:textId="45AEDA55" w:rsidR="000F66E3" w:rsidRPr="002C4B62" w:rsidRDefault="009114C1" w:rsidP="001361A6">
      <w:pPr>
        <w:widowControl/>
        <w:ind w:leftChars="240" w:left="724" w:hangingChars="100" w:hanging="220"/>
        <w:rPr>
          <w:rFonts w:asciiTheme="minorEastAsia" w:hAnsiTheme="minorEastAsia"/>
          <w:sz w:val="22"/>
        </w:rPr>
      </w:pPr>
      <w:r w:rsidRPr="002C4B62">
        <w:rPr>
          <w:rFonts w:asciiTheme="minorEastAsia" w:hAnsiTheme="minorEastAsia" w:hint="eastAsia"/>
          <w:sz w:val="22"/>
        </w:rPr>
        <w:t>・部門内週礼</w:t>
      </w:r>
      <w:r w:rsidR="00EA6C70" w:rsidRPr="002C4B62">
        <w:rPr>
          <w:rFonts w:asciiTheme="minorEastAsia" w:hAnsiTheme="minorEastAsia"/>
          <w:sz w:val="22"/>
        </w:rPr>
        <w:tab/>
      </w:r>
      <w:r w:rsidR="00EA6C70" w:rsidRPr="002C4B62">
        <w:rPr>
          <w:rFonts w:asciiTheme="minorEastAsia" w:hAnsiTheme="minorEastAsia"/>
          <w:sz w:val="22"/>
        </w:rPr>
        <w:tab/>
      </w:r>
      <w:r w:rsidR="00760239" w:rsidRPr="002C4B62">
        <w:rPr>
          <w:rFonts w:asciiTheme="minorEastAsia" w:hAnsiTheme="minorEastAsia"/>
          <w:sz w:val="22"/>
        </w:rPr>
        <w:tab/>
      </w:r>
      <w:r w:rsidR="00760239" w:rsidRPr="002C4B62">
        <w:rPr>
          <w:rFonts w:asciiTheme="minorEastAsia" w:hAnsiTheme="minorEastAsia"/>
          <w:sz w:val="22"/>
        </w:rPr>
        <w:tab/>
      </w:r>
      <w:r w:rsidRPr="002C4B62">
        <w:rPr>
          <w:rFonts w:asciiTheme="minorEastAsia" w:hAnsiTheme="minorEastAsia" w:hint="eastAsia"/>
          <w:sz w:val="22"/>
        </w:rPr>
        <w:t>（毎週火曜日）</w:t>
      </w:r>
      <w:r w:rsidR="00EA6C70" w:rsidRPr="002C4B62">
        <w:rPr>
          <w:rFonts w:asciiTheme="minorEastAsia" w:hAnsiTheme="minorEastAsia"/>
          <w:sz w:val="22"/>
        </w:rPr>
        <w:tab/>
      </w:r>
      <w:r w:rsidR="00EA6C70" w:rsidRPr="002C4B62">
        <w:rPr>
          <w:rFonts w:asciiTheme="minorEastAsia" w:hAnsiTheme="minorEastAsia"/>
          <w:sz w:val="22"/>
        </w:rPr>
        <w:tab/>
      </w:r>
      <w:r w:rsidR="00F90F7B" w:rsidRPr="002C4B62">
        <w:rPr>
          <w:rFonts w:asciiTheme="minorEastAsia" w:hAnsiTheme="minorEastAsia"/>
          <w:sz w:val="22"/>
        </w:rPr>
        <w:tab/>
      </w:r>
      <w:r w:rsidR="00EA6C70" w:rsidRPr="002C4B62">
        <w:rPr>
          <w:rFonts w:asciiTheme="minorEastAsia" w:hAnsiTheme="minorEastAsia"/>
          <w:sz w:val="22"/>
        </w:rPr>
        <w:tab/>
      </w:r>
      <w:r w:rsidRPr="002C4B62">
        <w:rPr>
          <w:rFonts w:asciiTheme="minorEastAsia" w:hAnsiTheme="minorEastAsia" w:hint="eastAsia"/>
          <w:sz w:val="22"/>
        </w:rPr>
        <w:t>成人部門職員参加</w:t>
      </w:r>
    </w:p>
    <w:p w14:paraId="182E7808" w14:textId="5FFACB6A" w:rsidR="005F33F8" w:rsidRPr="002C4B62" w:rsidRDefault="00FD794E" w:rsidP="001361A6">
      <w:pPr>
        <w:pStyle w:val="a3"/>
        <w:ind w:leftChars="240" w:left="724" w:hangingChars="100" w:hanging="220"/>
        <w:rPr>
          <w:rFonts w:asciiTheme="minorEastAsia" w:hAnsiTheme="minorEastAsia"/>
          <w:sz w:val="22"/>
        </w:rPr>
      </w:pPr>
      <w:r w:rsidRPr="002C4B62">
        <w:rPr>
          <w:rFonts w:asciiTheme="minorEastAsia" w:hAnsiTheme="minorEastAsia" w:hint="eastAsia"/>
          <w:sz w:val="22"/>
        </w:rPr>
        <w:t>・リスクマネジメント委員会</w:t>
      </w:r>
      <w:r w:rsidR="005F33F8" w:rsidRPr="002C4B62">
        <w:rPr>
          <w:rFonts w:asciiTheme="minorEastAsia" w:hAnsiTheme="minorEastAsia" w:hint="eastAsia"/>
          <w:sz w:val="22"/>
        </w:rPr>
        <w:t>（毎月1回）</w:t>
      </w:r>
      <w:r w:rsidR="00EA6C70" w:rsidRPr="002C4B62">
        <w:rPr>
          <w:rFonts w:asciiTheme="minorEastAsia" w:hAnsiTheme="minorEastAsia"/>
          <w:sz w:val="22"/>
        </w:rPr>
        <w:tab/>
      </w:r>
      <w:r w:rsidR="00E13C0A" w:rsidRPr="002C4B62">
        <w:rPr>
          <w:rFonts w:asciiTheme="minorEastAsia" w:hAnsiTheme="minorEastAsia" w:hint="eastAsia"/>
          <w:sz w:val="22"/>
        </w:rPr>
        <w:t>担当委員参加</w:t>
      </w:r>
    </w:p>
    <w:p w14:paraId="49BF9323" w14:textId="335A87DC" w:rsidR="00FD794E" w:rsidRPr="002C4B62" w:rsidRDefault="005F33F8" w:rsidP="001361A6">
      <w:pPr>
        <w:pStyle w:val="a3"/>
        <w:ind w:leftChars="240" w:left="724" w:hangingChars="100" w:hanging="220"/>
        <w:rPr>
          <w:rFonts w:asciiTheme="minorEastAsia" w:hAnsiTheme="minorEastAsia"/>
          <w:sz w:val="22"/>
        </w:rPr>
      </w:pPr>
      <w:r w:rsidRPr="002C4B62">
        <w:rPr>
          <w:rFonts w:asciiTheme="minorEastAsia" w:hAnsiTheme="minorEastAsia" w:hint="eastAsia"/>
          <w:sz w:val="22"/>
        </w:rPr>
        <w:t>・</w:t>
      </w:r>
      <w:r w:rsidR="002E5685" w:rsidRPr="002C4B62">
        <w:rPr>
          <w:rFonts w:asciiTheme="minorEastAsia" w:hAnsiTheme="minorEastAsia" w:hint="eastAsia"/>
          <w:sz w:val="22"/>
        </w:rPr>
        <w:t>安全</w:t>
      </w:r>
      <w:r w:rsidRPr="002C4B62">
        <w:rPr>
          <w:rFonts w:asciiTheme="minorEastAsia" w:hAnsiTheme="minorEastAsia" w:hint="eastAsia"/>
          <w:sz w:val="22"/>
        </w:rPr>
        <w:t>衛生委員会</w:t>
      </w:r>
      <w:r w:rsidR="00EA6C70" w:rsidRPr="002C4B62">
        <w:rPr>
          <w:rFonts w:asciiTheme="minorEastAsia" w:hAnsiTheme="minorEastAsia"/>
          <w:sz w:val="22"/>
        </w:rPr>
        <w:tab/>
      </w:r>
      <w:r w:rsidR="00760239" w:rsidRPr="002C4B62">
        <w:rPr>
          <w:rFonts w:asciiTheme="minorEastAsia" w:hAnsiTheme="minorEastAsia"/>
          <w:sz w:val="22"/>
        </w:rPr>
        <w:tab/>
      </w:r>
      <w:r w:rsidRPr="002C4B62">
        <w:rPr>
          <w:rFonts w:asciiTheme="minorEastAsia" w:hAnsiTheme="minorEastAsia" w:hint="eastAsia"/>
          <w:sz w:val="22"/>
        </w:rPr>
        <w:t>（毎月1回</w:t>
      </w:r>
      <w:r w:rsidR="00FD794E" w:rsidRPr="002C4B62">
        <w:rPr>
          <w:rFonts w:asciiTheme="minorEastAsia" w:hAnsiTheme="minorEastAsia" w:hint="eastAsia"/>
          <w:sz w:val="22"/>
        </w:rPr>
        <w:t>）</w:t>
      </w:r>
      <w:r w:rsidR="00EA6C70" w:rsidRPr="002C4B62">
        <w:rPr>
          <w:rFonts w:asciiTheme="minorEastAsia" w:hAnsiTheme="minorEastAsia"/>
          <w:sz w:val="22"/>
        </w:rPr>
        <w:tab/>
      </w:r>
      <w:r w:rsidR="00EA6C70" w:rsidRPr="002C4B62">
        <w:rPr>
          <w:rFonts w:asciiTheme="minorEastAsia" w:hAnsiTheme="minorEastAsia"/>
          <w:sz w:val="22"/>
        </w:rPr>
        <w:tab/>
      </w:r>
      <w:r w:rsidR="00EA6C70" w:rsidRPr="002C4B62">
        <w:rPr>
          <w:rFonts w:asciiTheme="minorEastAsia" w:hAnsiTheme="minorEastAsia"/>
          <w:sz w:val="22"/>
        </w:rPr>
        <w:tab/>
      </w:r>
      <w:r w:rsidR="00F90F7B" w:rsidRPr="002C4B62">
        <w:rPr>
          <w:rFonts w:asciiTheme="minorEastAsia" w:hAnsiTheme="minorEastAsia"/>
          <w:sz w:val="22"/>
        </w:rPr>
        <w:tab/>
      </w:r>
      <w:r w:rsidR="00760239" w:rsidRPr="002C4B62">
        <w:rPr>
          <w:rFonts w:asciiTheme="minorEastAsia" w:hAnsiTheme="minorEastAsia"/>
          <w:sz w:val="22"/>
        </w:rPr>
        <w:tab/>
      </w:r>
      <w:r w:rsidRPr="002C4B62">
        <w:rPr>
          <w:rFonts w:asciiTheme="minorEastAsia" w:hAnsiTheme="minorEastAsia" w:hint="eastAsia"/>
          <w:sz w:val="22"/>
        </w:rPr>
        <w:t>担当委員参加</w:t>
      </w:r>
    </w:p>
    <w:p w14:paraId="557C8373" w14:textId="331AE168" w:rsidR="0065421D" w:rsidRPr="002C4B62" w:rsidRDefault="005F33F8" w:rsidP="001361A6">
      <w:pPr>
        <w:pStyle w:val="a3"/>
        <w:ind w:leftChars="240" w:left="724" w:hangingChars="100" w:hanging="220"/>
        <w:rPr>
          <w:rFonts w:asciiTheme="minorEastAsia" w:hAnsiTheme="minorEastAsia"/>
          <w:sz w:val="22"/>
        </w:rPr>
      </w:pPr>
      <w:r w:rsidRPr="002C4B62">
        <w:rPr>
          <w:rFonts w:asciiTheme="minorEastAsia" w:hAnsiTheme="minorEastAsia" w:hint="eastAsia"/>
          <w:sz w:val="22"/>
        </w:rPr>
        <w:t>・</w:t>
      </w:r>
      <w:r w:rsidR="00FD794E" w:rsidRPr="002C4B62">
        <w:rPr>
          <w:rFonts w:asciiTheme="minorEastAsia" w:hAnsiTheme="minorEastAsia" w:hint="eastAsia"/>
          <w:sz w:val="22"/>
        </w:rPr>
        <w:t>苦情解決委員会</w:t>
      </w:r>
      <w:r w:rsidR="00EA6C70" w:rsidRPr="002C4B62">
        <w:rPr>
          <w:rFonts w:asciiTheme="minorEastAsia" w:hAnsiTheme="minorEastAsia"/>
          <w:sz w:val="22"/>
        </w:rPr>
        <w:tab/>
      </w:r>
      <w:r w:rsidR="00760239" w:rsidRPr="002C4B62">
        <w:rPr>
          <w:rFonts w:asciiTheme="minorEastAsia" w:hAnsiTheme="minorEastAsia"/>
          <w:sz w:val="22"/>
        </w:rPr>
        <w:tab/>
      </w:r>
      <w:r w:rsidRPr="002C4B62">
        <w:rPr>
          <w:rFonts w:asciiTheme="minorEastAsia" w:hAnsiTheme="minorEastAsia" w:hint="eastAsia"/>
          <w:sz w:val="22"/>
        </w:rPr>
        <w:t>（年2回）</w:t>
      </w:r>
      <w:r w:rsidR="00EA6C70" w:rsidRPr="002C4B62">
        <w:rPr>
          <w:rFonts w:asciiTheme="minorEastAsia" w:hAnsiTheme="minorEastAsia"/>
          <w:sz w:val="22"/>
        </w:rPr>
        <w:tab/>
      </w:r>
      <w:r w:rsidR="00EA6C70" w:rsidRPr="002C4B62">
        <w:rPr>
          <w:rFonts w:asciiTheme="minorEastAsia" w:hAnsiTheme="minorEastAsia"/>
          <w:sz w:val="22"/>
        </w:rPr>
        <w:tab/>
      </w:r>
      <w:r w:rsidR="00EA6C70" w:rsidRPr="002C4B62">
        <w:rPr>
          <w:rFonts w:asciiTheme="minorEastAsia" w:hAnsiTheme="minorEastAsia"/>
          <w:sz w:val="22"/>
        </w:rPr>
        <w:tab/>
      </w:r>
      <w:r w:rsidR="00F90F7B" w:rsidRPr="002C4B62">
        <w:rPr>
          <w:rFonts w:asciiTheme="minorEastAsia" w:hAnsiTheme="minorEastAsia"/>
          <w:sz w:val="22"/>
        </w:rPr>
        <w:tab/>
      </w:r>
      <w:r w:rsidR="00EA6C70" w:rsidRPr="002C4B62">
        <w:rPr>
          <w:rFonts w:asciiTheme="minorEastAsia" w:hAnsiTheme="minorEastAsia"/>
          <w:sz w:val="22"/>
        </w:rPr>
        <w:tab/>
      </w:r>
      <w:r w:rsidR="00760239" w:rsidRPr="002C4B62">
        <w:rPr>
          <w:rFonts w:asciiTheme="minorEastAsia" w:hAnsiTheme="minorEastAsia"/>
          <w:sz w:val="22"/>
        </w:rPr>
        <w:tab/>
      </w:r>
      <w:r w:rsidRPr="002C4B62">
        <w:rPr>
          <w:rFonts w:asciiTheme="minorEastAsia" w:hAnsiTheme="minorEastAsia" w:hint="eastAsia"/>
          <w:sz w:val="22"/>
        </w:rPr>
        <w:t>担当委員</w:t>
      </w:r>
      <w:r w:rsidR="00FD794E" w:rsidRPr="002C4B62">
        <w:rPr>
          <w:rFonts w:asciiTheme="minorEastAsia" w:hAnsiTheme="minorEastAsia" w:hint="eastAsia"/>
          <w:sz w:val="22"/>
        </w:rPr>
        <w:t>参加</w:t>
      </w:r>
    </w:p>
    <w:p w14:paraId="1ACBA763" w14:textId="29462E7F" w:rsidR="007B188B" w:rsidRPr="002C4B62" w:rsidRDefault="007B188B" w:rsidP="001361A6">
      <w:pPr>
        <w:pStyle w:val="a3"/>
        <w:ind w:leftChars="240" w:left="724" w:hangingChars="100" w:hanging="220"/>
        <w:rPr>
          <w:rFonts w:asciiTheme="minorEastAsia" w:hAnsiTheme="minorEastAsia"/>
          <w:sz w:val="22"/>
        </w:rPr>
      </w:pPr>
      <w:r w:rsidRPr="002C4B62">
        <w:rPr>
          <w:rFonts w:asciiTheme="minorEastAsia" w:hAnsiTheme="minorEastAsia" w:hint="eastAsia"/>
          <w:sz w:val="22"/>
        </w:rPr>
        <w:t>・各事業所会議</w:t>
      </w:r>
      <w:r w:rsidR="00EA6C70" w:rsidRPr="002C4B62">
        <w:rPr>
          <w:rFonts w:asciiTheme="minorEastAsia" w:hAnsiTheme="minorEastAsia"/>
          <w:sz w:val="22"/>
        </w:rPr>
        <w:tab/>
      </w:r>
      <w:r w:rsidR="00EA6C70" w:rsidRPr="002C4B62">
        <w:rPr>
          <w:rFonts w:asciiTheme="minorEastAsia" w:hAnsiTheme="minorEastAsia"/>
          <w:sz w:val="22"/>
        </w:rPr>
        <w:tab/>
      </w:r>
      <w:r w:rsidR="00760239" w:rsidRPr="002C4B62">
        <w:rPr>
          <w:rFonts w:asciiTheme="minorEastAsia" w:hAnsiTheme="minorEastAsia"/>
          <w:sz w:val="22"/>
        </w:rPr>
        <w:tab/>
      </w:r>
      <w:r w:rsidR="00EA6C70" w:rsidRPr="002C4B62">
        <w:rPr>
          <w:rFonts w:asciiTheme="minorEastAsia" w:hAnsiTheme="minorEastAsia" w:hint="eastAsia"/>
          <w:sz w:val="22"/>
        </w:rPr>
        <w:t>（</w:t>
      </w:r>
      <w:r w:rsidRPr="002C4B62">
        <w:rPr>
          <w:rFonts w:asciiTheme="minorEastAsia" w:hAnsiTheme="minorEastAsia" w:hint="eastAsia"/>
          <w:sz w:val="22"/>
        </w:rPr>
        <w:t>随時</w:t>
      </w:r>
      <w:r w:rsidR="00EA6C70" w:rsidRPr="002C4B62">
        <w:rPr>
          <w:rFonts w:asciiTheme="minorEastAsia" w:hAnsiTheme="minorEastAsia" w:hint="eastAsia"/>
          <w:sz w:val="22"/>
        </w:rPr>
        <w:t>）</w:t>
      </w:r>
      <w:r w:rsidR="00EA6C70" w:rsidRPr="002C4B62">
        <w:rPr>
          <w:rFonts w:asciiTheme="minorEastAsia" w:hAnsiTheme="minorEastAsia"/>
          <w:sz w:val="22"/>
        </w:rPr>
        <w:tab/>
      </w:r>
      <w:r w:rsidR="00EA6C70" w:rsidRPr="002C4B62">
        <w:rPr>
          <w:rFonts w:asciiTheme="minorEastAsia" w:hAnsiTheme="minorEastAsia"/>
          <w:sz w:val="22"/>
        </w:rPr>
        <w:tab/>
      </w:r>
      <w:r w:rsidR="00EA6C70" w:rsidRPr="002C4B62">
        <w:rPr>
          <w:rFonts w:asciiTheme="minorEastAsia" w:hAnsiTheme="minorEastAsia"/>
          <w:sz w:val="22"/>
        </w:rPr>
        <w:tab/>
      </w:r>
      <w:r w:rsidR="00EA6C70" w:rsidRPr="002C4B62">
        <w:rPr>
          <w:rFonts w:asciiTheme="minorEastAsia" w:hAnsiTheme="minorEastAsia"/>
          <w:sz w:val="22"/>
        </w:rPr>
        <w:tab/>
      </w:r>
      <w:r w:rsidR="00F90F7B" w:rsidRPr="002C4B62">
        <w:rPr>
          <w:rFonts w:asciiTheme="minorEastAsia" w:hAnsiTheme="minorEastAsia"/>
          <w:sz w:val="22"/>
        </w:rPr>
        <w:tab/>
      </w:r>
      <w:r w:rsidR="00EA6C70" w:rsidRPr="002C4B62">
        <w:rPr>
          <w:rFonts w:asciiTheme="minorEastAsia" w:hAnsiTheme="minorEastAsia"/>
          <w:sz w:val="22"/>
        </w:rPr>
        <w:tab/>
      </w:r>
      <w:r w:rsidR="00760239" w:rsidRPr="002C4B62">
        <w:rPr>
          <w:rFonts w:asciiTheme="minorEastAsia" w:hAnsiTheme="minorEastAsia"/>
          <w:sz w:val="22"/>
        </w:rPr>
        <w:tab/>
      </w:r>
      <w:r w:rsidRPr="002C4B62">
        <w:rPr>
          <w:rFonts w:asciiTheme="minorEastAsia" w:hAnsiTheme="minorEastAsia" w:hint="eastAsia"/>
          <w:sz w:val="22"/>
        </w:rPr>
        <w:t>全職員参加</w:t>
      </w:r>
    </w:p>
    <w:p w14:paraId="51C4C21D" w14:textId="64B59688" w:rsidR="005412F8" w:rsidRPr="002C4B62" w:rsidRDefault="005412F8" w:rsidP="00B14496">
      <w:pPr>
        <w:rPr>
          <w:szCs w:val="21"/>
        </w:rPr>
      </w:pPr>
    </w:p>
    <w:p w14:paraId="738DCE06" w14:textId="657CD57B" w:rsidR="00805375" w:rsidRPr="002C4B62" w:rsidRDefault="00805375" w:rsidP="00B14496">
      <w:pPr>
        <w:pStyle w:val="a3"/>
        <w:ind w:leftChars="0" w:left="0"/>
        <w:rPr>
          <w:rFonts w:asciiTheme="minorEastAsia" w:hAnsiTheme="minorEastAsia"/>
          <w:sz w:val="22"/>
        </w:rPr>
      </w:pPr>
      <w:r w:rsidRPr="002C4B62">
        <w:rPr>
          <w:rFonts w:asciiTheme="minorEastAsia" w:hAnsiTheme="minorEastAsia" w:hint="eastAsia"/>
          <w:sz w:val="22"/>
        </w:rPr>
        <w:t>202</w:t>
      </w:r>
      <w:r w:rsidR="00D84EED" w:rsidRPr="002C4B62">
        <w:rPr>
          <w:rFonts w:asciiTheme="minorEastAsia" w:hAnsiTheme="minorEastAsia" w:hint="eastAsia"/>
          <w:sz w:val="22"/>
        </w:rPr>
        <w:t>3</w:t>
      </w:r>
      <w:r w:rsidRPr="002C4B62">
        <w:rPr>
          <w:rFonts w:asciiTheme="minorEastAsia" w:hAnsiTheme="minorEastAsia" w:hint="eastAsia"/>
          <w:sz w:val="22"/>
        </w:rPr>
        <w:t>年度　成人部門　作業売上実績</w:t>
      </w:r>
    </w:p>
    <w:tbl>
      <w:tblPr>
        <w:tblStyle w:val="a4"/>
        <w:tblW w:w="7655" w:type="dxa"/>
        <w:tblInd w:w="817" w:type="dxa"/>
        <w:tblLook w:val="04A0" w:firstRow="1" w:lastRow="0" w:firstColumn="1" w:lastColumn="0" w:noHBand="0" w:noVBand="1"/>
      </w:tblPr>
      <w:tblGrid>
        <w:gridCol w:w="918"/>
        <w:gridCol w:w="1180"/>
        <w:gridCol w:w="2090"/>
        <w:gridCol w:w="2091"/>
        <w:gridCol w:w="1376"/>
      </w:tblGrid>
      <w:tr w:rsidR="002C4B62" w:rsidRPr="002C4B62" w14:paraId="39ABD42E" w14:textId="77777777" w:rsidTr="00530D04">
        <w:trPr>
          <w:trHeight w:val="64"/>
        </w:trPr>
        <w:tc>
          <w:tcPr>
            <w:tcW w:w="2098" w:type="dxa"/>
            <w:gridSpan w:val="2"/>
            <w:tcBorders>
              <w:bottom w:val="single" w:sz="4" w:space="0" w:color="auto"/>
            </w:tcBorders>
            <w:shd w:val="clear" w:color="auto" w:fill="D9D9D9" w:themeFill="background1" w:themeFillShade="D9"/>
            <w:vAlign w:val="center"/>
          </w:tcPr>
          <w:p w14:paraId="2225AFA5" w14:textId="77777777" w:rsidR="00805375" w:rsidRPr="002C4B62" w:rsidRDefault="00805375" w:rsidP="001361A6">
            <w:pPr>
              <w:pStyle w:val="a3"/>
              <w:ind w:leftChars="0" w:left="0"/>
              <w:jc w:val="center"/>
              <w:rPr>
                <w:rFonts w:asciiTheme="minorEastAsia" w:hAnsiTheme="minorEastAsia"/>
              </w:rPr>
            </w:pPr>
            <w:r w:rsidRPr="002C4B62">
              <w:rPr>
                <w:rFonts w:asciiTheme="minorEastAsia" w:hAnsiTheme="minorEastAsia" w:hint="eastAsia"/>
              </w:rPr>
              <w:t>事業所</w:t>
            </w:r>
          </w:p>
        </w:tc>
        <w:tc>
          <w:tcPr>
            <w:tcW w:w="2090" w:type="dxa"/>
            <w:tcBorders>
              <w:bottom w:val="single" w:sz="4" w:space="0" w:color="auto"/>
            </w:tcBorders>
            <w:shd w:val="clear" w:color="auto" w:fill="D9D9D9" w:themeFill="background1" w:themeFillShade="D9"/>
            <w:vAlign w:val="center"/>
          </w:tcPr>
          <w:p w14:paraId="1AD02356" w14:textId="33AD9BDB" w:rsidR="00805375" w:rsidRPr="002C4B62" w:rsidRDefault="00805375" w:rsidP="001361A6">
            <w:pPr>
              <w:pStyle w:val="a3"/>
              <w:ind w:leftChars="0" w:left="0"/>
              <w:jc w:val="center"/>
              <w:rPr>
                <w:rFonts w:asciiTheme="minorEastAsia" w:hAnsiTheme="minorEastAsia"/>
              </w:rPr>
            </w:pPr>
            <w:r w:rsidRPr="002C4B62">
              <w:rPr>
                <w:rFonts w:asciiTheme="minorEastAsia" w:hAnsiTheme="minorEastAsia" w:hint="eastAsia"/>
              </w:rPr>
              <w:t>202</w:t>
            </w:r>
            <w:r w:rsidR="00530D04" w:rsidRPr="002C4B62">
              <w:rPr>
                <w:rFonts w:asciiTheme="minorEastAsia" w:hAnsiTheme="minorEastAsia" w:hint="eastAsia"/>
              </w:rPr>
              <w:t>3</w:t>
            </w:r>
            <w:r w:rsidRPr="002C4B62">
              <w:rPr>
                <w:rFonts w:asciiTheme="minorEastAsia" w:hAnsiTheme="minorEastAsia" w:hint="eastAsia"/>
              </w:rPr>
              <w:t>年度売上目標</w:t>
            </w:r>
          </w:p>
        </w:tc>
        <w:tc>
          <w:tcPr>
            <w:tcW w:w="2091" w:type="dxa"/>
            <w:tcBorders>
              <w:bottom w:val="single" w:sz="4" w:space="0" w:color="auto"/>
            </w:tcBorders>
            <w:shd w:val="clear" w:color="auto" w:fill="D9D9D9" w:themeFill="background1" w:themeFillShade="D9"/>
            <w:vAlign w:val="center"/>
          </w:tcPr>
          <w:p w14:paraId="3DE85E47" w14:textId="1F4A29AB" w:rsidR="00805375" w:rsidRPr="002C4B62" w:rsidRDefault="00D84EED" w:rsidP="001361A6">
            <w:pPr>
              <w:pStyle w:val="a3"/>
              <w:ind w:leftChars="0" w:left="0"/>
              <w:jc w:val="center"/>
              <w:rPr>
                <w:rFonts w:asciiTheme="minorEastAsia" w:hAnsiTheme="minorEastAsia"/>
              </w:rPr>
            </w:pPr>
            <w:r w:rsidRPr="002C4B62">
              <w:rPr>
                <w:rFonts w:asciiTheme="minorEastAsia" w:hAnsiTheme="minorEastAsia" w:hint="eastAsia"/>
              </w:rPr>
              <w:t>2023年度</w:t>
            </w:r>
            <w:r w:rsidR="00805375" w:rsidRPr="002C4B62">
              <w:rPr>
                <w:rFonts w:asciiTheme="minorEastAsia" w:hAnsiTheme="minorEastAsia" w:hint="eastAsia"/>
              </w:rPr>
              <w:t>売上実績</w:t>
            </w:r>
          </w:p>
        </w:tc>
        <w:tc>
          <w:tcPr>
            <w:tcW w:w="1376" w:type="dxa"/>
            <w:tcBorders>
              <w:bottom w:val="single" w:sz="4" w:space="0" w:color="auto"/>
            </w:tcBorders>
            <w:shd w:val="clear" w:color="auto" w:fill="D9D9D9" w:themeFill="background1" w:themeFillShade="D9"/>
            <w:vAlign w:val="center"/>
          </w:tcPr>
          <w:p w14:paraId="1675A0F0" w14:textId="77777777" w:rsidR="00805375" w:rsidRPr="002C4B62" w:rsidRDefault="00805375" w:rsidP="001361A6">
            <w:pPr>
              <w:pStyle w:val="a3"/>
              <w:ind w:leftChars="0" w:left="0"/>
              <w:jc w:val="center"/>
              <w:rPr>
                <w:rFonts w:asciiTheme="minorEastAsia" w:hAnsiTheme="minorEastAsia"/>
              </w:rPr>
            </w:pPr>
            <w:r w:rsidRPr="002C4B62">
              <w:rPr>
                <w:rFonts w:asciiTheme="minorEastAsia" w:hAnsiTheme="minorEastAsia" w:hint="eastAsia"/>
              </w:rPr>
              <w:t>達成率</w:t>
            </w:r>
          </w:p>
        </w:tc>
      </w:tr>
      <w:tr w:rsidR="002C4B62" w:rsidRPr="002C4B62" w14:paraId="33E14677" w14:textId="77777777" w:rsidTr="00530D04">
        <w:tc>
          <w:tcPr>
            <w:tcW w:w="918" w:type="dxa"/>
            <w:vMerge w:val="restart"/>
            <w:tcBorders>
              <w:top w:val="single" w:sz="4" w:space="0" w:color="auto"/>
            </w:tcBorders>
            <w:vAlign w:val="center"/>
          </w:tcPr>
          <w:p w14:paraId="0FF7BD02" w14:textId="77777777" w:rsidR="00805375" w:rsidRPr="002C4B62" w:rsidRDefault="00805375" w:rsidP="00B14496">
            <w:pPr>
              <w:pStyle w:val="a3"/>
              <w:ind w:leftChars="0" w:left="0"/>
              <w:rPr>
                <w:rFonts w:asciiTheme="minorEastAsia" w:hAnsiTheme="minorEastAsia"/>
              </w:rPr>
            </w:pPr>
            <w:r w:rsidRPr="002C4B62">
              <w:rPr>
                <w:rFonts w:asciiTheme="minorEastAsia" w:hAnsiTheme="minorEastAsia" w:hint="eastAsia"/>
              </w:rPr>
              <w:t>あかね</w:t>
            </w:r>
          </w:p>
        </w:tc>
        <w:tc>
          <w:tcPr>
            <w:tcW w:w="1180" w:type="dxa"/>
            <w:tcBorders>
              <w:top w:val="single" w:sz="4" w:space="0" w:color="auto"/>
            </w:tcBorders>
            <w:vAlign w:val="center"/>
          </w:tcPr>
          <w:p w14:paraId="2E1AB677" w14:textId="77777777" w:rsidR="00805375" w:rsidRPr="002C4B62" w:rsidRDefault="00805375" w:rsidP="00B14496">
            <w:pPr>
              <w:pStyle w:val="a3"/>
              <w:ind w:leftChars="0" w:left="0"/>
              <w:rPr>
                <w:rFonts w:asciiTheme="minorEastAsia" w:hAnsiTheme="minorEastAsia"/>
              </w:rPr>
            </w:pPr>
            <w:r w:rsidRPr="002C4B62">
              <w:rPr>
                <w:rFonts w:asciiTheme="minorEastAsia" w:hAnsiTheme="minorEastAsia" w:hint="eastAsia"/>
              </w:rPr>
              <w:t>施設外</w:t>
            </w:r>
          </w:p>
        </w:tc>
        <w:tc>
          <w:tcPr>
            <w:tcW w:w="2090" w:type="dxa"/>
            <w:tcBorders>
              <w:top w:val="single" w:sz="4" w:space="0" w:color="auto"/>
            </w:tcBorders>
            <w:vAlign w:val="center"/>
          </w:tcPr>
          <w:p w14:paraId="51D6CAAC" w14:textId="07745135" w:rsidR="00805375" w:rsidRPr="002C4B62" w:rsidRDefault="00805375" w:rsidP="001361A6">
            <w:pPr>
              <w:pStyle w:val="a3"/>
              <w:ind w:leftChars="0" w:left="0"/>
              <w:jc w:val="right"/>
              <w:rPr>
                <w:rFonts w:asciiTheme="minorEastAsia" w:hAnsiTheme="minorEastAsia"/>
              </w:rPr>
            </w:pPr>
            <w:r w:rsidRPr="002C4B62">
              <w:rPr>
                <w:rFonts w:asciiTheme="minorEastAsia" w:hAnsiTheme="minorEastAsia" w:hint="eastAsia"/>
                <w:sz w:val="22"/>
              </w:rPr>
              <w:t>22,000</w:t>
            </w:r>
            <w:r w:rsidRPr="002C4B62">
              <w:rPr>
                <w:rFonts w:asciiTheme="minorEastAsia" w:hAnsiTheme="minorEastAsia"/>
                <w:sz w:val="22"/>
              </w:rPr>
              <w:t>,000</w:t>
            </w:r>
          </w:p>
        </w:tc>
        <w:tc>
          <w:tcPr>
            <w:tcW w:w="2091" w:type="dxa"/>
            <w:tcBorders>
              <w:top w:val="single" w:sz="4" w:space="0" w:color="auto"/>
            </w:tcBorders>
            <w:vAlign w:val="center"/>
          </w:tcPr>
          <w:p w14:paraId="382A015A" w14:textId="13C51CF1" w:rsidR="00805375" w:rsidRPr="002C4B62" w:rsidRDefault="00D61A8D" w:rsidP="001361A6">
            <w:pPr>
              <w:pStyle w:val="a3"/>
              <w:ind w:leftChars="0" w:left="0"/>
              <w:jc w:val="right"/>
              <w:rPr>
                <w:rFonts w:asciiTheme="minorEastAsia" w:hAnsiTheme="minorEastAsia"/>
              </w:rPr>
            </w:pPr>
            <w:r w:rsidRPr="002C4B62">
              <w:rPr>
                <w:rFonts w:asciiTheme="minorEastAsia" w:hAnsiTheme="minorEastAsia" w:hint="eastAsia"/>
              </w:rPr>
              <w:t>26,038,271</w:t>
            </w:r>
          </w:p>
        </w:tc>
        <w:tc>
          <w:tcPr>
            <w:tcW w:w="1376" w:type="dxa"/>
            <w:tcBorders>
              <w:top w:val="single" w:sz="4" w:space="0" w:color="auto"/>
            </w:tcBorders>
            <w:vAlign w:val="center"/>
          </w:tcPr>
          <w:p w14:paraId="3E829D81" w14:textId="013BFFFF" w:rsidR="00805375" w:rsidRPr="002C4B62" w:rsidRDefault="005520ED" w:rsidP="001361A6">
            <w:pPr>
              <w:pStyle w:val="a3"/>
              <w:ind w:leftChars="0" w:left="0"/>
              <w:jc w:val="right"/>
              <w:rPr>
                <w:rFonts w:asciiTheme="minorEastAsia" w:hAnsiTheme="minorEastAsia"/>
              </w:rPr>
            </w:pPr>
            <w:r w:rsidRPr="002C4B62">
              <w:rPr>
                <w:rFonts w:asciiTheme="minorEastAsia" w:hAnsiTheme="minorEastAsia" w:hint="eastAsia"/>
              </w:rPr>
              <w:t>118</w:t>
            </w:r>
            <w:r w:rsidR="00805375" w:rsidRPr="002C4B62">
              <w:rPr>
                <w:rFonts w:asciiTheme="minorEastAsia" w:hAnsiTheme="minorEastAsia" w:hint="eastAsia"/>
              </w:rPr>
              <w:t>％</w:t>
            </w:r>
          </w:p>
        </w:tc>
      </w:tr>
      <w:tr w:rsidR="002C4B62" w:rsidRPr="002C4B62" w14:paraId="518F9740" w14:textId="77777777" w:rsidTr="00530D04">
        <w:tc>
          <w:tcPr>
            <w:tcW w:w="918" w:type="dxa"/>
            <w:vMerge/>
            <w:vAlign w:val="center"/>
          </w:tcPr>
          <w:p w14:paraId="64590C95" w14:textId="77777777" w:rsidR="00805375" w:rsidRPr="002C4B62" w:rsidRDefault="00805375" w:rsidP="00B14496">
            <w:pPr>
              <w:pStyle w:val="a3"/>
              <w:ind w:leftChars="0" w:left="0"/>
              <w:rPr>
                <w:rFonts w:asciiTheme="minorEastAsia" w:hAnsiTheme="minorEastAsia"/>
              </w:rPr>
            </w:pPr>
          </w:p>
        </w:tc>
        <w:tc>
          <w:tcPr>
            <w:tcW w:w="1180" w:type="dxa"/>
            <w:vAlign w:val="center"/>
          </w:tcPr>
          <w:p w14:paraId="4744A9AA" w14:textId="77777777" w:rsidR="00805375" w:rsidRPr="002C4B62" w:rsidRDefault="00805375" w:rsidP="00B14496">
            <w:pPr>
              <w:pStyle w:val="a3"/>
              <w:ind w:leftChars="0" w:left="0"/>
              <w:rPr>
                <w:rFonts w:asciiTheme="minorEastAsia" w:hAnsiTheme="minorEastAsia"/>
              </w:rPr>
            </w:pPr>
            <w:r w:rsidRPr="002C4B62">
              <w:rPr>
                <w:rFonts w:asciiTheme="minorEastAsia" w:hAnsiTheme="minorEastAsia" w:hint="eastAsia"/>
              </w:rPr>
              <w:t>施設内</w:t>
            </w:r>
          </w:p>
        </w:tc>
        <w:tc>
          <w:tcPr>
            <w:tcW w:w="2090" w:type="dxa"/>
            <w:vAlign w:val="center"/>
          </w:tcPr>
          <w:p w14:paraId="302DAA10" w14:textId="4A6A10AD" w:rsidR="00805375" w:rsidRPr="002C4B62" w:rsidRDefault="00805375" w:rsidP="001361A6">
            <w:pPr>
              <w:pStyle w:val="a3"/>
              <w:ind w:leftChars="0" w:left="0"/>
              <w:jc w:val="right"/>
              <w:rPr>
                <w:rFonts w:asciiTheme="minorEastAsia" w:hAnsiTheme="minorEastAsia"/>
              </w:rPr>
            </w:pPr>
            <w:r w:rsidRPr="002C4B62">
              <w:rPr>
                <w:rFonts w:asciiTheme="minorEastAsia" w:hAnsiTheme="minorEastAsia" w:hint="eastAsia"/>
                <w:sz w:val="22"/>
              </w:rPr>
              <w:t>10,000</w:t>
            </w:r>
            <w:r w:rsidRPr="002C4B62">
              <w:rPr>
                <w:rFonts w:asciiTheme="minorEastAsia" w:hAnsiTheme="minorEastAsia"/>
                <w:sz w:val="22"/>
              </w:rPr>
              <w:t>,000</w:t>
            </w:r>
          </w:p>
        </w:tc>
        <w:tc>
          <w:tcPr>
            <w:tcW w:w="2091" w:type="dxa"/>
            <w:vAlign w:val="center"/>
          </w:tcPr>
          <w:p w14:paraId="62E1F057" w14:textId="0605DEAA" w:rsidR="00805375" w:rsidRPr="002C4B62" w:rsidRDefault="00D61A8D" w:rsidP="001361A6">
            <w:pPr>
              <w:pStyle w:val="a3"/>
              <w:jc w:val="right"/>
              <w:rPr>
                <w:rFonts w:asciiTheme="minorEastAsia" w:hAnsiTheme="minorEastAsia"/>
              </w:rPr>
            </w:pPr>
            <w:r w:rsidRPr="002C4B62">
              <w:rPr>
                <w:rFonts w:asciiTheme="minorEastAsia" w:hAnsiTheme="minorEastAsia" w:hint="eastAsia"/>
              </w:rPr>
              <w:t>7,245,614</w:t>
            </w:r>
          </w:p>
        </w:tc>
        <w:tc>
          <w:tcPr>
            <w:tcW w:w="1376" w:type="dxa"/>
            <w:vAlign w:val="center"/>
          </w:tcPr>
          <w:p w14:paraId="10CE3338" w14:textId="15DB2640" w:rsidR="00805375" w:rsidRPr="002C4B62" w:rsidRDefault="005520ED" w:rsidP="001361A6">
            <w:pPr>
              <w:pStyle w:val="a3"/>
              <w:ind w:leftChars="0" w:left="0"/>
              <w:jc w:val="right"/>
              <w:rPr>
                <w:rFonts w:asciiTheme="minorEastAsia" w:hAnsiTheme="minorEastAsia"/>
              </w:rPr>
            </w:pPr>
            <w:r w:rsidRPr="002C4B62">
              <w:rPr>
                <w:rFonts w:asciiTheme="minorEastAsia" w:hAnsiTheme="minorEastAsia" w:hint="eastAsia"/>
              </w:rPr>
              <w:t>72</w:t>
            </w:r>
            <w:r w:rsidR="00805375" w:rsidRPr="002C4B62">
              <w:rPr>
                <w:rFonts w:asciiTheme="minorEastAsia" w:hAnsiTheme="minorEastAsia" w:hint="eastAsia"/>
              </w:rPr>
              <w:t>％</w:t>
            </w:r>
          </w:p>
        </w:tc>
      </w:tr>
      <w:tr w:rsidR="002C4B62" w:rsidRPr="002C4B62" w14:paraId="0E14C50C" w14:textId="77777777" w:rsidTr="00530D04">
        <w:trPr>
          <w:trHeight w:val="263"/>
        </w:trPr>
        <w:tc>
          <w:tcPr>
            <w:tcW w:w="918" w:type="dxa"/>
            <w:vMerge/>
            <w:vAlign w:val="center"/>
          </w:tcPr>
          <w:p w14:paraId="0CAA5D07" w14:textId="77777777" w:rsidR="00805375" w:rsidRPr="002C4B62" w:rsidRDefault="00805375" w:rsidP="00B14496">
            <w:pPr>
              <w:pStyle w:val="a3"/>
              <w:ind w:leftChars="0" w:left="0"/>
              <w:rPr>
                <w:rFonts w:asciiTheme="minorEastAsia" w:hAnsiTheme="minorEastAsia"/>
              </w:rPr>
            </w:pPr>
          </w:p>
        </w:tc>
        <w:tc>
          <w:tcPr>
            <w:tcW w:w="1180" w:type="dxa"/>
            <w:vAlign w:val="center"/>
          </w:tcPr>
          <w:p w14:paraId="7EBF82CC" w14:textId="77777777" w:rsidR="00805375" w:rsidRPr="002C4B62" w:rsidRDefault="00805375" w:rsidP="00B14496">
            <w:pPr>
              <w:pStyle w:val="a3"/>
              <w:ind w:leftChars="0" w:left="0"/>
              <w:rPr>
                <w:rFonts w:asciiTheme="minorEastAsia" w:hAnsiTheme="minorEastAsia"/>
                <w:sz w:val="18"/>
                <w:szCs w:val="18"/>
              </w:rPr>
            </w:pPr>
            <w:r w:rsidRPr="002C4B62">
              <w:rPr>
                <w:rFonts w:asciiTheme="minorEastAsia" w:hAnsiTheme="minorEastAsia" w:hint="eastAsia"/>
                <w:sz w:val="18"/>
                <w:szCs w:val="18"/>
              </w:rPr>
              <w:t>レストラン</w:t>
            </w:r>
          </w:p>
        </w:tc>
        <w:tc>
          <w:tcPr>
            <w:tcW w:w="2090" w:type="dxa"/>
            <w:vAlign w:val="center"/>
          </w:tcPr>
          <w:p w14:paraId="1409C13A" w14:textId="77777777" w:rsidR="00805375" w:rsidRPr="002C4B62" w:rsidRDefault="00805375" w:rsidP="001361A6">
            <w:pPr>
              <w:pStyle w:val="a3"/>
              <w:ind w:leftChars="0" w:left="0"/>
              <w:jc w:val="right"/>
              <w:rPr>
                <w:rFonts w:asciiTheme="minorEastAsia" w:hAnsiTheme="minorEastAsia"/>
              </w:rPr>
            </w:pPr>
            <w:r w:rsidRPr="002C4B62">
              <w:rPr>
                <w:rFonts w:asciiTheme="minorEastAsia" w:hAnsiTheme="minorEastAsia" w:hint="eastAsia"/>
                <w:sz w:val="22"/>
              </w:rPr>
              <w:t>10,000</w:t>
            </w:r>
            <w:r w:rsidRPr="002C4B62">
              <w:rPr>
                <w:rFonts w:asciiTheme="minorEastAsia" w:hAnsiTheme="minorEastAsia"/>
                <w:sz w:val="22"/>
              </w:rPr>
              <w:t>,000</w:t>
            </w:r>
          </w:p>
        </w:tc>
        <w:tc>
          <w:tcPr>
            <w:tcW w:w="2091" w:type="dxa"/>
            <w:vAlign w:val="center"/>
          </w:tcPr>
          <w:p w14:paraId="55467DF3" w14:textId="17676F7B" w:rsidR="00805375" w:rsidRPr="002C4B62" w:rsidRDefault="00D61A8D" w:rsidP="001361A6">
            <w:pPr>
              <w:pStyle w:val="a3"/>
              <w:wordWrap w:val="0"/>
              <w:ind w:leftChars="41" w:left="86" w:firstLine="2"/>
              <w:jc w:val="right"/>
              <w:rPr>
                <w:rFonts w:asciiTheme="minorEastAsia" w:hAnsiTheme="minorEastAsia"/>
              </w:rPr>
            </w:pPr>
            <w:r w:rsidRPr="002C4B62">
              <w:rPr>
                <w:rFonts w:asciiTheme="minorEastAsia" w:hAnsiTheme="minorEastAsia" w:hint="eastAsia"/>
              </w:rPr>
              <w:t>7,442,375</w:t>
            </w:r>
          </w:p>
        </w:tc>
        <w:tc>
          <w:tcPr>
            <w:tcW w:w="1376" w:type="dxa"/>
            <w:vAlign w:val="center"/>
          </w:tcPr>
          <w:p w14:paraId="0C5AAFBE" w14:textId="6E522229" w:rsidR="00805375" w:rsidRPr="002C4B62" w:rsidRDefault="005520ED" w:rsidP="001361A6">
            <w:pPr>
              <w:pStyle w:val="a3"/>
              <w:ind w:leftChars="0" w:left="0"/>
              <w:jc w:val="right"/>
              <w:rPr>
                <w:rFonts w:asciiTheme="minorEastAsia" w:hAnsiTheme="minorEastAsia"/>
              </w:rPr>
            </w:pPr>
            <w:r w:rsidRPr="002C4B62">
              <w:rPr>
                <w:rFonts w:asciiTheme="minorEastAsia" w:hAnsiTheme="minorEastAsia" w:hint="eastAsia"/>
              </w:rPr>
              <w:t>74</w:t>
            </w:r>
            <w:r w:rsidR="00805375" w:rsidRPr="002C4B62">
              <w:rPr>
                <w:rFonts w:asciiTheme="minorEastAsia" w:hAnsiTheme="minorEastAsia" w:hint="eastAsia"/>
              </w:rPr>
              <w:t>％</w:t>
            </w:r>
          </w:p>
        </w:tc>
      </w:tr>
      <w:tr w:rsidR="002C4B62" w:rsidRPr="002C4B62" w14:paraId="557E1AF5" w14:textId="77777777" w:rsidTr="00530D04">
        <w:trPr>
          <w:trHeight w:val="75"/>
        </w:trPr>
        <w:tc>
          <w:tcPr>
            <w:tcW w:w="918" w:type="dxa"/>
            <w:vMerge/>
            <w:vAlign w:val="center"/>
          </w:tcPr>
          <w:p w14:paraId="4DD8199A" w14:textId="77777777" w:rsidR="00805375" w:rsidRPr="002C4B62" w:rsidRDefault="00805375" w:rsidP="00B14496">
            <w:pPr>
              <w:pStyle w:val="a3"/>
              <w:ind w:leftChars="0" w:left="0"/>
              <w:rPr>
                <w:rFonts w:asciiTheme="minorEastAsia" w:hAnsiTheme="minorEastAsia"/>
              </w:rPr>
            </w:pPr>
          </w:p>
        </w:tc>
        <w:tc>
          <w:tcPr>
            <w:tcW w:w="1180" w:type="dxa"/>
            <w:shd w:val="clear" w:color="auto" w:fill="D9D9D9" w:themeFill="background1" w:themeFillShade="D9"/>
            <w:vAlign w:val="center"/>
          </w:tcPr>
          <w:p w14:paraId="765B0448" w14:textId="77777777" w:rsidR="00805375" w:rsidRPr="002C4B62" w:rsidRDefault="00805375" w:rsidP="00B14496">
            <w:pPr>
              <w:pStyle w:val="a3"/>
              <w:ind w:leftChars="4" w:left="8"/>
              <w:rPr>
                <w:rFonts w:asciiTheme="minorEastAsia" w:hAnsiTheme="minorEastAsia"/>
              </w:rPr>
            </w:pPr>
            <w:r w:rsidRPr="002C4B62">
              <w:rPr>
                <w:rFonts w:asciiTheme="minorEastAsia" w:hAnsiTheme="minorEastAsia" w:hint="eastAsia"/>
              </w:rPr>
              <w:t>（全体）</w:t>
            </w:r>
          </w:p>
        </w:tc>
        <w:tc>
          <w:tcPr>
            <w:tcW w:w="2090" w:type="dxa"/>
            <w:vAlign w:val="center"/>
          </w:tcPr>
          <w:p w14:paraId="1CC0281B" w14:textId="5F227934" w:rsidR="00805375" w:rsidRPr="002C4B62" w:rsidRDefault="00805375" w:rsidP="001361A6">
            <w:pPr>
              <w:pStyle w:val="a3"/>
              <w:ind w:leftChars="0" w:left="0"/>
              <w:jc w:val="right"/>
              <w:rPr>
                <w:rFonts w:asciiTheme="minorEastAsia" w:hAnsiTheme="minorEastAsia"/>
              </w:rPr>
            </w:pPr>
            <w:r w:rsidRPr="002C4B62">
              <w:rPr>
                <w:rFonts w:asciiTheme="minorEastAsia" w:hAnsiTheme="minorEastAsia" w:hint="eastAsia"/>
                <w:sz w:val="22"/>
              </w:rPr>
              <w:t>42,000</w:t>
            </w:r>
            <w:r w:rsidRPr="002C4B62">
              <w:rPr>
                <w:rFonts w:asciiTheme="minorEastAsia" w:hAnsiTheme="minorEastAsia"/>
                <w:sz w:val="22"/>
              </w:rPr>
              <w:t>,000</w:t>
            </w:r>
          </w:p>
        </w:tc>
        <w:tc>
          <w:tcPr>
            <w:tcW w:w="2091" w:type="dxa"/>
            <w:vAlign w:val="center"/>
          </w:tcPr>
          <w:p w14:paraId="12CF67A8" w14:textId="053C8843" w:rsidR="00805375" w:rsidRPr="002C4B62" w:rsidRDefault="00D61A8D" w:rsidP="001361A6">
            <w:pPr>
              <w:pStyle w:val="a3"/>
              <w:ind w:leftChars="0" w:left="0"/>
              <w:jc w:val="right"/>
              <w:rPr>
                <w:rFonts w:asciiTheme="minorEastAsia" w:hAnsiTheme="minorEastAsia"/>
              </w:rPr>
            </w:pPr>
            <w:r w:rsidRPr="002C4B62">
              <w:rPr>
                <w:rFonts w:asciiTheme="minorEastAsia" w:hAnsiTheme="minorEastAsia" w:hint="eastAsia"/>
              </w:rPr>
              <w:t>40,726,260</w:t>
            </w:r>
          </w:p>
        </w:tc>
        <w:tc>
          <w:tcPr>
            <w:tcW w:w="1376" w:type="dxa"/>
            <w:vAlign w:val="center"/>
          </w:tcPr>
          <w:p w14:paraId="39C85553" w14:textId="15B78B0E" w:rsidR="00805375" w:rsidRPr="002C4B62" w:rsidRDefault="005520ED" w:rsidP="001361A6">
            <w:pPr>
              <w:pStyle w:val="a3"/>
              <w:ind w:leftChars="0" w:left="0"/>
              <w:jc w:val="right"/>
              <w:rPr>
                <w:rFonts w:asciiTheme="minorEastAsia" w:hAnsiTheme="minorEastAsia"/>
              </w:rPr>
            </w:pPr>
            <w:r w:rsidRPr="002C4B62">
              <w:rPr>
                <w:rFonts w:asciiTheme="minorEastAsia" w:hAnsiTheme="minorEastAsia" w:hint="eastAsia"/>
              </w:rPr>
              <w:t>97</w:t>
            </w:r>
            <w:r w:rsidR="00805375" w:rsidRPr="002C4B62">
              <w:rPr>
                <w:rFonts w:asciiTheme="minorEastAsia" w:hAnsiTheme="minorEastAsia" w:hint="eastAsia"/>
              </w:rPr>
              <w:t>％</w:t>
            </w:r>
          </w:p>
        </w:tc>
      </w:tr>
      <w:tr w:rsidR="002C4B62" w:rsidRPr="002C4B62" w14:paraId="5BEA1BEA" w14:textId="77777777" w:rsidTr="00530D04">
        <w:tc>
          <w:tcPr>
            <w:tcW w:w="2098" w:type="dxa"/>
            <w:gridSpan w:val="2"/>
            <w:vAlign w:val="center"/>
          </w:tcPr>
          <w:p w14:paraId="61DCFF9F" w14:textId="77777777" w:rsidR="00805375" w:rsidRPr="002C4B62" w:rsidRDefault="00805375" w:rsidP="00B14496">
            <w:pPr>
              <w:pStyle w:val="a3"/>
              <w:ind w:leftChars="0" w:left="0"/>
              <w:rPr>
                <w:rFonts w:asciiTheme="minorEastAsia" w:hAnsiTheme="minorEastAsia"/>
              </w:rPr>
            </w:pPr>
            <w:r w:rsidRPr="002C4B62">
              <w:rPr>
                <w:rFonts w:asciiTheme="minorEastAsia" w:hAnsiTheme="minorEastAsia" w:hint="eastAsia"/>
              </w:rPr>
              <w:t>ありす</w:t>
            </w:r>
          </w:p>
        </w:tc>
        <w:tc>
          <w:tcPr>
            <w:tcW w:w="2090" w:type="dxa"/>
            <w:vAlign w:val="center"/>
          </w:tcPr>
          <w:p w14:paraId="76474FB3" w14:textId="054F614F" w:rsidR="00805375" w:rsidRPr="002C4B62" w:rsidRDefault="00805375" w:rsidP="001361A6">
            <w:pPr>
              <w:pStyle w:val="a3"/>
              <w:ind w:leftChars="0" w:left="0"/>
              <w:jc w:val="right"/>
              <w:rPr>
                <w:rFonts w:asciiTheme="minorEastAsia" w:hAnsiTheme="minorEastAsia"/>
              </w:rPr>
            </w:pPr>
            <w:r w:rsidRPr="002C4B62">
              <w:rPr>
                <w:rFonts w:asciiTheme="minorEastAsia" w:hAnsiTheme="minorEastAsia"/>
                <w:sz w:val="22"/>
              </w:rPr>
              <w:t>4</w:t>
            </w:r>
            <w:r w:rsidRPr="002C4B62">
              <w:rPr>
                <w:rFonts w:asciiTheme="minorEastAsia" w:hAnsiTheme="minorEastAsia" w:hint="eastAsia"/>
                <w:sz w:val="22"/>
              </w:rPr>
              <w:t>,</w:t>
            </w:r>
            <w:r w:rsidRPr="002C4B62">
              <w:rPr>
                <w:rFonts w:asciiTheme="minorEastAsia" w:hAnsiTheme="minorEastAsia"/>
                <w:sz w:val="22"/>
              </w:rPr>
              <w:t>0</w:t>
            </w:r>
            <w:r w:rsidRPr="002C4B62">
              <w:rPr>
                <w:rFonts w:asciiTheme="minorEastAsia" w:hAnsiTheme="minorEastAsia" w:hint="eastAsia"/>
                <w:sz w:val="22"/>
              </w:rPr>
              <w:t>00</w:t>
            </w:r>
            <w:r w:rsidRPr="002C4B62">
              <w:rPr>
                <w:rFonts w:asciiTheme="minorEastAsia" w:hAnsiTheme="minorEastAsia"/>
                <w:sz w:val="22"/>
              </w:rPr>
              <w:t>,000</w:t>
            </w:r>
          </w:p>
        </w:tc>
        <w:tc>
          <w:tcPr>
            <w:tcW w:w="2091" w:type="dxa"/>
            <w:vAlign w:val="center"/>
          </w:tcPr>
          <w:p w14:paraId="28C9772C" w14:textId="1DC720E3" w:rsidR="00805375" w:rsidRPr="002C4B62" w:rsidRDefault="00D61A8D" w:rsidP="001361A6">
            <w:pPr>
              <w:pStyle w:val="a3"/>
              <w:wordWrap w:val="0"/>
              <w:ind w:leftChars="0" w:left="0"/>
              <w:jc w:val="right"/>
              <w:rPr>
                <w:rFonts w:asciiTheme="minorEastAsia" w:hAnsiTheme="minorEastAsia"/>
              </w:rPr>
            </w:pPr>
            <w:r w:rsidRPr="002C4B62">
              <w:rPr>
                <w:rFonts w:asciiTheme="minorEastAsia" w:hAnsiTheme="minorEastAsia" w:hint="eastAsia"/>
              </w:rPr>
              <w:t>5,062,768</w:t>
            </w:r>
          </w:p>
        </w:tc>
        <w:tc>
          <w:tcPr>
            <w:tcW w:w="1376" w:type="dxa"/>
            <w:vAlign w:val="center"/>
          </w:tcPr>
          <w:p w14:paraId="53ED9140" w14:textId="65EAB456" w:rsidR="00805375" w:rsidRPr="002C4B62" w:rsidRDefault="005520ED" w:rsidP="001361A6">
            <w:pPr>
              <w:pStyle w:val="a3"/>
              <w:ind w:leftChars="0" w:left="0"/>
              <w:jc w:val="right"/>
              <w:rPr>
                <w:rFonts w:asciiTheme="minorEastAsia" w:hAnsiTheme="minorEastAsia"/>
              </w:rPr>
            </w:pPr>
            <w:r w:rsidRPr="002C4B62">
              <w:rPr>
                <w:rFonts w:asciiTheme="minorEastAsia" w:hAnsiTheme="minorEastAsia" w:hint="eastAsia"/>
              </w:rPr>
              <w:t>127</w:t>
            </w:r>
            <w:r w:rsidR="00805375" w:rsidRPr="002C4B62">
              <w:rPr>
                <w:rFonts w:asciiTheme="minorEastAsia" w:hAnsiTheme="minorEastAsia" w:hint="eastAsia"/>
              </w:rPr>
              <w:t>％</w:t>
            </w:r>
          </w:p>
        </w:tc>
      </w:tr>
      <w:tr w:rsidR="002C4B62" w:rsidRPr="002C4B62" w14:paraId="7A3F2002" w14:textId="77777777" w:rsidTr="00530D04">
        <w:tc>
          <w:tcPr>
            <w:tcW w:w="2098" w:type="dxa"/>
            <w:gridSpan w:val="2"/>
            <w:vAlign w:val="center"/>
          </w:tcPr>
          <w:p w14:paraId="3F3DCDC7" w14:textId="77777777" w:rsidR="00805375" w:rsidRPr="002C4B62" w:rsidRDefault="00805375" w:rsidP="00B14496">
            <w:pPr>
              <w:pStyle w:val="a3"/>
              <w:ind w:leftChars="0" w:left="0"/>
              <w:rPr>
                <w:rFonts w:asciiTheme="minorEastAsia" w:hAnsiTheme="minorEastAsia"/>
              </w:rPr>
            </w:pPr>
            <w:r w:rsidRPr="002C4B62">
              <w:rPr>
                <w:rFonts w:asciiTheme="minorEastAsia" w:hAnsiTheme="minorEastAsia" w:hint="eastAsia"/>
              </w:rPr>
              <w:t>エンゼルハート</w:t>
            </w:r>
          </w:p>
        </w:tc>
        <w:tc>
          <w:tcPr>
            <w:tcW w:w="2090" w:type="dxa"/>
            <w:vAlign w:val="center"/>
          </w:tcPr>
          <w:p w14:paraId="410C291A" w14:textId="0B95E166" w:rsidR="00805375" w:rsidRPr="002C4B62" w:rsidRDefault="00805375" w:rsidP="001361A6">
            <w:pPr>
              <w:pStyle w:val="a3"/>
              <w:ind w:leftChars="0" w:left="0"/>
              <w:jc w:val="right"/>
              <w:rPr>
                <w:rFonts w:asciiTheme="minorEastAsia" w:hAnsiTheme="minorEastAsia"/>
              </w:rPr>
            </w:pPr>
            <w:r w:rsidRPr="002C4B62">
              <w:rPr>
                <w:rFonts w:asciiTheme="minorEastAsia" w:hAnsiTheme="minorEastAsia"/>
                <w:sz w:val="22"/>
              </w:rPr>
              <w:t>7</w:t>
            </w:r>
            <w:r w:rsidRPr="002C4B62">
              <w:rPr>
                <w:rFonts w:asciiTheme="minorEastAsia" w:hAnsiTheme="minorEastAsia" w:hint="eastAsia"/>
                <w:sz w:val="22"/>
              </w:rPr>
              <w:t>0</w:t>
            </w:r>
            <w:r w:rsidRPr="002C4B62">
              <w:rPr>
                <w:rFonts w:asciiTheme="minorEastAsia" w:hAnsiTheme="minorEastAsia"/>
                <w:sz w:val="22"/>
              </w:rPr>
              <w:t>0,000</w:t>
            </w:r>
          </w:p>
        </w:tc>
        <w:tc>
          <w:tcPr>
            <w:tcW w:w="2091" w:type="dxa"/>
            <w:tcBorders>
              <w:bottom w:val="single" w:sz="4" w:space="0" w:color="auto"/>
            </w:tcBorders>
            <w:vAlign w:val="center"/>
          </w:tcPr>
          <w:p w14:paraId="0A91B42C" w14:textId="2CBFB9B3" w:rsidR="00805375" w:rsidRPr="002C4B62" w:rsidRDefault="00173675" w:rsidP="001361A6">
            <w:pPr>
              <w:pStyle w:val="a3"/>
              <w:ind w:leftChars="0" w:left="0"/>
              <w:jc w:val="right"/>
              <w:rPr>
                <w:rFonts w:asciiTheme="minorEastAsia" w:hAnsiTheme="minorEastAsia"/>
              </w:rPr>
            </w:pPr>
            <w:r w:rsidRPr="002C4B62">
              <w:rPr>
                <w:rFonts w:asciiTheme="minorEastAsia" w:hAnsiTheme="minorEastAsia"/>
              </w:rPr>
              <w:t>447,698</w:t>
            </w:r>
          </w:p>
        </w:tc>
        <w:tc>
          <w:tcPr>
            <w:tcW w:w="1376" w:type="dxa"/>
            <w:tcBorders>
              <w:bottom w:val="single" w:sz="4" w:space="0" w:color="auto"/>
            </w:tcBorders>
            <w:vAlign w:val="center"/>
          </w:tcPr>
          <w:p w14:paraId="12B9BAC7" w14:textId="0F01F2FA" w:rsidR="00805375" w:rsidRPr="002C4B62" w:rsidRDefault="00173675" w:rsidP="001361A6">
            <w:pPr>
              <w:pStyle w:val="a3"/>
              <w:ind w:leftChars="0" w:left="0"/>
              <w:jc w:val="right"/>
              <w:rPr>
                <w:rFonts w:asciiTheme="minorEastAsia" w:hAnsiTheme="minorEastAsia"/>
              </w:rPr>
            </w:pPr>
            <w:r w:rsidRPr="002C4B62">
              <w:rPr>
                <w:rFonts w:asciiTheme="minorEastAsia" w:hAnsiTheme="minorEastAsia" w:hint="eastAsia"/>
              </w:rPr>
              <w:t>64</w:t>
            </w:r>
            <w:r w:rsidR="00805375" w:rsidRPr="002C4B62">
              <w:rPr>
                <w:rFonts w:asciiTheme="minorEastAsia" w:hAnsiTheme="minorEastAsia" w:hint="eastAsia"/>
              </w:rPr>
              <w:t>％</w:t>
            </w:r>
          </w:p>
        </w:tc>
      </w:tr>
      <w:tr w:rsidR="002C4B62" w:rsidRPr="002C4B62" w14:paraId="28106218" w14:textId="77777777" w:rsidTr="00530D04">
        <w:trPr>
          <w:trHeight w:val="64"/>
        </w:trPr>
        <w:tc>
          <w:tcPr>
            <w:tcW w:w="2098" w:type="dxa"/>
            <w:gridSpan w:val="2"/>
            <w:shd w:val="clear" w:color="auto" w:fill="D9D9D9" w:themeFill="background1" w:themeFillShade="D9"/>
            <w:vAlign w:val="center"/>
          </w:tcPr>
          <w:p w14:paraId="62BBE403" w14:textId="77777777" w:rsidR="00805375" w:rsidRPr="002C4B62" w:rsidRDefault="00805375" w:rsidP="00B14496">
            <w:pPr>
              <w:pStyle w:val="a3"/>
              <w:ind w:leftChars="0" w:left="0"/>
              <w:rPr>
                <w:rFonts w:asciiTheme="minorEastAsia" w:hAnsiTheme="minorEastAsia"/>
              </w:rPr>
            </w:pPr>
            <w:r w:rsidRPr="002C4B62">
              <w:rPr>
                <w:rFonts w:asciiTheme="minorEastAsia" w:hAnsiTheme="minorEastAsia" w:hint="eastAsia"/>
              </w:rPr>
              <w:t>合計</w:t>
            </w:r>
          </w:p>
        </w:tc>
        <w:tc>
          <w:tcPr>
            <w:tcW w:w="2090" w:type="dxa"/>
            <w:vAlign w:val="center"/>
          </w:tcPr>
          <w:p w14:paraId="5D272785" w14:textId="77777777" w:rsidR="00805375" w:rsidRPr="002C4B62" w:rsidRDefault="00805375" w:rsidP="001361A6">
            <w:pPr>
              <w:pStyle w:val="a3"/>
              <w:ind w:leftChars="0" w:left="0"/>
              <w:jc w:val="right"/>
              <w:rPr>
                <w:rFonts w:asciiTheme="minorEastAsia" w:hAnsiTheme="minorEastAsia"/>
              </w:rPr>
            </w:pPr>
            <w:r w:rsidRPr="002C4B62">
              <w:rPr>
                <w:rFonts w:asciiTheme="minorEastAsia" w:hAnsiTheme="minorEastAsia" w:hint="eastAsia"/>
                <w:sz w:val="22"/>
              </w:rPr>
              <w:t>46,610</w:t>
            </w:r>
            <w:r w:rsidRPr="002C4B62">
              <w:rPr>
                <w:rFonts w:asciiTheme="minorEastAsia" w:hAnsiTheme="minorEastAsia"/>
                <w:sz w:val="22"/>
              </w:rPr>
              <w:t>,000</w:t>
            </w:r>
          </w:p>
        </w:tc>
        <w:tc>
          <w:tcPr>
            <w:tcW w:w="2091" w:type="dxa"/>
            <w:vAlign w:val="center"/>
          </w:tcPr>
          <w:p w14:paraId="422410C1" w14:textId="003404EF" w:rsidR="00805375" w:rsidRPr="002C4B62" w:rsidRDefault="00173675" w:rsidP="001361A6">
            <w:pPr>
              <w:pStyle w:val="a3"/>
              <w:ind w:leftChars="0" w:left="0"/>
              <w:jc w:val="right"/>
              <w:rPr>
                <w:rFonts w:asciiTheme="minorEastAsia" w:hAnsiTheme="minorEastAsia"/>
              </w:rPr>
            </w:pPr>
            <w:r w:rsidRPr="002C4B62">
              <w:rPr>
                <w:rFonts w:asciiTheme="minorEastAsia" w:hAnsiTheme="minorEastAsia" w:hint="eastAsia"/>
              </w:rPr>
              <w:t>46,236,726</w:t>
            </w:r>
          </w:p>
        </w:tc>
        <w:tc>
          <w:tcPr>
            <w:tcW w:w="1376" w:type="dxa"/>
            <w:tcBorders>
              <w:bottom w:val="single" w:sz="4" w:space="0" w:color="auto"/>
            </w:tcBorders>
            <w:vAlign w:val="center"/>
          </w:tcPr>
          <w:p w14:paraId="7CA3841E" w14:textId="0920C8CD" w:rsidR="00805375" w:rsidRPr="002C4B62" w:rsidRDefault="00173675" w:rsidP="001361A6">
            <w:pPr>
              <w:pStyle w:val="a3"/>
              <w:ind w:leftChars="0" w:left="0"/>
              <w:jc w:val="right"/>
              <w:rPr>
                <w:rFonts w:asciiTheme="minorEastAsia" w:hAnsiTheme="minorEastAsia"/>
              </w:rPr>
            </w:pPr>
            <w:r w:rsidRPr="002C4B62">
              <w:rPr>
                <w:rFonts w:asciiTheme="minorEastAsia" w:hAnsiTheme="minorEastAsia" w:hint="eastAsia"/>
              </w:rPr>
              <w:t>99</w:t>
            </w:r>
            <w:r w:rsidR="00805375" w:rsidRPr="002C4B62">
              <w:rPr>
                <w:rFonts w:asciiTheme="minorEastAsia" w:hAnsiTheme="minorEastAsia" w:hint="eastAsia"/>
              </w:rPr>
              <w:t>％</w:t>
            </w:r>
          </w:p>
        </w:tc>
      </w:tr>
    </w:tbl>
    <w:p w14:paraId="29E65FB8" w14:textId="77777777" w:rsidR="004C7B22" w:rsidRPr="002C4B62" w:rsidRDefault="004C7B22" w:rsidP="00BF06F0">
      <w:pPr>
        <w:jc w:val="center"/>
        <w:rPr>
          <w:rFonts w:ascii="ＭＳ 明朝" w:eastAsia="ＭＳ 明朝" w:hAnsi="ＭＳ 明朝"/>
          <w:sz w:val="28"/>
          <w:szCs w:val="28"/>
        </w:rPr>
      </w:pPr>
      <w:r w:rsidRPr="002C4B62">
        <w:rPr>
          <w:rFonts w:ascii="ＭＳ 明朝" w:eastAsia="ＭＳ 明朝" w:hAnsi="ＭＳ 明朝" w:hint="eastAsia"/>
          <w:sz w:val="28"/>
          <w:szCs w:val="28"/>
        </w:rPr>
        <w:lastRenderedPageBreak/>
        <w:t>事業報告の付属明細書</w:t>
      </w:r>
    </w:p>
    <w:p w14:paraId="05F2EFB0" w14:textId="77777777" w:rsidR="004C7B22" w:rsidRPr="002C4B62" w:rsidRDefault="004C7B22" w:rsidP="00B14496">
      <w:pPr>
        <w:rPr>
          <w:rFonts w:ascii="ＭＳ 明朝" w:eastAsia="ＭＳ 明朝" w:hAnsi="ＭＳ 明朝"/>
          <w:sz w:val="28"/>
          <w:szCs w:val="28"/>
        </w:rPr>
      </w:pPr>
    </w:p>
    <w:p w14:paraId="53E1DE3F" w14:textId="77777777" w:rsidR="004C7B22" w:rsidRPr="002C4B62" w:rsidRDefault="004C7B22" w:rsidP="00B14496">
      <w:pPr>
        <w:rPr>
          <w:rFonts w:ascii="ＭＳ 明朝" w:eastAsia="ＭＳ 明朝" w:hAnsi="ＭＳ 明朝"/>
          <w:sz w:val="28"/>
          <w:szCs w:val="28"/>
        </w:rPr>
      </w:pPr>
    </w:p>
    <w:p w14:paraId="1B17F047" w14:textId="77777777" w:rsidR="004C7B22" w:rsidRPr="002C4B62" w:rsidRDefault="004C7B22" w:rsidP="00B14496">
      <w:pPr>
        <w:ind w:firstLineChars="100" w:firstLine="220"/>
        <w:rPr>
          <w:rFonts w:ascii="ＭＳ 明朝" w:eastAsia="ＭＳ 明朝" w:hAnsi="ＭＳ 明朝"/>
          <w:sz w:val="22"/>
        </w:rPr>
      </w:pPr>
      <w:r w:rsidRPr="002C4B62">
        <w:rPr>
          <w:rFonts w:ascii="ＭＳ 明朝" w:eastAsia="ＭＳ 明朝" w:hAnsi="ＭＳ 明朝" w:hint="eastAsia"/>
          <w:sz w:val="22"/>
        </w:rPr>
        <w:t>2023年度事業報告には事業報告の内容を補足する重要な事項がないため、事業報告の付属明細書は作成していない。</w:t>
      </w:r>
    </w:p>
    <w:p w14:paraId="27256302" w14:textId="77777777" w:rsidR="004C7B22" w:rsidRPr="002C4B62" w:rsidRDefault="004C7B22" w:rsidP="00B14496">
      <w:pPr>
        <w:rPr>
          <w:szCs w:val="21"/>
        </w:rPr>
      </w:pPr>
    </w:p>
    <w:p w14:paraId="15471DA1" w14:textId="77777777" w:rsidR="004C7B22" w:rsidRPr="002C4B62" w:rsidRDefault="004C7B22" w:rsidP="00B14496">
      <w:pPr>
        <w:rPr>
          <w:szCs w:val="21"/>
        </w:rPr>
      </w:pPr>
    </w:p>
    <w:sectPr w:rsidR="004C7B22" w:rsidRPr="002C4B62" w:rsidSect="000B603A">
      <w:footerReference w:type="default" r:id="rId8"/>
      <w:footerReference w:type="first" r:id="rId9"/>
      <w:pgSz w:w="11906" w:h="16838" w:code="9"/>
      <w:pgMar w:top="1418" w:right="1701" w:bottom="851" w:left="1701" w:header="851" w:footer="992" w:gutter="0"/>
      <w:pgNumType w:start="9"/>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B7E71" w14:textId="77777777" w:rsidR="0095676A" w:rsidRDefault="0095676A" w:rsidP="00FB4032">
      <w:r>
        <w:separator/>
      </w:r>
    </w:p>
  </w:endnote>
  <w:endnote w:type="continuationSeparator" w:id="0">
    <w:p w14:paraId="71C0D8DA" w14:textId="77777777" w:rsidR="0095676A" w:rsidRDefault="0095676A" w:rsidP="00FB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1326"/>
      <w:docPartObj>
        <w:docPartGallery w:val="Page Numbers (Bottom of Page)"/>
        <w:docPartUnique/>
      </w:docPartObj>
    </w:sdtPr>
    <w:sdtEndPr/>
    <w:sdtContent>
      <w:p w14:paraId="363B3B0B" w14:textId="77777777" w:rsidR="008E09A2" w:rsidRDefault="008E09A2">
        <w:pPr>
          <w:pStyle w:val="a7"/>
          <w:jc w:val="center"/>
        </w:pPr>
        <w:r>
          <w:fldChar w:fldCharType="begin"/>
        </w:r>
        <w:r>
          <w:instrText>PAGE   \* MERGEFORMAT</w:instrText>
        </w:r>
        <w:r>
          <w:fldChar w:fldCharType="separate"/>
        </w:r>
        <w:r w:rsidR="00967CC8" w:rsidRPr="00967CC8">
          <w:rPr>
            <w:noProof/>
            <w:lang w:val="ja-JP"/>
          </w:rPr>
          <w:t>10</w:t>
        </w:r>
        <w:r>
          <w:fldChar w:fldCharType="end"/>
        </w:r>
      </w:p>
    </w:sdtContent>
  </w:sdt>
  <w:p w14:paraId="1954F80E" w14:textId="77777777" w:rsidR="003859AA" w:rsidRDefault="003859A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546679"/>
      <w:docPartObj>
        <w:docPartGallery w:val="Page Numbers (Bottom of Page)"/>
        <w:docPartUnique/>
      </w:docPartObj>
    </w:sdtPr>
    <w:sdtEndPr/>
    <w:sdtContent>
      <w:p w14:paraId="4956F173" w14:textId="77777777" w:rsidR="009620E3" w:rsidRDefault="009620E3">
        <w:pPr>
          <w:pStyle w:val="a7"/>
          <w:jc w:val="center"/>
        </w:pPr>
        <w:r>
          <w:fldChar w:fldCharType="begin"/>
        </w:r>
        <w:r>
          <w:instrText>PAGE   \* MERGEFORMAT</w:instrText>
        </w:r>
        <w:r>
          <w:fldChar w:fldCharType="separate"/>
        </w:r>
        <w:r w:rsidRPr="009620E3">
          <w:rPr>
            <w:noProof/>
            <w:lang w:val="ja-JP"/>
          </w:rPr>
          <w:t>6</w:t>
        </w:r>
        <w:r>
          <w:fldChar w:fldCharType="end"/>
        </w:r>
      </w:p>
    </w:sdtContent>
  </w:sdt>
  <w:p w14:paraId="27799EB9" w14:textId="77777777" w:rsidR="006E428B" w:rsidRDefault="006E42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E6A9F" w14:textId="77777777" w:rsidR="0095676A" w:rsidRDefault="0095676A" w:rsidP="00FB4032">
      <w:r>
        <w:separator/>
      </w:r>
    </w:p>
  </w:footnote>
  <w:footnote w:type="continuationSeparator" w:id="0">
    <w:p w14:paraId="5076C9F2" w14:textId="77777777" w:rsidR="0095676A" w:rsidRDefault="0095676A" w:rsidP="00FB4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B59"/>
    <w:multiLevelType w:val="hybridMultilevel"/>
    <w:tmpl w:val="94B2102E"/>
    <w:lvl w:ilvl="0" w:tplc="C4BA8B02">
      <w:start w:val="1"/>
      <w:numFmt w:val="decimal"/>
      <w:lvlText w:val="(%1)"/>
      <w:lvlJc w:val="left"/>
      <w:pPr>
        <w:ind w:left="1277" w:hanging="420"/>
      </w:pPr>
      <w:rPr>
        <w:rFonts w:hint="eastAsia"/>
      </w:rPr>
    </w:lvl>
    <w:lvl w:ilvl="1" w:tplc="04090017" w:tentative="1">
      <w:start w:val="1"/>
      <w:numFmt w:val="aiueoFullWidth"/>
      <w:lvlText w:val="(%2)"/>
      <w:lvlJc w:val="left"/>
      <w:pPr>
        <w:ind w:left="1697" w:hanging="420"/>
      </w:pPr>
    </w:lvl>
    <w:lvl w:ilvl="2" w:tplc="04090011" w:tentative="1">
      <w:start w:val="1"/>
      <w:numFmt w:val="decimalEnclosedCircle"/>
      <w:lvlText w:val="%3"/>
      <w:lvlJc w:val="left"/>
      <w:pPr>
        <w:ind w:left="2117" w:hanging="420"/>
      </w:pPr>
    </w:lvl>
    <w:lvl w:ilvl="3" w:tplc="0409000F" w:tentative="1">
      <w:start w:val="1"/>
      <w:numFmt w:val="decimal"/>
      <w:lvlText w:val="%4."/>
      <w:lvlJc w:val="left"/>
      <w:pPr>
        <w:ind w:left="2537" w:hanging="420"/>
      </w:pPr>
    </w:lvl>
    <w:lvl w:ilvl="4" w:tplc="04090017" w:tentative="1">
      <w:start w:val="1"/>
      <w:numFmt w:val="aiueoFullWidth"/>
      <w:lvlText w:val="(%5)"/>
      <w:lvlJc w:val="left"/>
      <w:pPr>
        <w:ind w:left="2957" w:hanging="420"/>
      </w:pPr>
    </w:lvl>
    <w:lvl w:ilvl="5" w:tplc="04090011" w:tentative="1">
      <w:start w:val="1"/>
      <w:numFmt w:val="decimalEnclosedCircle"/>
      <w:lvlText w:val="%6"/>
      <w:lvlJc w:val="left"/>
      <w:pPr>
        <w:ind w:left="3377" w:hanging="420"/>
      </w:pPr>
    </w:lvl>
    <w:lvl w:ilvl="6" w:tplc="0409000F" w:tentative="1">
      <w:start w:val="1"/>
      <w:numFmt w:val="decimal"/>
      <w:lvlText w:val="%7."/>
      <w:lvlJc w:val="left"/>
      <w:pPr>
        <w:ind w:left="3797" w:hanging="420"/>
      </w:pPr>
    </w:lvl>
    <w:lvl w:ilvl="7" w:tplc="04090017" w:tentative="1">
      <w:start w:val="1"/>
      <w:numFmt w:val="aiueoFullWidth"/>
      <w:lvlText w:val="(%8)"/>
      <w:lvlJc w:val="left"/>
      <w:pPr>
        <w:ind w:left="4217" w:hanging="420"/>
      </w:pPr>
    </w:lvl>
    <w:lvl w:ilvl="8" w:tplc="04090011" w:tentative="1">
      <w:start w:val="1"/>
      <w:numFmt w:val="decimalEnclosedCircle"/>
      <w:lvlText w:val="%9"/>
      <w:lvlJc w:val="left"/>
      <w:pPr>
        <w:ind w:left="4637" w:hanging="420"/>
      </w:pPr>
    </w:lvl>
  </w:abstractNum>
  <w:abstractNum w:abstractNumId="1" w15:restartNumberingAfterBreak="0">
    <w:nsid w:val="01985481"/>
    <w:multiLevelType w:val="hybridMultilevel"/>
    <w:tmpl w:val="379E3532"/>
    <w:lvl w:ilvl="0" w:tplc="AAC61992">
      <w:start w:val="1"/>
      <w:numFmt w:val="decimal"/>
      <w:lvlText w:val="（%1）"/>
      <w:lvlJc w:val="left"/>
      <w:pPr>
        <w:ind w:left="1287"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63817"/>
    <w:multiLevelType w:val="hybridMultilevel"/>
    <w:tmpl w:val="2FE4ACD8"/>
    <w:lvl w:ilvl="0" w:tplc="0132126C">
      <w:start w:val="2"/>
      <w:numFmt w:val="decimal"/>
      <w:lvlText w:val="(%1)"/>
      <w:lvlJc w:val="left"/>
      <w:pPr>
        <w:ind w:left="127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7E6986"/>
    <w:multiLevelType w:val="multilevel"/>
    <w:tmpl w:val="4F4C6FE0"/>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EnclosedCircle"/>
      <w:lvlText w:val="%4"/>
      <w:lvlJc w:val="left"/>
      <w:pPr>
        <w:ind w:left="1984" w:hanging="708"/>
      </w:pPr>
      <w:rPr>
        <w:rFonts w:hint="eastAsia"/>
        <w:lang w:val="en-US"/>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4" w15:restartNumberingAfterBreak="0">
    <w:nsid w:val="17804503"/>
    <w:multiLevelType w:val="hybridMultilevel"/>
    <w:tmpl w:val="766EFF92"/>
    <w:lvl w:ilvl="0" w:tplc="F3F22232">
      <w:start w:val="1"/>
      <w:numFmt w:val="decimalEnclosedCircle"/>
      <w:lvlText w:val="%1"/>
      <w:lvlJc w:val="left"/>
      <w:pPr>
        <w:ind w:left="18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7F67BB"/>
    <w:multiLevelType w:val="hybridMultilevel"/>
    <w:tmpl w:val="42147314"/>
    <w:lvl w:ilvl="0" w:tplc="4818581C">
      <w:start w:val="1"/>
      <w:numFmt w:val="bullet"/>
      <w:lvlText w:val=""/>
      <w:lvlJc w:val="left"/>
      <w:pPr>
        <w:ind w:left="1384" w:hanging="420"/>
      </w:pPr>
      <w:rPr>
        <w:rFonts w:ascii="Wingdings" w:hAnsi="Wingdings" w:hint="default"/>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abstractNum w:abstractNumId="6" w15:restartNumberingAfterBreak="0">
    <w:nsid w:val="1DD5342E"/>
    <w:multiLevelType w:val="hybridMultilevel"/>
    <w:tmpl w:val="F1584068"/>
    <w:lvl w:ilvl="0" w:tplc="C4BA8B02">
      <w:start w:val="1"/>
      <w:numFmt w:val="decimal"/>
      <w:lvlText w:val="(%1)"/>
      <w:lvlJc w:val="left"/>
      <w:pPr>
        <w:ind w:left="1384" w:hanging="420"/>
      </w:pPr>
      <w:rPr>
        <w:rFonts w:hint="eastAsia"/>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7" w15:restartNumberingAfterBreak="0">
    <w:nsid w:val="1E043591"/>
    <w:multiLevelType w:val="hybridMultilevel"/>
    <w:tmpl w:val="75A244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33E68"/>
    <w:multiLevelType w:val="hybridMultilevel"/>
    <w:tmpl w:val="75AE285E"/>
    <w:lvl w:ilvl="0" w:tplc="E77659E6">
      <w:start w:val="1"/>
      <w:numFmt w:val="decimalFullWidth"/>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67735E"/>
    <w:multiLevelType w:val="hybridMultilevel"/>
    <w:tmpl w:val="3D66C97C"/>
    <w:lvl w:ilvl="0" w:tplc="4818581C">
      <w:start w:val="1"/>
      <w:numFmt w:val="bullet"/>
      <w:lvlText w:val=""/>
      <w:lvlJc w:val="left"/>
      <w:pPr>
        <w:ind w:left="1384" w:hanging="420"/>
      </w:pPr>
      <w:rPr>
        <w:rFonts w:ascii="Wingdings" w:hAnsi="Wingdings" w:hint="default"/>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abstractNum w:abstractNumId="10" w15:restartNumberingAfterBreak="0">
    <w:nsid w:val="62935C53"/>
    <w:multiLevelType w:val="hybridMultilevel"/>
    <w:tmpl w:val="3704EDBC"/>
    <w:lvl w:ilvl="0" w:tplc="04090011">
      <w:start w:val="1"/>
      <w:numFmt w:val="decimalEnclosedCircle"/>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1" w15:restartNumberingAfterBreak="0">
    <w:nsid w:val="69040A41"/>
    <w:multiLevelType w:val="hybridMultilevel"/>
    <w:tmpl w:val="4F40D248"/>
    <w:lvl w:ilvl="0" w:tplc="CF988E54">
      <w:start w:val="1"/>
      <w:numFmt w:val="decimalEnclosedCircle"/>
      <w:lvlText w:val="%1"/>
      <w:lvlJc w:val="left"/>
      <w:pPr>
        <w:ind w:left="1095" w:hanging="360"/>
      </w:pPr>
      <w:rPr>
        <w:rFonts w:asciiTheme="minorEastAsia" w:eastAsiaTheme="minorEastAsia" w:hAnsiTheme="minorEastAsia" w:cstheme="minorBidi"/>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69117AFE"/>
    <w:multiLevelType w:val="hybridMultilevel"/>
    <w:tmpl w:val="59C68FD6"/>
    <w:lvl w:ilvl="0" w:tplc="C06C9C22">
      <w:start w:val="1"/>
      <w:numFmt w:val="decimalFullWidth"/>
      <w:lvlText w:val="（%1）"/>
      <w:lvlJc w:val="left"/>
      <w:pPr>
        <w:ind w:left="720" w:hanging="720"/>
      </w:pPr>
      <w:rPr>
        <w:rFonts w:hint="default"/>
        <w:color w:val="auto"/>
      </w:rPr>
    </w:lvl>
    <w:lvl w:ilvl="1" w:tplc="04090017">
      <w:start w:val="1"/>
      <w:numFmt w:val="aiueoFullWidth"/>
      <w:lvlText w:val="(%2)"/>
      <w:lvlJc w:val="left"/>
      <w:pPr>
        <w:ind w:left="840" w:hanging="420"/>
      </w:pPr>
    </w:lvl>
    <w:lvl w:ilvl="2" w:tplc="8E3611A6">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E91D3C"/>
    <w:multiLevelType w:val="hybridMultilevel"/>
    <w:tmpl w:val="6F545EEE"/>
    <w:lvl w:ilvl="0" w:tplc="4818581C">
      <w:start w:val="1"/>
      <w:numFmt w:val="bullet"/>
      <w:lvlText w:val=""/>
      <w:lvlJc w:val="left"/>
      <w:pPr>
        <w:ind w:left="1384" w:hanging="420"/>
      </w:pPr>
      <w:rPr>
        <w:rFonts w:ascii="Wingdings" w:hAnsi="Wingdings" w:hint="default"/>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abstractNum w:abstractNumId="14" w15:restartNumberingAfterBreak="0">
    <w:nsid w:val="7FD26C7A"/>
    <w:multiLevelType w:val="multilevel"/>
    <w:tmpl w:val="52B2E7D8"/>
    <w:lvl w:ilvl="0">
      <w:start w:val="1"/>
      <w:numFmt w:val="upperRoman"/>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EnclosedCircle"/>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16cid:durableId="700979445">
    <w:abstractNumId w:val="3"/>
  </w:num>
  <w:num w:numId="2" w16cid:durableId="1119491287">
    <w:abstractNumId w:val="13"/>
  </w:num>
  <w:num w:numId="3" w16cid:durableId="1354303328">
    <w:abstractNumId w:val="5"/>
  </w:num>
  <w:num w:numId="4" w16cid:durableId="178853456">
    <w:abstractNumId w:val="9"/>
  </w:num>
  <w:num w:numId="5" w16cid:durableId="2063210382">
    <w:abstractNumId w:val="14"/>
  </w:num>
  <w:num w:numId="6" w16cid:durableId="684743806">
    <w:abstractNumId w:val="10"/>
  </w:num>
  <w:num w:numId="7" w16cid:durableId="813906755">
    <w:abstractNumId w:val="4"/>
  </w:num>
  <w:num w:numId="8" w16cid:durableId="1423989905">
    <w:abstractNumId w:val="0"/>
  </w:num>
  <w:num w:numId="9" w16cid:durableId="1082071241">
    <w:abstractNumId w:val="2"/>
  </w:num>
  <w:num w:numId="10" w16cid:durableId="192547692">
    <w:abstractNumId w:val="6"/>
  </w:num>
  <w:num w:numId="11" w16cid:durableId="692999348">
    <w:abstractNumId w:val="1"/>
  </w:num>
  <w:num w:numId="12" w16cid:durableId="1941405394">
    <w:abstractNumId w:val="12"/>
  </w:num>
  <w:num w:numId="13" w16cid:durableId="1191727469">
    <w:abstractNumId w:val="11"/>
  </w:num>
  <w:num w:numId="14" w16cid:durableId="1287929623">
    <w:abstractNumId w:val="7"/>
  </w:num>
  <w:num w:numId="15" w16cid:durableId="1478187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21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28"/>
    <w:rsid w:val="0000003B"/>
    <w:rsid w:val="00000436"/>
    <w:rsid w:val="0000137A"/>
    <w:rsid w:val="0000230A"/>
    <w:rsid w:val="000027FA"/>
    <w:rsid w:val="000042C8"/>
    <w:rsid w:val="00006D20"/>
    <w:rsid w:val="000104BC"/>
    <w:rsid w:val="00011514"/>
    <w:rsid w:val="00011C1F"/>
    <w:rsid w:val="000124FB"/>
    <w:rsid w:val="000147F7"/>
    <w:rsid w:val="00015147"/>
    <w:rsid w:val="00016C90"/>
    <w:rsid w:val="00025E46"/>
    <w:rsid w:val="00026760"/>
    <w:rsid w:val="00026915"/>
    <w:rsid w:val="00026A25"/>
    <w:rsid w:val="00030D15"/>
    <w:rsid w:val="00031576"/>
    <w:rsid w:val="00031E04"/>
    <w:rsid w:val="0003326C"/>
    <w:rsid w:val="00033AE1"/>
    <w:rsid w:val="00033B04"/>
    <w:rsid w:val="00033DF5"/>
    <w:rsid w:val="00036636"/>
    <w:rsid w:val="00037C15"/>
    <w:rsid w:val="00037CB8"/>
    <w:rsid w:val="0004014D"/>
    <w:rsid w:val="00040DA6"/>
    <w:rsid w:val="00041A67"/>
    <w:rsid w:val="000421DB"/>
    <w:rsid w:val="00042E94"/>
    <w:rsid w:val="0004443D"/>
    <w:rsid w:val="000477E2"/>
    <w:rsid w:val="00047D93"/>
    <w:rsid w:val="00051239"/>
    <w:rsid w:val="00051645"/>
    <w:rsid w:val="000534D7"/>
    <w:rsid w:val="000605E6"/>
    <w:rsid w:val="000610E0"/>
    <w:rsid w:val="00061517"/>
    <w:rsid w:val="00062B4B"/>
    <w:rsid w:val="00064031"/>
    <w:rsid w:val="0006528E"/>
    <w:rsid w:val="0006636F"/>
    <w:rsid w:val="0006706D"/>
    <w:rsid w:val="00067376"/>
    <w:rsid w:val="00070CD8"/>
    <w:rsid w:val="00071A89"/>
    <w:rsid w:val="000734F9"/>
    <w:rsid w:val="000801BF"/>
    <w:rsid w:val="00082231"/>
    <w:rsid w:val="00083EF0"/>
    <w:rsid w:val="000843A4"/>
    <w:rsid w:val="00084CF0"/>
    <w:rsid w:val="00086945"/>
    <w:rsid w:val="000901E5"/>
    <w:rsid w:val="000915B3"/>
    <w:rsid w:val="000925FA"/>
    <w:rsid w:val="000930C0"/>
    <w:rsid w:val="0009353F"/>
    <w:rsid w:val="00094339"/>
    <w:rsid w:val="00094512"/>
    <w:rsid w:val="0009467E"/>
    <w:rsid w:val="00095625"/>
    <w:rsid w:val="000967C2"/>
    <w:rsid w:val="000A0624"/>
    <w:rsid w:val="000A1447"/>
    <w:rsid w:val="000A3369"/>
    <w:rsid w:val="000A42CD"/>
    <w:rsid w:val="000A6769"/>
    <w:rsid w:val="000A71B3"/>
    <w:rsid w:val="000B1467"/>
    <w:rsid w:val="000B2728"/>
    <w:rsid w:val="000B32DE"/>
    <w:rsid w:val="000B603A"/>
    <w:rsid w:val="000B6278"/>
    <w:rsid w:val="000B65CC"/>
    <w:rsid w:val="000B6828"/>
    <w:rsid w:val="000B6C51"/>
    <w:rsid w:val="000C0566"/>
    <w:rsid w:val="000C0E4D"/>
    <w:rsid w:val="000C1C2B"/>
    <w:rsid w:val="000C1C96"/>
    <w:rsid w:val="000C5D09"/>
    <w:rsid w:val="000D078E"/>
    <w:rsid w:val="000D2BE7"/>
    <w:rsid w:val="000D542A"/>
    <w:rsid w:val="000D5D7A"/>
    <w:rsid w:val="000D6733"/>
    <w:rsid w:val="000D6FE5"/>
    <w:rsid w:val="000D7E09"/>
    <w:rsid w:val="000D7FAB"/>
    <w:rsid w:val="000E0F90"/>
    <w:rsid w:val="000E1915"/>
    <w:rsid w:val="000E214E"/>
    <w:rsid w:val="000E2B3E"/>
    <w:rsid w:val="000E4CF8"/>
    <w:rsid w:val="000E630E"/>
    <w:rsid w:val="000F246F"/>
    <w:rsid w:val="000F39C4"/>
    <w:rsid w:val="000F3AF3"/>
    <w:rsid w:val="000F567D"/>
    <w:rsid w:val="000F66E3"/>
    <w:rsid w:val="001026AD"/>
    <w:rsid w:val="00103C34"/>
    <w:rsid w:val="00104273"/>
    <w:rsid w:val="001061CB"/>
    <w:rsid w:val="00106402"/>
    <w:rsid w:val="00107244"/>
    <w:rsid w:val="001138DA"/>
    <w:rsid w:val="0011431A"/>
    <w:rsid w:val="0011612D"/>
    <w:rsid w:val="001166F3"/>
    <w:rsid w:val="001249D8"/>
    <w:rsid w:val="001256F0"/>
    <w:rsid w:val="001304FC"/>
    <w:rsid w:val="00131BA0"/>
    <w:rsid w:val="001342BC"/>
    <w:rsid w:val="001345D3"/>
    <w:rsid w:val="001348A6"/>
    <w:rsid w:val="00134926"/>
    <w:rsid w:val="001361A6"/>
    <w:rsid w:val="001361B4"/>
    <w:rsid w:val="00140571"/>
    <w:rsid w:val="0014108C"/>
    <w:rsid w:val="001419E0"/>
    <w:rsid w:val="001430F4"/>
    <w:rsid w:val="001450B6"/>
    <w:rsid w:val="001455B2"/>
    <w:rsid w:val="00145970"/>
    <w:rsid w:val="00145E58"/>
    <w:rsid w:val="001511D9"/>
    <w:rsid w:val="0015167A"/>
    <w:rsid w:val="00152051"/>
    <w:rsid w:val="0015232C"/>
    <w:rsid w:val="00153159"/>
    <w:rsid w:val="00156443"/>
    <w:rsid w:val="0015721A"/>
    <w:rsid w:val="00162DB7"/>
    <w:rsid w:val="0016381A"/>
    <w:rsid w:val="001644E4"/>
    <w:rsid w:val="00165367"/>
    <w:rsid w:val="001718D8"/>
    <w:rsid w:val="001721F8"/>
    <w:rsid w:val="00173675"/>
    <w:rsid w:val="00175DD1"/>
    <w:rsid w:val="00176C81"/>
    <w:rsid w:val="00180CF9"/>
    <w:rsid w:val="00181335"/>
    <w:rsid w:val="00185303"/>
    <w:rsid w:val="00186E0B"/>
    <w:rsid w:val="00186FA5"/>
    <w:rsid w:val="0019307D"/>
    <w:rsid w:val="001957B6"/>
    <w:rsid w:val="001959F2"/>
    <w:rsid w:val="00195C3E"/>
    <w:rsid w:val="001A03FA"/>
    <w:rsid w:val="001A078E"/>
    <w:rsid w:val="001A18D1"/>
    <w:rsid w:val="001A35D9"/>
    <w:rsid w:val="001A4CDB"/>
    <w:rsid w:val="001B1DFF"/>
    <w:rsid w:val="001B4000"/>
    <w:rsid w:val="001B4F7F"/>
    <w:rsid w:val="001B4FCE"/>
    <w:rsid w:val="001B534E"/>
    <w:rsid w:val="001B766B"/>
    <w:rsid w:val="001B767B"/>
    <w:rsid w:val="001C0928"/>
    <w:rsid w:val="001C0A35"/>
    <w:rsid w:val="001C139E"/>
    <w:rsid w:val="001C1752"/>
    <w:rsid w:val="001C28A6"/>
    <w:rsid w:val="001C299E"/>
    <w:rsid w:val="001C635D"/>
    <w:rsid w:val="001C77E2"/>
    <w:rsid w:val="001D181F"/>
    <w:rsid w:val="001E0C2C"/>
    <w:rsid w:val="001E13E4"/>
    <w:rsid w:val="001E23A6"/>
    <w:rsid w:val="001E39DB"/>
    <w:rsid w:val="001E6821"/>
    <w:rsid w:val="001F0F52"/>
    <w:rsid w:val="001F7C8A"/>
    <w:rsid w:val="00204287"/>
    <w:rsid w:val="0020639E"/>
    <w:rsid w:val="0020642D"/>
    <w:rsid w:val="00207287"/>
    <w:rsid w:val="0020733E"/>
    <w:rsid w:val="0020739C"/>
    <w:rsid w:val="002076A3"/>
    <w:rsid w:val="00211BBA"/>
    <w:rsid w:val="002132F5"/>
    <w:rsid w:val="002133E5"/>
    <w:rsid w:val="002142BA"/>
    <w:rsid w:val="00217B6E"/>
    <w:rsid w:val="002216D0"/>
    <w:rsid w:val="002220D5"/>
    <w:rsid w:val="00222490"/>
    <w:rsid w:val="0022519F"/>
    <w:rsid w:val="00225703"/>
    <w:rsid w:val="0023103B"/>
    <w:rsid w:val="002310D2"/>
    <w:rsid w:val="00231B85"/>
    <w:rsid w:val="00232D25"/>
    <w:rsid w:val="0023341A"/>
    <w:rsid w:val="002339DA"/>
    <w:rsid w:val="0023493B"/>
    <w:rsid w:val="002351A6"/>
    <w:rsid w:val="002360F4"/>
    <w:rsid w:val="0023690C"/>
    <w:rsid w:val="002375E6"/>
    <w:rsid w:val="002377C6"/>
    <w:rsid w:val="00237DF0"/>
    <w:rsid w:val="0024019A"/>
    <w:rsid w:val="00240409"/>
    <w:rsid w:val="002412D9"/>
    <w:rsid w:val="002412EE"/>
    <w:rsid w:val="00241E7F"/>
    <w:rsid w:val="00243942"/>
    <w:rsid w:val="00250694"/>
    <w:rsid w:val="0025352C"/>
    <w:rsid w:val="002546D3"/>
    <w:rsid w:val="002644ED"/>
    <w:rsid w:val="00267FB2"/>
    <w:rsid w:val="00271C1A"/>
    <w:rsid w:val="00274C53"/>
    <w:rsid w:val="0027535D"/>
    <w:rsid w:val="00276085"/>
    <w:rsid w:val="00276D22"/>
    <w:rsid w:val="0027712F"/>
    <w:rsid w:val="00277B9B"/>
    <w:rsid w:val="0028071F"/>
    <w:rsid w:val="00281FAC"/>
    <w:rsid w:val="00282BF4"/>
    <w:rsid w:val="00282F01"/>
    <w:rsid w:val="00283583"/>
    <w:rsid w:val="002853CD"/>
    <w:rsid w:val="00287496"/>
    <w:rsid w:val="00292294"/>
    <w:rsid w:val="002951C5"/>
    <w:rsid w:val="002A0CE9"/>
    <w:rsid w:val="002A1520"/>
    <w:rsid w:val="002A2020"/>
    <w:rsid w:val="002A3B90"/>
    <w:rsid w:val="002B4F4B"/>
    <w:rsid w:val="002B4F8E"/>
    <w:rsid w:val="002B57B8"/>
    <w:rsid w:val="002B5AD9"/>
    <w:rsid w:val="002B66A4"/>
    <w:rsid w:val="002B6D2A"/>
    <w:rsid w:val="002B6F7B"/>
    <w:rsid w:val="002B704F"/>
    <w:rsid w:val="002B76BF"/>
    <w:rsid w:val="002B7ED2"/>
    <w:rsid w:val="002C204E"/>
    <w:rsid w:val="002C4B62"/>
    <w:rsid w:val="002C7CA5"/>
    <w:rsid w:val="002D1BF9"/>
    <w:rsid w:val="002D29EC"/>
    <w:rsid w:val="002D499A"/>
    <w:rsid w:val="002D612D"/>
    <w:rsid w:val="002D6DC8"/>
    <w:rsid w:val="002D7796"/>
    <w:rsid w:val="002E0285"/>
    <w:rsid w:val="002E0794"/>
    <w:rsid w:val="002E16FC"/>
    <w:rsid w:val="002E1CAE"/>
    <w:rsid w:val="002E2975"/>
    <w:rsid w:val="002E3245"/>
    <w:rsid w:val="002E4E07"/>
    <w:rsid w:val="002E5685"/>
    <w:rsid w:val="002E5DD2"/>
    <w:rsid w:val="002E5FE9"/>
    <w:rsid w:val="002F0368"/>
    <w:rsid w:val="002F03C4"/>
    <w:rsid w:val="002F1247"/>
    <w:rsid w:val="002F1E7D"/>
    <w:rsid w:val="002F1F4D"/>
    <w:rsid w:val="002F41E1"/>
    <w:rsid w:val="002F6893"/>
    <w:rsid w:val="002F79DC"/>
    <w:rsid w:val="003030F0"/>
    <w:rsid w:val="00303618"/>
    <w:rsid w:val="00304A16"/>
    <w:rsid w:val="003059E1"/>
    <w:rsid w:val="00313600"/>
    <w:rsid w:val="00313603"/>
    <w:rsid w:val="0032025C"/>
    <w:rsid w:val="00320F9A"/>
    <w:rsid w:val="0032595A"/>
    <w:rsid w:val="00326255"/>
    <w:rsid w:val="00331E06"/>
    <w:rsid w:val="00332067"/>
    <w:rsid w:val="00333DD9"/>
    <w:rsid w:val="00335A8B"/>
    <w:rsid w:val="0033644E"/>
    <w:rsid w:val="00341FA6"/>
    <w:rsid w:val="00344953"/>
    <w:rsid w:val="00345270"/>
    <w:rsid w:val="00346627"/>
    <w:rsid w:val="00346B4D"/>
    <w:rsid w:val="00347D01"/>
    <w:rsid w:val="003503C9"/>
    <w:rsid w:val="00350DC2"/>
    <w:rsid w:val="00351451"/>
    <w:rsid w:val="00352CAA"/>
    <w:rsid w:val="00353B70"/>
    <w:rsid w:val="00356AF8"/>
    <w:rsid w:val="00356E08"/>
    <w:rsid w:val="0035713D"/>
    <w:rsid w:val="00362733"/>
    <w:rsid w:val="003640C3"/>
    <w:rsid w:val="00366BE8"/>
    <w:rsid w:val="00370627"/>
    <w:rsid w:val="0037098E"/>
    <w:rsid w:val="003736A5"/>
    <w:rsid w:val="003770F1"/>
    <w:rsid w:val="003805CC"/>
    <w:rsid w:val="003809E3"/>
    <w:rsid w:val="00382AA0"/>
    <w:rsid w:val="00383036"/>
    <w:rsid w:val="0038352D"/>
    <w:rsid w:val="00384728"/>
    <w:rsid w:val="003859AA"/>
    <w:rsid w:val="00386355"/>
    <w:rsid w:val="003863C8"/>
    <w:rsid w:val="00395F2E"/>
    <w:rsid w:val="003A1AF5"/>
    <w:rsid w:val="003A3F4F"/>
    <w:rsid w:val="003A4C78"/>
    <w:rsid w:val="003A660E"/>
    <w:rsid w:val="003B0A03"/>
    <w:rsid w:val="003B1DA8"/>
    <w:rsid w:val="003B6F20"/>
    <w:rsid w:val="003C0D5D"/>
    <w:rsid w:val="003C0E30"/>
    <w:rsid w:val="003C0E8B"/>
    <w:rsid w:val="003C1C5C"/>
    <w:rsid w:val="003C286E"/>
    <w:rsid w:val="003C3B6C"/>
    <w:rsid w:val="003C7A59"/>
    <w:rsid w:val="003D224F"/>
    <w:rsid w:val="003D2B02"/>
    <w:rsid w:val="003D4AD7"/>
    <w:rsid w:val="003E0B08"/>
    <w:rsid w:val="003E415F"/>
    <w:rsid w:val="003E4DC2"/>
    <w:rsid w:val="003E5539"/>
    <w:rsid w:val="003F321B"/>
    <w:rsid w:val="003F3873"/>
    <w:rsid w:val="003F3CFC"/>
    <w:rsid w:val="003F43EF"/>
    <w:rsid w:val="003F4E0C"/>
    <w:rsid w:val="003F6184"/>
    <w:rsid w:val="00401384"/>
    <w:rsid w:val="004023D2"/>
    <w:rsid w:val="00403608"/>
    <w:rsid w:val="004055EE"/>
    <w:rsid w:val="004102CF"/>
    <w:rsid w:val="00410EF2"/>
    <w:rsid w:val="00415DE4"/>
    <w:rsid w:val="00422464"/>
    <w:rsid w:val="004249E1"/>
    <w:rsid w:val="00425191"/>
    <w:rsid w:val="00426DF0"/>
    <w:rsid w:val="00432F28"/>
    <w:rsid w:val="00444492"/>
    <w:rsid w:val="004513F4"/>
    <w:rsid w:val="00451B8A"/>
    <w:rsid w:val="0045311F"/>
    <w:rsid w:val="00456213"/>
    <w:rsid w:val="00460285"/>
    <w:rsid w:val="00460528"/>
    <w:rsid w:val="00460766"/>
    <w:rsid w:val="004620C6"/>
    <w:rsid w:val="00462444"/>
    <w:rsid w:val="0046453E"/>
    <w:rsid w:val="0046638F"/>
    <w:rsid w:val="00467B81"/>
    <w:rsid w:val="00467BF4"/>
    <w:rsid w:val="004711CF"/>
    <w:rsid w:val="004718C2"/>
    <w:rsid w:val="00476946"/>
    <w:rsid w:val="0048049C"/>
    <w:rsid w:val="00483723"/>
    <w:rsid w:val="00484F2E"/>
    <w:rsid w:val="004859DC"/>
    <w:rsid w:val="004859F9"/>
    <w:rsid w:val="004860D5"/>
    <w:rsid w:val="004867DB"/>
    <w:rsid w:val="00486C70"/>
    <w:rsid w:val="004876B7"/>
    <w:rsid w:val="00492139"/>
    <w:rsid w:val="0049218D"/>
    <w:rsid w:val="004931BB"/>
    <w:rsid w:val="004949F6"/>
    <w:rsid w:val="00497FD2"/>
    <w:rsid w:val="004A1C46"/>
    <w:rsid w:val="004A20E6"/>
    <w:rsid w:val="004A677A"/>
    <w:rsid w:val="004A6BDF"/>
    <w:rsid w:val="004A6E93"/>
    <w:rsid w:val="004A7B14"/>
    <w:rsid w:val="004B1030"/>
    <w:rsid w:val="004B2384"/>
    <w:rsid w:val="004B29EC"/>
    <w:rsid w:val="004B46E7"/>
    <w:rsid w:val="004B4875"/>
    <w:rsid w:val="004B5538"/>
    <w:rsid w:val="004B5863"/>
    <w:rsid w:val="004B62F2"/>
    <w:rsid w:val="004C0ACA"/>
    <w:rsid w:val="004C3B6A"/>
    <w:rsid w:val="004C68F0"/>
    <w:rsid w:val="004C7042"/>
    <w:rsid w:val="004C7B22"/>
    <w:rsid w:val="004D153A"/>
    <w:rsid w:val="004D6208"/>
    <w:rsid w:val="004D7C09"/>
    <w:rsid w:val="004D7DAD"/>
    <w:rsid w:val="004E0E34"/>
    <w:rsid w:val="004E27F2"/>
    <w:rsid w:val="004E49F1"/>
    <w:rsid w:val="004E5DE1"/>
    <w:rsid w:val="004E6BFE"/>
    <w:rsid w:val="004E6EBC"/>
    <w:rsid w:val="004E7C56"/>
    <w:rsid w:val="004F0607"/>
    <w:rsid w:val="004F18CB"/>
    <w:rsid w:val="004F30D8"/>
    <w:rsid w:val="004F7318"/>
    <w:rsid w:val="004F7BE3"/>
    <w:rsid w:val="00500147"/>
    <w:rsid w:val="00500464"/>
    <w:rsid w:val="0050076C"/>
    <w:rsid w:val="005017E8"/>
    <w:rsid w:val="0050410C"/>
    <w:rsid w:val="00506B6A"/>
    <w:rsid w:val="005112BD"/>
    <w:rsid w:val="00512E7B"/>
    <w:rsid w:val="00513F3E"/>
    <w:rsid w:val="00514C8A"/>
    <w:rsid w:val="005155E0"/>
    <w:rsid w:val="005158C9"/>
    <w:rsid w:val="00520BF5"/>
    <w:rsid w:val="00521B36"/>
    <w:rsid w:val="00525120"/>
    <w:rsid w:val="005263A3"/>
    <w:rsid w:val="00526460"/>
    <w:rsid w:val="0052657F"/>
    <w:rsid w:val="0052669A"/>
    <w:rsid w:val="00527AD0"/>
    <w:rsid w:val="00527F20"/>
    <w:rsid w:val="0053070B"/>
    <w:rsid w:val="00530D04"/>
    <w:rsid w:val="00532441"/>
    <w:rsid w:val="005333BA"/>
    <w:rsid w:val="00533BEC"/>
    <w:rsid w:val="005342B5"/>
    <w:rsid w:val="00534D0D"/>
    <w:rsid w:val="005357DD"/>
    <w:rsid w:val="0053785D"/>
    <w:rsid w:val="00537A4C"/>
    <w:rsid w:val="005412F8"/>
    <w:rsid w:val="00541CC7"/>
    <w:rsid w:val="005423C2"/>
    <w:rsid w:val="00543557"/>
    <w:rsid w:val="00543700"/>
    <w:rsid w:val="00544677"/>
    <w:rsid w:val="005520ED"/>
    <w:rsid w:val="00553F7C"/>
    <w:rsid w:val="0055684F"/>
    <w:rsid w:val="005568D6"/>
    <w:rsid w:val="00557963"/>
    <w:rsid w:val="00557BB4"/>
    <w:rsid w:val="00557F25"/>
    <w:rsid w:val="00557F6C"/>
    <w:rsid w:val="00564A15"/>
    <w:rsid w:val="00564D91"/>
    <w:rsid w:val="00564EB3"/>
    <w:rsid w:val="00565B65"/>
    <w:rsid w:val="00566D9A"/>
    <w:rsid w:val="00567047"/>
    <w:rsid w:val="00567B39"/>
    <w:rsid w:val="00571C58"/>
    <w:rsid w:val="00581A87"/>
    <w:rsid w:val="005838CB"/>
    <w:rsid w:val="005870CD"/>
    <w:rsid w:val="005940D8"/>
    <w:rsid w:val="005A2E57"/>
    <w:rsid w:val="005A4633"/>
    <w:rsid w:val="005A4C5B"/>
    <w:rsid w:val="005A6628"/>
    <w:rsid w:val="005A7AF7"/>
    <w:rsid w:val="005B05C9"/>
    <w:rsid w:val="005B1152"/>
    <w:rsid w:val="005B216A"/>
    <w:rsid w:val="005B7DD1"/>
    <w:rsid w:val="005C06BF"/>
    <w:rsid w:val="005C3CB2"/>
    <w:rsid w:val="005C3DAE"/>
    <w:rsid w:val="005D2C13"/>
    <w:rsid w:val="005D5D3F"/>
    <w:rsid w:val="005D6C4A"/>
    <w:rsid w:val="005E0DB7"/>
    <w:rsid w:val="005E3538"/>
    <w:rsid w:val="005E6DFC"/>
    <w:rsid w:val="005E741E"/>
    <w:rsid w:val="005F33F8"/>
    <w:rsid w:val="005F3545"/>
    <w:rsid w:val="005F5522"/>
    <w:rsid w:val="00600EBC"/>
    <w:rsid w:val="00602026"/>
    <w:rsid w:val="006030C2"/>
    <w:rsid w:val="00605001"/>
    <w:rsid w:val="00607848"/>
    <w:rsid w:val="00607AE4"/>
    <w:rsid w:val="00611338"/>
    <w:rsid w:val="00611413"/>
    <w:rsid w:val="00611DF7"/>
    <w:rsid w:val="00614D06"/>
    <w:rsid w:val="0062004B"/>
    <w:rsid w:val="00620192"/>
    <w:rsid w:val="00622404"/>
    <w:rsid w:val="00623984"/>
    <w:rsid w:val="0062507E"/>
    <w:rsid w:val="0062565E"/>
    <w:rsid w:val="00625B56"/>
    <w:rsid w:val="00626AB8"/>
    <w:rsid w:val="00627D26"/>
    <w:rsid w:val="00634251"/>
    <w:rsid w:val="00634F29"/>
    <w:rsid w:val="00637DD1"/>
    <w:rsid w:val="00640196"/>
    <w:rsid w:val="00640FE8"/>
    <w:rsid w:val="00644A7E"/>
    <w:rsid w:val="00644DDD"/>
    <w:rsid w:val="0064725B"/>
    <w:rsid w:val="00651A67"/>
    <w:rsid w:val="00652B39"/>
    <w:rsid w:val="0065421D"/>
    <w:rsid w:val="00655045"/>
    <w:rsid w:val="0065711E"/>
    <w:rsid w:val="0065712C"/>
    <w:rsid w:val="00661383"/>
    <w:rsid w:val="00661B1E"/>
    <w:rsid w:val="00661C49"/>
    <w:rsid w:val="00664267"/>
    <w:rsid w:val="00666E1A"/>
    <w:rsid w:val="00667A8E"/>
    <w:rsid w:val="00671CAA"/>
    <w:rsid w:val="0067282C"/>
    <w:rsid w:val="00673760"/>
    <w:rsid w:val="006739DF"/>
    <w:rsid w:val="00673D7B"/>
    <w:rsid w:val="00674F68"/>
    <w:rsid w:val="006763BA"/>
    <w:rsid w:val="0067721E"/>
    <w:rsid w:val="00677C9F"/>
    <w:rsid w:val="00682A89"/>
    <w:rsid w:val="00685826"/>
    <w:rsid w:val="00687431"/>
    <w:rsid w:val="006921ED"/>
    <w:rsid w:val="006946DF"/>
    <w:rsid w:val="00695A95"/>
    <w:rsid w:val="006965FC"/>
    <w:rsid w:val="0069763E"/>
    <w:rsid w:val="00697B90"/>
    <w:rsid w:val="006A016E"/>
    <w:rsid w:val="006A0AED"/>
    <w:rsid w:val="006A4C89"/>
    <w:rsid w:val="006B27AA"/>
    <w:rsid w:val="006B2A43"/>
    <w:rsid w:val="006B5975"/>
    <w:rsid w:val="006B5DEA"/>
    <w:rsid w:val="006B6A94"/>
    <w:rsid w:val="006C1A5E"/>
    <w:rsid w:val="006C7E21"/>
    <w:rsid w:val="006C7E97"/>
    <w:rsid w:val="006D3965"/>
    <w:rsid w:val="006D7FCE"/>
    <w:rsid w:val="006E3C44"/>
    <w:rsid w:val="006E41EC"/>
    <w:rsid w:val="006E428B"/>
    <w:rsid w:val="006E6DC6"/>
    <w:rsid w:val="006E702E"/>
    <w:rsid w:val="006E7729"/>
    <w:rsid w:val="006F5AD2"/>
    <w:rsid w:val="006F5FCA"/>
    <w:rsid w:val="006F6B74"/>
    <w:rsid w:val="006F755A"/>
    <w:rsid w:val="006F7B9D"/>
    <w:rsid w:val="00700C0B"/>
    <w:rsid w:val="0070329C"/>
    <w:rsid w:val="00703C75"/>
    <w:rsid w:val="00703C8A"/>
    <w:rsid w:val="007040B5"/>
    <w:rsid w:val="007044A7"/>
    <w:rsid w:val="00712B44"/>
    <w:rsid w:val="0071466D"/>
    <w:rsid w:val="00714EE6"/>
    <w:rsid w:val="007159C9"/>
    <w:rsid w:val="00716F0D"/>
    <w:rsid w:val="007173D9"/>
    <w:rsid w:val="0072257E"/>
    <w:rsid w:val="0072310A"/>
    <w:rsid w:val="00723B82"/>
    <w:rsid w:val="00725E14"/>
    <w:rsid w:val="00726190"/>
    <w:rsid w:val="00726B2D"/>
    <w:rsid w:val="00726F5C"/>
    <w:rsid w:val="007318DC"/>
    <w:rsid w:val="007322BB"/>
    <w:rsid w:val="00740E40"/>
    <w:rsid w:val="007423AE"/>
    <w:rsid w:val="00744CEA"/>
    <w:rsid w:val="00744DE0"/>
    <w:rsid w:val="0074792F"/>
    <w:rsid w:val="0075051F"/>
    <w:rsid w:val="0075070F"/>
    <w:rsid w:val="00751AC1"/>
    <w:rsid w:val="00751D36"/>
    <w:rsid w:val="00752CEA"/>
    <w:rsid w:val="00753D17"/>
    <w:rsid w:val="0075431E"/>
    <w:rsid w:val="00757F93"/>
    <w:rsid w:val="00760239"/>
    <w:rsid w:val="007605C4"/>
    <w:rsid w:val="00760793"/>
    <w:rsid w:val="00761839"/>
    <w:rsid w:val="0076312A"/>
    <w:rsid w:val="0076488F"/>
    <w:rsid w:val="00764AFA"/>
    <w:rsid w:val="00764EF5"/>
    <w:rsid w:val="00765AFD"/>
    <w:rsid w:val="00770455"/>
    <w:rsid w:val="007744B4"/>
    <w:rsid w:val="00775D2A"/>
    <w:rsid w:val="00776609"/>
    <w:rsid w:val="0078255D"/>
    <w:rsid w:val="00782A0E"/>
    <w:rsid w:val="00782BC5"/>
    <w:rsid w:val="00790251"/>
    <w:rsid w:val="00790A12"/>
    <w:rsid w:val="00790D0D"/>
    <w:rsid w:val="00791580"/>
    <w:rsid w:val="00791957"/>
    <w:rsid w:val="00791AE5"/>
    <w:rsid w:val="007937BB"/>
    <w:rsid w:val="007963A4"/>
    <w:rsid w:val="00797589"/>
    <w:rsid w:val="00797865"/>
    <w:rsid w:val="007B0336"/>
    <w:rsid w:val="007B1723"/>
    <w:rsid w:val="007B1857"/>
    <w:rsid w:val="007B188B"/>
    <w:rsid w:val="007B2CFB"/>
    <w:rsid w:val="007B5250"/>
    <w:rsid w:val="007B56BA"/>
    <w:rsid w:val="007B57E0"/>
    <w:rsid w:val="007B7CB8"/>
    <w:rsid w:val="007C201F"/>
    <w:rsid w:val="007C2940"/>
    <w:rsid w:val="007C32A4"/>
    <w:rsid w:val="007C3B30"/>
    <w:rsid w:val="007C4A44"/>
    <w:rsid w:val="007C4A7A"/>
    <w:rsid w:val="007C4F4B"/>
    <w:rsid w:val="007C547C"/>
    <w:rsid w:val="007C6144"/>
    <w:rsid w:val="007C67CF"/>
    <w:rsid w:val="007C7A3E"/>
    <w:rsid w:val="007D34EF"/>
    <w:rsid w:val="007D5848"/>
    <w:rsid w:val="007D5C5D"/>
    <w:rsid w:val="007D5D28"/>
    <w:rsid w:val="007D67FD"/>
    <w:rsid w:val="007D6C23"/>
    <w:rsid w:val="007E037E"/>
    <w:rsid w:val="007E0CA4"/>
    <w:rsid w:val="007E16EF"/>
    <w:rsid w:val="007E1D3B"/>
    <w:rsid w:val="007E6580"/>
    <w:rsid w:val="007E7149"/>
    <w:rsid w:val="007F1E71"/>
    <w:rsid w:val="007F2234"/>
    <w:rsid w:val="007F42FC"/>
    <w:rsid w:val="007F6E93"/>
    <w:rsid w:val="008001D3"/>
    <w:rsid w:val="00802D60"/>
    <w:rsid w:val="008040CC"/>
    <w:rsid w:val="008045B8"/>
    <w:rsid w:val="00804804"/>
    <w:rsid w:val="00805375"/>
    <w:rsid w:val="00806FBB"/>
    <w:rsid w:val="00810081"/>
    <w:rsid w:val="008156A2"/>
    <w:rsid w:val="00820A65"/>
    <w:rsid w:val="00824555"/>
    <w:rsid w:val="00826D82"/>
    <w:rsid w:val="00830BBB"/>
    <w:rsid w:val="00831BC5"/>
    <w:rsid w:val="00832F47"/>
    <w:rsid w:val="0083341F"/>
    <w:rsid w:val="00833B2A"/>
    <w:rsid w:val="00835692"/>
    <w:rsid w:val="0083584A"/>
    <w:rsid w:val="00836423"/>
    <w:rsid w:val="00837234"/>
    <w:rsid w:val="008373AE"/>
    <w:rsid w:val="00840D93"/>
    <w:rsid w:val="00842943"/>
    <w:rsid w:val="008447BB"/>
    <w:rsid w:val="00847577"/>
    <w:rsid w:val="00851AFB"/>
    <w:rsid w:val="00854E1C"/>
    <w:rsid w:val="008568EB"/>
    <w:rsid w:val="00860E4F"/>
    <w:rsid w:val="00860F1E"/>
    <w:rsid w:val="00861197"/>
    <w:rsid w:val="00863BD3"/>
    <w:rsid w:val="00867221"/>
    <w:rsid w:val="00870A9C"/>
    <w:rsid w:val="00872E6F"/>
    <w:rsid w:val="00873B82"/>
    <w:rsid w:val="00873BCD"/>
    <w:rsid w:val="00874C57"/>
    <w:rsid w:val="00883212"/>
    <w:rsid w:val="008869D0"/>
    <w:rsid w:val="008914AE"/>
    <w:rsid w:val="00891FD5"/>
    <w:rsid w:val="00893402"/>
    <w:rsid w:val="00893D1F"/>
    <w:rsid w:val="00893FCE"/>
    <w:rsid w:val="008951CC"/>
    <w:rsid w:val="008960DF"/>
    <w:rsid w:val="00897231"/>
    <w:rsid w:val="00897DD4"/>
    <w:rsid w:val="008A1E9A"/>
    <w:rsid w:val="008A2368"/>
    <w:rsid w:val="008A351B"/>
    <w:rsid w:val="008A4D41"/>
    <w:rsid w:val="008A513F"/>
    <w:rsid w:val="008B038A"/>
    <w:rsid w:val="008B385C"/>
    <w:rsid w:val="008B42C4"/>
    <w:rsid w:val="008B5181"/>
    <w:rsid w:val="008B5A87"/>
    <w:rsid w:val="008B76F3"/>
    <w:rsid w:val="008C16C3"/>
    <w:rsid w:val="008C6309"/>
    <w:rsid w:val="008D5514"/>
    <w:rsid w:val="008D65C6"/>
    <w:rsid w:val="008D6FD7"/>
    <w:rsid w:val="008E09A2"/>
    <w:rsid w:val="008E0AE3"/>
    <w:rsid w:val="008E0F74"/>
    <w:rsid w:val="008E145D"/>
    <w:rsid w:val="008E28E2"/>
    <w:rsid w:val="008E4E60"/>
    <w:rsid w:val="008E5568"/>
    <w:rsid w:val="008E5C18"/>
    <w:rsid w:val="008E6B3B"/>
    <w:rsid w:val="008E7694"/>
    <w:rsid w:val="008E76CB"/>
    <w:rsid w:val="008F03C9"/>
    <w:rsid w:val="008F081E"/>
    <w:rsid w:val="008F26A2"/>
    <w:rsid w:val="008F3514"/>
    <w:rsid w:val="008F3F8D"/>
    <w:rsid w:val="008F703B"/>
    <w:rsid w:val="00901E28"/>
    <w:rsid w:val="009026A3"/>
    <w:rsid w:val="00902752"/>
    <w:rsid w:val="00902A96"/>
    <w:rsid w:val="00904C07"/>
    <w:rsid w:val="00906B19"/>
    <w:rsid w:val="00907F39"/>
    <w:rsid w:val="009114C1"/>
    <w:rsid w:val="0091374B"/>
    <w:rsid w:val="00914C29"/>
    <w:rsid w:val="00914C9B"/>
    <w:rsid w:val="00915770"/>
    <w:rsid w:val="0092018E"/>
    <w:rsid w:val="009220B0"/>
    <w:rsid w:val="00933491"/>
    <w:rsid w:val="00933594"/>
    <w:rsid w:val="009372D7"/>
    <w:rsid w:val="00940435"/>
    <w:rsid w:val="009453CB"/>
    <w:rsid w:val="009456BA"/>
    <w:rsid w:val="0094726A"/>
    <w:rsid w:val="009472F3"/>
    <w:rsid w:val="00952C65"/>
    <w:rsid w:val="009530E9"/>
    <w:rsid w:val="009538A4"/>
    <w:rsid w:val="00954810"/>
    <w:rsid w:val="00955892"/>
    <w:rsid w:val="0095652F"/>
    <w:rsid w:val="0095676A"/>
    <w:rsid w:val="00956EB8"/>
    <w:rsid w:val="009576B2"/>
    <w:rsid w:val="00960861"/>
    <w:rsid w:val="00961464"/>
    <w:rsid w:val="009620E3"/>
    <w:rsid w:val="00966F08"/>
    <w:rsid w:val="00967CC8"/>
    <w:rsid w:val="00970242"/>
    <w:rsid w:val="00970304"/>
    <w:rsid w:val="00970B51"/>
    <w:rsid w:val="009715E6"/>
    <w:rsid w:val="00972F1B"/>
    <w:rsid w:val="00983133"/>
    <w:rsid w:val="00983260"/>
    <w:rsid w:val="00985914"/>
    <w:rsid w:val="00985B55"/>
    <w:rsid w:val="009876D0"/>
    <w:rsid w:val="00991E56"/>
    <w:rsid w:val="009945E4"/>
    <w:rsid w:val="00994E50"/>
    <w:rsid w:val="0099570D"/>
    <w:rsid w:val="009A049F"/>
    <w:rsid w:val="009A22E9"/>
    <w:rsid w:val="009A342D"/>
    <w:rsid w:val="009A7BB1"/>
    <w:rsid w:val="009B569E"/>
    <w:rsid w:val="009B6CF2"/>
    <w:rsid w:val="009C08BB"/>
    <w:rsid w:val="009C1DD3"/>
    <w:rsid w:val="009C7B2F"/>
    <w:rsid w:val="009C7E63"/>
    <w:rsid w:val="009D22D9"/>
    <w:rsid w:val="009D590F"/>
    <w:rsid w:val="009D5DF4"/>
    <w:rsid w:val="009E37A5"/>
    <w:rsid w:val="009E5AC4"/>
    <w:rsid w:val="009E6B18"/>
    <w:rsid w:val="009E6CB6"/>
    <w:rsid w:val="009E7C6B"/>
    <w:rsid w:val="009F0690"/>
    <w:rsid w:val="009F06A5"/>
    <w:rsid w:val="009F1156"/>
    <w:rsid w:val="009F46D6"/>
    <w:rsid w:val="009F4A68"/>
    <w:rsid w:val="009F5E15"/>
    <w:rsid w:val="009F7252"/>
    <w:rsid w:val="00A02840"/>
    <w:rsid w:val="00A02FFC"/>
    <w:rsid w:val="00A03019"/>
    <w:rsid w:val="00A046DB"/>
    <w:rsid w:val="00A1043E"/>
    <w:rsid w:val="00A11F1F"/>
    <w:rsid w:val="00A1570E"/>
    <w:rsid w:val="00A15A46"/>
    <w:rsid w:val="00A15B06"/>
    <w:rsid w:val="00A203BB"/>
    <w:rsid w:val="00A20561"/>
    <w:rsid w:val="00A24ABF"/>
    <w:rsid w:val="00A24AE9"/>
    <w:rsid w:val="00A25DAD"/>
    <w:rsid w:val="00A31B5D"/>
    <w:rsid w:val="00A31ECC"/>
    <w:rsid w:val="00A33168"/>
    <w:rsid w:val="00A33C45"/>
    <w:rsid w:val="00A34615"/>
    <w:rsid w:val="00A34F8B"/>
    <w:rsid w:val="00A366B8"/>
    <w:rsid w:val="00A36AD6"/>
    <w:rsid w:val="00A36B20"/>
    <w:rsid w:val="00A37C2B"/>
    <w:rsid w:val="00A41B61"/>
    <w:rsid w:val="00A42B4F"/>
    <w:rsid w:val="00A44784"/>
    <w:rsid w:val="00A44B7A"/>
    <w:rsid w:val="00A44D50"/>
    <w:rsid w:val="00A4544A"/>
    <w:rsid w:val="00A45996"/>
    <w:rsid w:val="00A502D0"/>
    <w:rsid w:val="00A505AE"/>
    <w:rsid w:val="00A50C38"/>
    <w:rsid w:val="00A50DAA"/>
    <w:rsid w:val="00A5107F"/>
    <w:rsid w:val="00A519EE"/>
    <w:rsid w:val="00A521F8"/>
    <w:rsid w:val="00A52A3A"/>
    <w:rsid w:val="00A52CD3"/>
    <w:rsid w:val="00A53DBB"/>
    <w:rsid w:val="00A6175C"/>
    <w:rsid w:val="00A62B41"/>
    <w:rsid w:val="00A6492D"/>
    <w:rsid w:val="00A65F83"/>
    <w:rsid w:val="00A6761F"/>
    <w:rsid w:val="00A714E6"/>
    <w:rsid w:val="00A71D70"/>
    <w:rsid w:val="00A75547"/>
    <w:rsid w:val="00A766D8"/>
    <w:rsid w:val="00A777B4"/>
    <w:rsid w:val="00A807AB"/>
    <w:rsid w:val="00A80AE2"/>
    <w:rsid w:val="00A80FA2"/>
    <w:rsid w:val="00A812A1"/>
    <w:rsid w:val="00A81407"/>
    <w:rsid w:val="00A814F3"/>
    <w:rsid w:val="00A8208D"/>
    <w:rsid w:val="00A83E6F"/>
    <w:rsid w:val="00A84837"/>
    <w:rsid w:val="00A857FA"/>
    <w:rsid w:val="00A91220"/>
    <w:rsid w:val="00A92A85"/>
    <w:rsid w:val="00A9381F"/>
    <w:rsid w:val="00A96285"/>
    <w:rsid w:val="00A974F7"/>
    <w:rsid w:val="00A9794D"/>
    <w:rsid w:val="00AA14F8"/>
    <w:rsid w:val="00AA4089"/>
    <w:rsid w:val="00AA4EA2"/>
    <w:rsid w:val="00AA5722"/>
    <w:rsid w:val="00AA5A29"/>
    <w:rsid w:val="00AA5BFF"/>
    <w:rsid w:val="00AA6995"/>
    <w:rsid w:val="00AB115B"/>
    <w:rsid w:val="00AB1710"/>
    <w:rsid w:val="00AB2AA1"/>
    <w:rsid w:val="00AB53E5"/>
    <w:rsid w:val="00AB72EE"/>
    <w:rsid w:val="00AB7585"/>
    <w:rsid w:val="00AB79FF"/>
    <w:rsid w:val="00AB7EDF"/>
    <w:rsid w:val="00AB7FE8"/>
    <w:rsid w:val="00AC39E6"/>
    <w:rsid w:val="00AC44FE"/>
    <w:rsid w:val="00AC7A76"/>
    <w:rsid w:val="00AD0DC1"/>
    <w:rsid w:val="00AD61E8"/>
    <w:rsid w:val="00AD6C3C"/>
    <w:rsid w:val="00AD7B6A"/>
    <w:rsid w:val="00AE4B2C"/>
    <w:rsid w:val="00AE6A71"/>
    <w:rsid w:val="00AF3531"/>
    <w:rsid w:val="00AF7695"/>
    <w:rsid w:val="00B00508"/>
    <w:rsid w:val="00B00CA7"/>
    <w:rsid w:val="00B011B8"/>
    <w:rsid w:val="00B015E7"/>
    <w:rsid w:val="00B01C33"/>
    <w:rsid w:val="00B05AA0"/>
    <w:rsid w:val="00B07568"/>
    <w:rsid w:val="00B101B0"/>
    <w:rsid w:val="00B108DF"/>
    <w:rsid w:val="00B127F7"/>
    <w:rsid w:val="00B13034"/>
    <w:rsid w:val="00B14496"/>
    <w:rsid w:val="00B155C6"/>
    <w:rsid w:val="00B24902"/>
    <w:rsid w:val="00B2645A"/>
    <w:rsid w:val="00B3070E"/>
    <w:rsid w:val="00B314BC"/>
    <w:rsid w:val="00B3244B"/>
    <w:rsid w:val="00B32D7B"/>
    <w:rsid w:val="00B3713A"/>
    <w:rsid w:val="00B37C03"/>
    <w:rsid w:val="00B43A39"/>
    <w:rsid w:val="00B47147"/>
    <w:rsid w:val="00B4760B"/>
    <w:rsid w:val="00B47914"/>
    <w:rsid w:val="00B47F5F"/>
    <w:rsid w:val="00B57761"/>
    <w:rsid w:val="00B63D69"/>
    <w:rsid w:val="00B65812"/>
    <w:rsid w:val="00B6628B"/>
    <w:rsid w:val="00B66953"/>
    <w:rsid w:val="00B66B9C"/>
    <w:rsid w:val="00B73602"/>
    <w:rsid w:val="00B73AA2"/>
    <w:rsid w:val="00B75527"/>
    <w:rsid w:val="00B76F7A"/>
    <w:rsid w:val="00B809A0"/>
    <w:rsid w:val="00B80F47"/>
    <w:rsid w:val="00B844F4"/>
    <w:rsid w:val="00B84BA5"/>
    <w:rsid w:val="00B85370"/>
    <w:rsid w:val="00B86E98"/>
    <w:rsid w:val="00B93215"/>
    <w:rsid w:val="00B9340F"/>
    <w:rsid w:val="00B956DB"/>
    <w:rsid w:val="00B96734"/>
    <w:rsid w:val="00B96B50"/>
    <w:rsid w:val="00B971FA"/>
    <w:rsid w:val="00BA15F8"/>
    <w:rsid w:val="00BA1C0C"/>
    <w:rsid w:val="00BA1F2C"/>
    <w:rsid w:val="00BA2F03"/>
    <w:rsid w:val="00BA4451"/>
    <w:rsid w:val="00BA6BA1"/>
    <w:rsid w:val="00BB1472"/>
    <w:rsid w:val="00BB1E5F"/>
    <w:rsid w:val="00BB34BC"/>
    <w:rsid w:val="00BB39EB"/>
    <w:rsid w:val="00BB55E4"/>
    <w:rsid w:val="00BB7A72"/>
    <w:rsid w:val="00BB7B03"/>
    <w:rsid w:val="00BC089E"/>
    <w:rsid w:val="00BC1DB2"/>
    <w:rsid w:val="00BC232A"/>
    <w:rsid w:val="00BC41A4"/>
    <w:rsid w:val="00BC428D"/>
    <w:rsid w:val="00BC4926"/>
    <w:rsid w:val="00BD1B9F"/>
    <w:rsid w:val="00BD4118"/>
    <w:rsid w:val="00BD66FA"/>
    <w:rsid w:val="00BD7F3C"/>
    <w:rsid w:val="00BE0158"/>
    <w:rsid w:val="00BE14FC"/>
    <w:rsid w:val="00BE23ED"/>
    <w:rsid w:val="00BE3CB2"/>
    <w:rsid w:val="00BE51BF"/>
    <w:rsid w:val="00BE575E"/>
    <w:rsid w:val="00BE69EA"/>
    <w:rsid w:val="00BF06F0"/>
    <w:rsid w:val="00BF12B7"/>
    <w:rsid w:val="00BF479F"/>
    <w:rsid w:val="00BF4D84"/>
    <w:rsid w:val="00BF586E"/>
    <w:rsid w:val="00BF60A6"/>
    <w:rsid w:val="00BF7B28"/>
    <w:rsid w:val="00BF7EAE"/>
    <w:rsid w:val="00C0030B"/>
    <w:rsid w:val="00C011A6"/>
    <w:rsid w:val="00C01330"/>
    <w:rsid w:val="00C015FE"/>
    <w:rsid w:val="00C04000"/>
    <w:rsid w:val="00C0575C"/>
    <w:rsid w:val="00C05DB1"/>
    <w:rsid w:val="00C10849"/>
    <w:rsid w:val="00C10A35"/>
    <w:rsid w:val="00C12C83"/>
    <w:rsid w:val="00C17786"/>
    <w:rsid w:val="00C20C5C"/>
    <w:rsid w:val="00C2197D"/>
    <w:rsid w:val="00C23E15"/>
    <w:rsid w:val="00C26E4F"/>
    <w:rsid w:val="00C2766A"/>
    <w:rsid w:val="00C3053B"/>
    <w:rsid w:val="00C30E5D"/>
    <w:rsid w:val="00C31238"/>
    <w:rsid w:val="00C323B0"/>
    <w:rsid w:val="00C327E9"/>
    <w:rsid w:val="00C32D13"/>
    <w:rsid w:val="00C3358E"/>
    <w:rsid w:val="00C35906"/>
    <w:rsid w:val="00C3716E"/>
    <w:rsid w:val="00C406E7"/>
    <w:rsid w:val="00C41DCC"/>
    <w:rsid w:val="00C41FB1"/>
    <w:rsid w:val="00C425BB"/>
    <w:rsid w:val="00C43114"/>
    <w:rsid w:val="00C44EE0"/>
    <w:rsid w:val="00C45E39"/>
    <w:rsid w:val="00C469FF"/>
    <w:rsid w:val="00C5216A"/>
    <w:rsid w:val="00C52283"/>
    <w:rsid w:val="00C52F99"/>
    <w:rsid w:val="00C53AC0"/>
    <w:rsid w:val="00C55995"/>
    <w:rsid w:val="00C57EAB"/>
    <w:rsid w:val="00C60AD6"/>
    <w:rsid w:val="00C61C6F"/>
    <w:rsid w:val="00C64996"/>
    <w:rsid w:val="00C65681"/>
    <w:rsid w:val="00C6610F"/>
    <w:rsid w:val="00C66834"/>
    <w:rsid w:val="00C70F70"/>
    <w:rsid w:val="00C728B5"/>
    <w:rsid w:val="00C776CF"/>
    <w:rsid w:val="00C77F56"/>
    <w:rsid w:val="00C80721"/>
    <w:rsid w:val="00C80EDF"/>
    <w:rsid w:val="00C8146F"/>
    <w:rsid w:val="00C842E3"/>
    <w:rsid w:val="00C84BC1"/>
    <w:rsid w:val="00C85DA2"/>
    <w:rsid w:val="00C87F29"/>
    <w:rsid w:val="00C90EDE"/>
    <w:rsid w:val="00C913BF"/>
    <w:rsid w:val="00C92317"/>
    <w:rsid w:val="00C92616"/>
    <w:rsid w:val="00C96050"/>
    <w:rsid w:val="00C96D26"/>
    <w:rsid w:val="00C96D85"/>
    <w:rsid w:val="00C97089"/>
    <w:rsid w:val="00CA1548"/>
    <w:rsid w:val="00CA2D01"/>
    <w:rsid w:val="00CA5D86"/>
    <w:rsid w:val="00CA6CE7"/>
    <w:rsid w:val="00CB0750"/>
    <w:rsid w:val="00CB0C09"/>
    <w:rsid w:val="00CB250B"/>
    <w:rsid w:val="00CB377A"/>
    <w:rsid w:val="00CB40B2"/>
    <w:rsid w:val="00CB4CF7"/>
    <w:rsid w:val="00CB5638"/>
    <w:rsid w:val="00CB6847"/>
    <w:rsid w:val="00CC0C60"/>
    <w:rsid w:val="00CC12DD"/>
    <w:rsid w:val="00CC3066"/>
    <w:rsid w:val="00CC3815"/>
    <w:rsid w:val="00CC39F1"/>
    <w:rsid w:val="00CC43A0"/>
    <w:rsid w:val="00CC45D7"/>
    <w:rsid w:val="00CC55C0"/>
    <w:rsid w:val="00CC64FB"/>
    <w:rsid w:val="00CD00BC"/>
    <w:rsid w:val="00CD196C"/>
    <w:rsid w:val="00CD2008"/>
    <w:rsid w:val="00CD3D65"/>
    <w:rsid w:val="00CD4A1C"/>
    <w:rsid w:val="00CE0B36"/>
    <w:rsid w:val="00CE0C63"/>
    <w:rsid w:val="00CE1114"/>
    <w:rsid w:val="00CE17C2"/>
    <w:rsid w:val="00CE2DB8"/>
    <w:rsid w:val="00CE3375"/>
    <w:rsid w:val="00CE4BA7"/>
    <w:rsid w:val="00CE565D"/>
    <w:rsid w:val="00CE67FF"/>
    <w:rsid w:val="00CE6FF2"/>
    <w:rsid w:val="00CF26EC"/>
    <w:rsid w:val="00CF2A5E"/>
    <w:rsid w:val="00CF3EBD"/>
    <w:rsid w:val="00CF6C42"/>
    <w:rsid w:val="00CF7EC9"/>
    <w:rsid w:val="00D0087E"/>
    <w:rsid w:val="00D0139B"/>
    <w:rsid w:val="00D05E7F"/>
    <w:rsid w:val="00D11765"/>
    <w:rsid w:val="00D117A8"/>
    <w:rsid w:val="00D14077"/>
    <w:rsid w:val="00D143BB"/>
    <w:rsid w:val="00D164D4"/>
    <w:rsid w:val="00D1669D"/>
    <w:rsid w:val="00D2066F"/>
    <w:rsid w:val="00D22F85"/>
    <w:rsid w:val="00D250FF"/>
    <w:rsid w:val="00D25D9D"/>
    <w:rsid w:val="00D26458"/>
    <w:rsid w:val="00D2742E"/>
    <w:rsid w:val="00D279FB"/>
    <w:rsid w:val="00D33048"/>
    <w:rsid w:val="00D35079"/>
    <w:rsid w:val="00D35C65"/>
    <w:rsid w:val="00D35D47"/>
    <w:rsid w:val="00D3614C"/>
    <w:rsid w:val="00D36667"/>
    <w:rsid w:val="00D372A6"/>
    <w:rsid w:val="00D37E20"/>
    <w:rsid w:val="00D40BC9"/>
    <w:rsid w:val="00D418F4"/>
    <w:rsid w:val="00D43E37"/>
    <w:rsid w:val="00D44243"/>
    <w:rsid w:val="00D445F3"/>
    <w:rsid w:val="00D45278"/>
    <w:rsid w:val="00D45622"/>
    <w:rsid w:val="00D473BA"/>
    <w:rsid w:val="00D513EC"/>
    <w:rsid w:val="00D5244C"/>
    <w:rsid w:val="00D52DFE"/>
    <w:rsid w:val="00D5568D"/>
    <w:rsid w:val="00D574B3"/>
    <w:rsid w:val="00D615B1"/>
    <w:rsid w:val="00D61A8D"/>
    <w:rsid w:val="00D6385A"/>
    <w:rsid w:val="00D6634C"/>
    <w:rsid w:val="00D71F40"/>
    <w:rsid w:val="00D84833"/>
    <w:rsid w:val="00D84EED"/>
    <w:rsid w:val="00D860F5"/>
    <w:rsid w:val="00D87683"/>
    <w:rsid w:val="00D920C3"/>
    <w:rsid w:val="00D92149"/>
    <w:rsid w:val="00D927BB"/>
    <w:rsid w:val="00D927FA"/>
    <w:rsid w:val="00D93876"/>
    <w:rsid w:val="00D93A76"/>
    <w:rsid w:val="00D941CA"/>
    <w:rsid w:val="00D96144"/>
    <w:rsid w:val="00D9683B"/>
    <w:rsid w:val="00D96CD0"/>
    <w:rsid w:val="00DA02EE"/>
    <w:rsid w:val="00DA075F"/>
    <w:rsid w:val="00DA6CBD"/>
    <w:rsid w:val="00DB240F"/>
    <w:rsid w:val="00DB4A7B"/>
    <w:rsid w:val="00DB6145"/>
    <w:rsid w:val="00DB615D"/>
    <w:rsid w:val="00DB62B1"/>
    <w:rsid w:val="00DC109C"/>
    <w:rsid w:val="00DC39F5"/>
    <w:rsid w:val="00DC3BEC"/>
    <w:rsid w:val="00DC4BCB"/>
    <w:rsid w:val="00DC4FC8"/>
    <w:rsid w:val="00DC54CB"/>
    <w:rsid w:val="00DD0704"/>
    <w:rsid w:val="00DD67FC"/>
    <w:rsid w:val="00DE02CF"/>
    <w:rsid w:val="00DE18A4"/>
    <w:rsid w:val="00DE2313"/>
    <w:rsid w:val="00DE3B36"/>
    <w:rsid w:val="00DE4662"/>
    <w:rsid w:val="00DE5ACB"/>
    <w:rsid w:val="00DE7F4B"/>
    <w:rsid w:val="00DF0D0F"/>
    <w:rsid w:val="00DF2E47"/>
    <w:rsid w:val="00DF4883"/>
    <w:rsid w:val="00DF7F01"/>
    <w:rsid w:val="00E00F98"/>
    <w:rsid w:val="00E0141B"/>
    <w:rsid w:val="00E01AD1"/>
    <w:rsid w:val="00E036B4"/>
    <w:rsid w:val="00E0536C"/>
    <w:rsid w:val="00E06549"/>
    <w:rsid w:val="00E06ED9"/>
    <w:rsid w:val="00E07927"/>
    <w:rsid w:val="00E10766"/>
    <w:rsid w:val="00E10F94"/>
    <w:rsid w:val="00E13C0A"/>
    <w:rsid w:val="00E14F42"/>
    <w:rsid w:val="00E164A9"/>
    <w:rsid w:val="00E1711E"/>
    <w:rsid w:val="00E17BE9"/>
    <w:rsid w:val="00E2008C"/>
    <w:rsid w:val="00E20F2E"/>
    <w:rsid w:val="00E22715"/>
    <w:rsid w:val="00E23B78"/>
    <w:rsid w:val="00E30496"/>
    <w:rsid w:val="00E31ABE"/>
    <w:rsid w:val="00E33289"/>
    <w:rsid w:val="00E33D11"/>
    <w:rsid w:val="00E36925"/>
    <w:rsid w:val="00E372DB"/>
    <w:rsid w:val="00E37897"/>
    <w:rsid w:val="00E44A72"/>
    <w:rsid w:val="00E5020E"/>
    <w:rsid w:val="00E503A6"/>
    <w:rsid w:val="00E53982"/>
    <w:rsid w:val="00E61D1F"/>
    <w:rsid w:val="00E63037"/>
    <w:rsid w:val="00E64E87"/>
    <w:rsid w:val="00E70357"/>
    <w:rsid w:val="00E7051C"/>
    <w:rsid w:val="00E73848"/>
    <w:rsid w:val="00E741DA"/>
    <w:rsid w:val="00E74FBE"/>
    <w:rsid w:val="00E7741B"/>
    <w:rsid w:val="00E77708"/>
    <w:rsid w:val="00E80CF3"/>
    <w:rsid w:val="00E822B9"/>
    <w:rsid w:val="00E829B0"/>
    <w:rsid w:val="00E82DA1"/>
    <w:rsid w:val="00E834B4"/>
    <w:rsid w:val="00E8390E"/>
    <w:rsid w:val="00E84879"/>
    <w:rsid w:val="00E84E6C"/>
    <w:rsid w:val="00E86ED8"/>
    <w:rsid w:val="00E872D1"/>
    <w:rsid w:val="00E87393"/>
    <w:rsid w:val="00E940D7"/>
    <w:rsid w:val="00E94B45"/>
    <w:rsid w:val="00EA10C6"/>
    <w:rsid w:val="00EA1682"/>
    <w:rsid w:val="00EA1E00"/>
    <w:rsid w:val="00EA424A"/>
    <w:rsid w:val="00EA571A"/>
    <w:rsid w:val="00EA6C70"/>
    <w:rsid w:val="00EA6CD9"/>
    <w:rsid w:val="00EA7791"/>
    <w:rsid w:val="00EB28B5"/>
    <w:rsid w:val="00EB28CD"/>
    <w:rsid w:val="00EB3AE2"/>
    <w:rsid w:val="00EB6823"/>
    <w:rsid w:val="00EC04AE"/>
    <w:rsid w:val="00EC168D"/>
    <w:rsid w:val="00EC19A7"/>
    <w:rsid w:val="00EC1F0E"/>
    <w:rsid w:val="00EC36FD"/>
    <w:rsid w:val="00EC6A6C"/>
    <w:rsid w:val="00EC7107"/>
    <w:rsid w:val="00ED2AFD"/>
    <w:rsid w:val="00ED3353"/>
    <w:rsid w:val="00ED7688"/>
    <w:rsid w:val="00EE0950"/>
    <w:rsid w:val="00EE0D29"/>
    <w:rsid w:val="00EE3C24"/>
    <w:rsid w:val="00EE49C6"/>
    <w:rsid w:val="00EE5AD0"/>
    <w:rsid w:val="00EE5BD1"/>
    <w:rsid w:val="00EE69C3"/>
    <w:rsid w:val="00EE706C"/>
    <w:rsid w:val="00EF04EE"/>
    <w:rsid w:val="00EF106C"/>
    <w:rsid w:val="00EF323B"/>
    <w:rsid w:val="00EF40B1"/>
    <w:rsid w:val="00EF40E9"/>
    <w:rsid w:val="00EF4702"/>
    <w:rsid w:val="00F01388"/>
    <w:rsid w:val="00F0162B"/>
    <w:rsid w:val="00F0168A"/>
    <w:rsid w:val="00F02180"/>
    <w:rsid w:val="00F0229F"/>
    <w:rsid w:val="00F03528"/>
    <w:rsid w:val="00F06342"/>
    <w:rsid w:val="00F0754E"/>
    <w:rsid w:val="00F104AA"/>
    <w:rsid w:val="00F10715"/>
    <w:rsid w:val="00F10CF9"/>
    <w:rsid w:val="00F10D24"/>
    <w:rsid w:val="00F11349"/>
    <w:rsid w:val="00F11552"/>
    <w:rsid w:val="00F157B5"/>
    <w:rsid w:val="00F15B12"/>
    <w:rsid w:val="00F226D5"/>
    <w:rsid w:val="00F229C2"/>
    <w:rsid w:val="00F25118"/>
    <w:rsid w:val="00F25205"/>
    <w:rsid w:val="00F261E6"/>
    <w:rsid w:val="00F26377"/>
    <w:rsid w:val="00F27717"/>
    <w:rsid w:val="00F35E8C"/>
    <w:rsid w:val="00F36764"/>
    <w:rsid w:val="00F41A97"/>
    <w:rsid w:val="00F4282E"/>
    <w:rsid w:val="00F43336"/>
    <w:rsid w:val="00F43D5C"/>
    <w:rsid w:val="00F46595"/>
    <w:rsid w:val="00F46918"/>
    <w:rsid w:val="00F538E2"/>
    <w:rsid w:val="00F53CB3"/>
    <w:rsid w:val="00F5543C"/>
    <w:rsid w:val="00F566A3"/>
    <w:rsid w:val="00F569CA"/>
    <w:rsid w:val="00F602A2"/>
    <w:rsid w:val="00F610CF"/>
    <w:rsid w:val="00F6237F"/>
    <w:rsid w:val="00F62724"/>
    <w:rsid w:val="00F63FB1"/>
    <w:rsid w:val="00F72F7C"/>
    <w:rsid w:val="00F74200"/>
    <w:rsid w:val="00F76D5D"/>
    <w:rsid w:val="00F806F5"/>
    <w:rsid w:val="00F819F1"/>
    <w:rsid w:val="00F8200C"/>
    <w:rsid w:val="00F83A94"/>
    <w:rsid w:val="00F84818"/>
    <w:rsid w:val="00F85342"/>
    <w:rsid w:val="00F855AA"/>
    <w:rsid w:val="00F85762"/>
    <w:rsid w:val="00F8599B"/>
    <w:rsid w:val="00F90F7B"/>
    <w:rsid w:val="00F91515"/>
    <w:rsid w:val="00F93B78"/>
    <w:rsid w:val="00F94CB6"/>
    <w:rsid w:val="00FA0F5B"/>
    <w:rsid w:val="00FA0FDF"/>
    <w:rsid w:val="00FA1B9D"/>
    <w:rsid w:val="00FA2267"/>
    <w:rsid w:val="00FA4943"/>
    <w:rsid w:val="00FA6D19"/>
    <w:rsid w:val="00FB3512"/>
    <w:rsid w:val="00FB4032"/>
    <w:rsid w:val="00FB54ED"/>
    <w:rsid w:val="00FB58CD"/>
    <w:rsid w:val="00FB6010"/>
    <w:rsid w:val="00FC1FD7"/>
    <w:rsid w:val="00FC215E"/>
    <w:rsid w:val="00FC292A"/>
    <w:rsid w:val="00FC5A00"/>
    <w:rsid w:val="00FC6F40"/>
    <w:rsid w:val="00FD0587"/>
    <w:rsid w:val="00FD0AB1"/>
    <w:rsid w:val="00FD17A3"/>
    <w:rsid w:val="00FD6E5B"/>
    <w:rsid w:val="00FD794E"/>
    <w:rsid w:val="00FE0326"/>
    <w:rsid w:val="00FE09A1"/>
    <w:rsid w:val="00FE1D88"/>
    <w:rsid w:val="00FE41FA"/>
    <w:rsid w:val="00FE7A29"/>
    <w:rsid w:val="00FF0848"/>
    <w:rsid w:val="00FF2462"/>
    <w:rsid w:val="00FF471B"/>
    <w:rsid w:val="00FF4E3A"/>
    <w:rsid w:val="00FF59B5"/>
    <w:rsid w:val="00FF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526C45F"/>
  <w15:docId w15:val="{78F3D6BE-9533-4175-9F1D-3245C909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C53"/>
    <w:pPr>
      <w:ind w:leftChars="400" w:left="840"/>
    </w:pPr>
  </w:style>
  <w:style w:type="table" w:styleId="a4">
    <w:name w:val="Table Grid"/>
    <w:basedOn w:val="a1"/>
    <w:uiPriority w:val="59"/>
    <w:rsid w:val="000C0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032"/>
    <w:pPr>
      <w:tabs>
        <w:tab w:val="center" w:pos="4252"/>
        <w:tab w:val="right" w:pos="8504"/>
      </w:tabs>
      <w:snapToGrid w:val="0"/>
    </w:pPr>
  </w:style>
  <w:style w:type="character" w:customStyle="1" w:styleId="a6">
    <w:name w:val="ヘッダー (文字)"/>
    <w:basedOn w:val="a0"/>
    <w:link w:val="a5"/>
    <w:uiPriority w:val="99"/>
    <w:rsid w:val="00FB4032"/>
  </w:style>
  <w:style w:type="paragraph" w:styleId="a7">
    <w:name w:val="footer"/>
    <w:basedOn w:val="a"/>
    <w:link w:val="a8"/>
    <w:uiPriority w:val="99"/>
    <w:unhideWhenUsed/>
    <w:rsid w:val="00FB4032"/>
    <w:pPr>
      <w:tabs>
        <w:tab w:val="center" w:pos="4252"/>
        <w:tab w:val="right" w:pos="8504"/>
      </w:tabs>
      <w:snapToGrid w:val="0"/>
    </w:pPr>
  </w:style>
  <w:style w:type="character" w:customStyle="1" w:styleId="a8">
    <w:name w:val="フッター (文字)"/>
    <w:basedOn w:val="a0"/>
    <w:link w:val="a7"/>
    <w:uiPriority w:val="99"/>
    <w:rsid w:val="00FB4032"/>
  </w:style>
  <w:style w:type="paragraph" w:styleId="a9">
    <w:name w:val="Balloon Text"/>
    <w:basedOn w:val="a"/>
    <w:link w:val="aa"/>
    <w:uiPriority w:val="99"/>
    <w:semiHidden/>
    <w:unhideWhenUsed/>
    <w:rsid w:val="007F22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22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7993">
      <w:bodyDiv w:val="1"/>
      <w:marLeft w:val="0"/>
      <w:marRight w:val="0"/>
      <w:marTop w:val="0"/>
      <w:marBottom w:val="0"/>
      <w:divBdr>
        <w:top w:val="none" w:sz="0" w:space="0" w:color="auto"/>
        <w:left w:val="none" w:sz="0" w:space="0" w:color="auto"/>
        <w:bottom w:val="none" w:sz="0" w:space="0" w:color="auto"/>
        <w:right w:val="none" w:sz="0" w:space="0" w:color="auto"/>
      </w:divBdr>
    </w:div>
    <w:div w:id="338893317">
      <w:bodyDiv w:val="1"/>
      <w:marLeft w:val="0"/>
      <w:marRight w:val="0"/>
      <w:marTop w:val="0"/>
      <w:marBottom w:val="0"/>
      <w:divBdr>
        <w:top w:val="none" w:sz="0" w:space="0" w:color="auto"/>
        <w:left w:val="none" w:sz="0" w:space="0" w:color="auto"/>
        <w:bottom w:val="none" w:sz="0" w:space="0" w:color="auto"/>
        <w:right w:val="none" w:sz="0" w:space="0" w:color="auto"/>
      </w:divBdr>
    </w:div>
    <w:div w:id="568003794">
      <w:bodyDiv w:val="1"/>
      <w:marLeft w:val="0"/>
      <w:marRight w:val="0"/>
      <w:marTop w:val="0"/>
      <w:marBottom w:val="0"/>
      <w:divBdr>
        <w:top w:val="none" w:sz="0" w:space="0" w:color="auto"/>
        <w:left w:val="none" w:sz="0" w:space="0" w:color="auto"/>
        <w:bottom w:val="none" w:sz="0" w:space="0" w:color="auto"/>
        <w:right w:val="none" w:sz="0" w:space="0" w:color="auto"/>
      </w:divBdr>
    </w:div>
    <w:div w:id="905267288">
      <w:bodyDiv w:val="1"/>
      <w:marLeft w:val="0"/>
      <w:marRight w:val="0"/>
      <w:marTop w:val="0"/>
      <w:marBottom w:val="0"/>
      <w:divBdr>
        <w:top w:val="none" w:sz="0" w:space="0" w:color="auto"/>
        <w:left w:val="none" w:sz="0" w:space="0" w:color="auto"/>
        <w:bottom w:val="none" w:sz="0" w:space="0" w:color="auto"/>
        <w:right w:val="none" w:sz="0" w:space="0" w:color="auto"/>
      </w:divBdr>
    </w:div>
    <w:div w:id="1002199164">
      <w:bodyDiv w:val="1"/>
      <w:marLeft w:val="0"/>
      <w:marRight w:val="0"/>
      <w:marTop w:val="0"/>
      <w:marBottom w:val="0"/>
      <w:divBdr>
        <w:top w:val="none" w:sz="0" w:space="0" w:color="auto"/>
        <w:left w:val="none" w:sz="0" w:space="0" w:color="auto"/>
        <w:bottom w:val="none" w:sz="0" w:space="0" w:color="auto"/>
        <w:right w:val="none" w:sz="0" w:space="0" w:color="auto"/>
      </w:divBdr>
    </w:div>
    <w:div w:id="2032879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41446-C8D0-4E30-BE31-C3AD186B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828</Words>
  <Characters>4723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Enokiya</dc:creator>
  <cp:keywords/>
  <dc:description/>
  <cp:lastModifiedBy>harmonia7</cp:lastModifiedBy>
  <cp:revision>8</cp:revision>
  <cp:lastPrinted>2024-05-17T09:10:00Z</cp:lastPrinted>
  <dcterms:created xsi:type="dcterms:W3CDTF">2024-05-17T07:04:00Z</dcterms:created>
  <dcterms:modified xsi:type="dcterms:W3CDTF">2024-06-17T04:15:00Z</dcterms:modified>
</cp:coreProperties>
</file>