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A906" w14:textId="1ECF2DC0" w:rsidR="001F1E88" w:rsidRPr="0095073D" w:rsidRDefault="001F1E88" w:rsidP="001F1E88">
      <w:pPr>
        <w:jc w:val="center"/>
        <w:rPr>
          <w:rFonts w:asciiTheme="minorEastAsia" w:hAnsiTheme="minorEastAsia"/>
          <w:b/>
          <w:bCs/>
          <w:sz w:val="28"/>
          <w:szCs w:val="28"/>
        </w:rPr>
      </w:pPr>
      <w:r w:rsidRPr="0095073D">
        <w:rPr>
          <w:rFonts w:asciiTheme="minorEastAsia" w:hAnsiTheme="minorEastAsia" w:hint="eastAsia"/>
          <w:b/>
          <w:bCs/>
          <w:sz w:val="28"/>
          <w:szCs w:val="28"/>
        </w:rPr>
        <w:t>2023年度　法人本部　事業報告</w:t>
      </w:r>
    </w:p>
    <w:p w14:paraId="54F5C28D" w14:textId="0EE0C310" w:rsidR="00C65C9A" w:rsidRPr="0095073D" w:rsidRDefault="00C65C9A" w:rsidP="00701838">
      <w:pPr>
        <w:rPr>
          <w:rFonts w:asciiTheme="minorEastAsia" w:hAnsiTheme="minorEastAsia"/>
          <w:sz w:val="22"/>
        </w:rPr>
      </w:pPr>
    </w:p>
    <w:p w14:paraId="3484643F" w14:textId="5AAA9DA2" w:rsidR="0065195E" w:rsidRPr="0095073D" w:rsidRDefault="001B2996" w:rsidP="0065195E">
      <w:pPr>
        <w:ind w:firstLineChars="100" w:firstLine="220"/>
        <w:rPr>
          <w:rFonts w:asciiTheme="minorEastAsia" w:hAnsiTheme="minorEastAsia"/>
          <w:sz w:val="22"/>
        </w:rPr>
      </w:pPr>
      <w:r w:rsidRPr="0095073D">
        <w:rPr>
          <w:rFonts w:asciiTheme="minorEastAsia" w:hAnsiTheme="minorEastAsia" w:hint="eastAsia"/>
          <w:sz w:val="22"/>
        </w:rPr>
        <w:t>社会情勢における</w:t>
      </w:r>
      <w:r w:rsidR="008C76DE" w:rsidRPr="0095073D">
        <w:rPr>
          <w:rFonts w:asciiTheme="minorEastAsia" w:hAnsiTheme="minorEastAsia" w:hint="eastAsia"/>
          <w:sz w:val="22"/>
        </w:rPr>
        <w:t>情報収集と</w:t>
      </w:r>
      <w:r w:rsidR="00BC1B00" w:rsidRPr="0095073D">
        <w:rPr>
          <w:rFonts w:asciiTheme="minorEastAsia" w:hAnsiTheme="minorEastAsia" w:hint="eastAsia"/>
          <w:sz w:val="22"/>
        </w:rPr>
        <w:t>助成金</w:t>
      </w:r>
      <w:r w:rsidR="00BD6D56" w:rsidRPr="0095073D">
        <w:rPr>
          <w:rFonts w:asciiTheme="minorEastAsia" w:hAnsiTheme="minorEastAsia" w:hint="eastAsia"/>
          <w:sz w:val="22"/>
        </w:rPr>
        <w:t>、交付金</w:t>
      </w:r>
      <w:r w:rsidR="00BC1B00" w:rsidRPr="0095073D">
        <w:rPr>
          <w:rFonts w:asciiTheme="minorEastAsia" w:hAnsiTheme="minorEastAsia" w:hint="eastAsia"/>
          <w:sz w:val="22"/>
        </w:rPr>
        <w:t>等</w:t>
      </w:r>
      <w:r w:rsidR="008C76DE" w:rsidRPr="0095073D">
        <w:rPr>
          <w:rFonts w:asciiTheme="minorEastAsia" w:hAnsiTheme="minorEastAsia" w:hint="eastAsia"/>
          <w:sz w:val="22"/>
        </w:rPr>
        <w:t>への対応</w:t>
      </w:r>
      <w:r w:rsidRPr="0095073D">
        <w:rPr>
          <w:rFonts w:asciiTheme="minorEastAsia" w:hAnsiTheme="minorEastAsia" w:hint="eastAsia"/>
          <w:sz w:val="22"/>
        </w:rPr>
        <w:t>、調整</w:t>
      </w:r>
      <w:r w:rsidR="008C76DE" w:rsidRPr="0095073D">
        <w:rPr>
          <w:rFonts w:asciiTheme="minorEastAsia" w:hAnsiTheme="minorEastAsia" w:hint="eastAsia"/>
          <w:sz w:val="22"/>
        </w:rPr>
        <w:t>を行い</w:t>
      </w:r>
      <w:r w:rsidR="004C0306" w:rsidRPr="0095073D">
        <w:rPr>
          <w:rFonts w:asciiTheme="minorEastAsia" w:hAnsiTheme="minorEastAsia" w:hint="eastAsia"/>
          <w:sz w:val="22"/>
        </w:rPr>
        <w:t>ながら</w:t>
      </w:r>
      <w:r w:rsidR="008C76DE" w:rsidRPr="0095073D">
        <w:rPr>
          <w:rFonts w:asciiTheme="minorEastAsia" w:hAnsiTheme="minorEastAsia" w:hint="eastAsia"/>
          <w:sz w:val="22"/>
        </w:rPr>
        <w:t>、</w:t>
      </w:r>
      <w:r w:rsidR="00BC1B00" w:rsidRPr="0095073D">
        <w:rPr>
          <w:rFonts w:asciiTheme="minorEastAsia" w:hAnsiTheme="minorEastAsia" w:hint="eastAsia"/>
          <w:sz w:val="22"/>
        </w:rPr>
        <w:t>法人の事業展開の方向性</w:t>
      </w:r>
      <w:r w:rsidR="00D92C78" w:rsidRPr="0095073D">
        <w:rPr>
          <w:rFonts w:asciiTheme="minorEastAsia" w:hAnsiTheme="minorEastAsia" w:hint="eastAsia"/>
          <w:sz w:val="22"/>
        </w:rPr>
        <w:t>の</w:t>
      </w:r>
      <w:r w:rsidR="00BC1B00" w:rsidRPr="0095073D">
        <w:rPr>
          <w:rFonts w:asciiTheme="minorEastAsia" w:hAnsiTheme="minorEastAsia" w:hint="eastAsia"/>
          <w:sz w:val="22"/>
        </w:rPr>
        <w:t>協議を進めて</w:t>
      </w:r>
      <w:r w:rsidR="00D92C78" w:rsidRPr="0095073D">
        <w:rPr>
          <w:rFonts w:asciiTheme="minorEastAsia" w:hAnsiTheme="minorEastAsia" w:hint="eastAsia"/>
          <w:sz w:val="22"/>
        </w:rPr>
        <w:t>きたが、</w:t>
      </w:r>
      <w:r w:rsidR="002D04B0" w:rsidRPr="0095073D">
        <w:rPr>
          <w:rFonts w:asciiTheme="minorEastAsia" w:hAnsiTheme="minorEastAsia" w:hint="eastAsia"/>
          <w:sz w:val="22"/>
        </w:rPr>
        <w:t>経営分析による十分な協議</w:t>
      </w:r>
      <w:r w:rsidR="00BD6D56" w:rsidRPr="0095073D">
        <w:rPr>
          <w:rFonts w:asciiTheme="minorEastAsia" w:hAnsiTheme="minorEastAsia" w:hint="eastAsia"/>
          <w:sz w:val="22"/>
        </w:rPr>
        <w:t>や</w:t>
      </w:r>
      <w:r w:rsidR="00D92C78" w:rsidRPr="0095073D">
        <w:rPr>
          <w:rFonts w:asciiTheme="minorEastAsia" w:hAnsiTheme="minorEastAsia" w:hint="eastAsia"/>
          <w:sz w:val="22"/>
        </w:rPr>
        <w:t>リスクマネジメントをした上での</w:t>
      </w:r>
      <w:r w:rsidR="00F37195" w:rsidRPr="0095073D">
        <w:rPr>
          <w:rFonts w:asciiTheme="minorEastAsia" w:hAnsiTheme="minorEastAsia" w:hint="eastAsia"/>
          <w:sz w:val="22"/>
        </w:rPr>
        <w:t>効果的な</w:t>
      </w:r>
      <w:r w:rsidR="00A21B73" w:rsidRPr="0095073D">
        <w:rPr>
          <w:rFonts w:asciiTheme="minorEastAsia" w:hAnsiTheme="minorEastAsia" w:hint="eastAsia"/>
          <w:sz w:val="22"/>
        </w:rPr>
        <w:t>判断</w:t>
      </w:r>
      <w:r w:rsidR="002D04B0" w:rsidRPr="0095073D">
        <w:rPr>
          <w:rFonts w:asciiTheme="minorEastAsia" w:hAnsiTheme="minorEastAsia" w:hint="eastAsia"/>
          <w:sz w:val="22"/>
        </w:rPr>
        <w:t>、決断ができる</w:t>
      </w:r>
      <w:r w:rsidR="00D92C78" w:rsidRPr="0095073D">
        <w:rPr>
          <w:rFonts w:asciiTheme="minorEastAsia" w:hAnsiTheme="minorEastAsia" w:hint="eastAsia"/>
          <w:sz w:val="22"/>
        </w:rPr>
        <w:t>体制が確立しておらず、</w:t>
      </w:r>
      <w:r w:rsidR="00A1550C" w:rsidRPr="0095073D">
        <w:rPr>
          <w:rFonts w:asciiTheme="minorEastAsia" w:hAnsiTheme="minorEastAsia" w:hint="eastAsia"/>
          <w:sz w:val="22"/>
        </w:rPr>
        <w:t>先の計画性を持たない状態で</w:t>
      </w:r>
      <w:r w:rsidR="002D04B0" w:rsidRPr="0095073D">
        <w:rPr>
          <w:rFonts w:asciiTheme="minorEastAsia" w:hAnsiTheme="minorEastAsia" w:hint="eastAsia"/>
          <w:sz w:val="22"/>
        </w:rPr>
        <w:t>目の前の課題に捉われた判断をしたことにより、</w:t>
      </w:r>
      <w:r w:rsidR="00D62C2D" w:rsidRPr="0095073D">
        <w:rPr>
          <w:rFonts w:asciiTheme="minorEastAsia" w:hAnsiTheme="minorEastAsia" w:hint="eastAsia"/>
          <w:sz w:val="22"/>
        </w:rPr>
        <w:t>法人全体の収支バランスが</w:t>
      </w:r>
      <w:r w:rsidR="00B623C8" w:rsidRPr="0095073D">
        <w:rPr>
          <w:rFonts w:asciiTheme="minorEastAsia" w:hAnsiTheme="minorEastAsia" w:hint="eastAsia"/>
          <w:sz w:val="22"/>
        </w:rPr>
        <w:t>不安定</w:t>
      </w:r>
      <w:r w:rsidR="00DA1EE6" w:rsidRPr="0095073D">
        <w:rPr>
          <w:rFonts w:asciiTheme="minorEastAsia" w:hAnsiTheme="minorEastAsia" w:hint="eastAsia"/>
          <w:sz w:val="22"/>
        </w:rPr>
        <w:t>となる</w:t>
      </w:r>
      <w:r w:rsidR="00BD6D56" w:rsidRPr="0095073D">
        <w:rPr>
          <w:rFonts w:asciiTheme="minorEastAsia" w:hAnsiTheme="minorEastAsia" w:hint="eastAsia"/>
          <w:sz w:val="22"/>
        </w:rPr>
        <w:t>状況</w:t>
      </w:r>
      <w:r w:rsidR="00DA1EE6" w:rsidRPr="0095073D">
        <w:rPr>
          <w:rFonts w:asciiTheme="minorEastAsia" w:hAnsiTheme="minorEastAsia" w:hint="eastAsia"/>
          <w:sz w:val="22"/>
        </w:rPr>
        <w:t>を</w:t>
      </w:r>
      <w:r w:rsidR="00414467" w:rsidRPr="0095073D">
        <w:rPr>
          <w:rFonts w:asciiTheme="minorEastAsia" w:hAnsiTheme="minorEastAsia" w:hint="eastAsia"/>
          <w:sz w:val="22"/>
        </w:rPr>
        <w:t>招いてしまった。</w:t>
      </w:r>
    </w:p>
    <w:p w14:paraId="1D7FB560" w14:textId="1A4C9799" w:rsidR="00DA1EE6" w:rsidRPr="0095073D" w:rsidRDefault="00BD6D56" w:rsidP="0065195E">
      <w:pPr>
        <w:ind w:firstLineChars="100" w:firstLine="220"/>
        <w:rPr>
          <w:rFonts w:asciiTheme="minorEastAsia" w:hAnsiTheme="minorEastAsia"/>
          <w:sz w:val="22"/>
        </w:rPr>
      </w:pPr>
      <w:r w:rsidRPr="0095073D">
        <w:rPr>
          <w:rFonts w:asciiTheme="minorEastAsia" w:hAnsiTheme="minorEastAsia" w:hint="eastAsia"/>
          <w:sz w:val="22"/>
        </w:rPr>
        <w:t>後期に作成した経営改善計画に基づ</w:t>
      </w:r>
      <w:r w:rsidR="00DA1EE6" w:rsidRPr="0095073D">
        <w:rPr>
          <w:rFonts w:asciiTheme="minorEastAsia" w:hAnsiTheme="minorEastAsia" w:hint="eastAsia"/>
          <w:sz w:val="22"/>
        </w:rPr>
        <w:t>き</w:t>
      </w:r>
      <w:r w:rsidRPr="0095073D">
        <w:rPr>
          <w:rFonts w:asciiTheme="minorEastAsia" w:hAnsiTheme="minorEastAsia" w:hint="eastAsia"/>
          <w:sz w:val="22"/>
        </w:rPr>
        <w:t>、</w:t>
      </w:r>
      <w:r w:rsidR="00DA1EE6" w:rsidRPr="0095073D">
        <w:rPr>
          <w:rFonts w:asciiTheme="minorEastAsia" w:hAnsiTheme="minorEastAsia" w:hint="eastAsia"/>
          <w:sz w:val="22"/>
        </w:rPr>
        <w:t>次年度</w:t>
      </w:r>
      <w:r w:rsidR="0065195E" w:rsidRPr="0095073D">
        <w:rPr>
          <w:rFonts w:asciiTheme="minorEastAsia" w:hAnsiTheme="minorEastAsia" w:hint="eastAsia"/>
          <w:sz w:val="22"/>
        </w:rPr>
        <w:t>からは</w:t>
      </w:r>
      <w:r w:rsidR="00DA1EE6" w:rsidRPr="0095073D">
        <w:rPr>
          <w:rFonts w:asciiTheme="minorEastAsia" w:hAnsiTheme="minorEastAsia" w:hint="eastAsia"/>
          <w:sz w:val="22"/>
        </w:rPr>
        <w:t>経営収支の改善及び運営環境の適正化に向けた取り組みを実施し、</w:t>
      </w:r>
      <w:r w:rsidR="001E6C68" w:rsidRPr="0095073D">
        <w:rPr>
          <w:rFonts w:asciiTheme="minorEastAsia" w:hAnsiTheme="minorEastAsia" w:hint="eastAsia"/>
          <w:sz w:val="22"/>
        </w:rPr>
        <w:t>新たに経営改善を図るための「経営会議」を発足し、そこでの結論を得て、</w:t>
      </w:r>
      <w:r w:rsidR="0065195E" w:rsidRPr="0095073D">
        <w:rPr>
          <w:rFonts w:asciiTheme="minorEastAsia" w:hAnsiTheme="minorEastAsia" w:hint="eastAsia"/>
          <w:sz w:val="22"/>
        </w:rPr>
        <w:t>現場負担が大きくなる急激な収支改善ではなく、中期的な改善を図っていく。</w:t>
      </w:r>
    </w:p>
    <w:p w14:paraId="6C15094C" w14:textId="09F559D8" w:rsidR="00E31780" w:rsidRPr="0095073D" w:rsidRDefault="00E31780" w:rsidP="008A44F7">
      <w:pPr>
        <w:rPr>
          <w:rFonts w:asciiTheme="minorEastAsia" w:hAnsiTheme="minorEastAsia"/>
          <w:sz w:val="22"/>
        </w:rPr>
      </w:pPr>
    </w:p>
    <w:p w14:paraId="7E129F38" w14:textId="77777777" w:rsidR="00420052" w:rsidRPr="0095073D" w:rsidRDefault="00E75F72" w:rsidP="008A44F7">
      <w:pPr>
        <w:rPr>
          <w:rFonts w:asciiTheme="minorEastAsia" w:hAnsiTheme="minorEastAsia"/>
          <w:b/>
          <w:sz w:val="22"/>
        </w:rPr>
      </w:pPr>
      <w:r w:rsidRPr="0095073D">
        <w:rPr>
          <w:rFonts w:asciiTheme="minorEastAsia" w:hAnsiTheme="minorEastAsia" w:hint="eastAsia"/>
          <w:b/>
          <w:sz w:val="22"/>
        </w:rPr>
        <w:t xml:space="preserve">１　</w:t>
      </w:r>
      <w:r w:rsidR="002C3658" w:rsidRPr="0095073D">
        <w:rPr>
          <w:rFonts w:asciiTheme="minorEastAsia" w:hAnsiTheme="minorEastAsia" w:hint="eastAsia"/>
          <w:b/>
          <w:sz w:val="22"/>
        </w:rPr>
        <w:t>法人の</w:t>
      </w:r>
      <w:r w:rsidR="0025016F" w:rsidRPr="0095073D">
        <w:rPr>
          <w:rFonts w:asciiTheme="minorEastAsia" w:hAnsiTheme="minorEastAsia" w:hint="eastAsia"/>
          <w:b/>
          <w:sz w:val="22"/>
        </w:rPr>
        <w:t>理念</w:t>
      </w:r>
    </w:p>
    <w:p w14:paraId="2B7315DD" w14:textId="025B8B18" w:rsidR="0025016F" w:rsidRPr="0095073D" w:rsidRDefault="00420052" w:rsidP="000B6BF8">
      <w:pPr>
        <w:ind w:firstLineChars="100" w:firstLine="220"/>
        <w:rPr>
          <w:rFonts w:asciiTheme="minorEastAsia" w:hAnsiTheme="minorEastAsia"/>
          <w:sz w:val="22"/>
        </w:rPr>
      </w:pPr>
      <w:r w:rsidRPr="0095073D">
        <w:rPr>
          <w:rFonts w:asciiTheme="minorEastAsia" w:hAnsiTheme="minorEastAsia" w:hint="eastAsia"/>
          <w:sz w:val="22"/>
        </w:rPr>
        <w:t>私達の願いは、地域社会の中で誰もがバリアフリーな暮らしを営むことができるようになることです。社会福祉の一翼を担う私達は、人の持つ</w:t>
      </w:r>
      <w:r w:rsidR="0025016F" w:rsidRPr="0095073D">
        <w:rPr>
          <w:rFonts w:asciiTheme="minorEastAsia" w:hAnsiTheme="minorEastAsia" w:hint="eastAsia"/>
          <w:sz w:val="22"/>
        </w:rPr>
        <w:t>無限の能力を信じ、それが十分に発揮されるような環境づくりを目指します。</w:t>
      </w:r>
    </w:p>
    <w:p w14:paraId="791A9620" w14:textId="0641F5DC" w:rsidR="0025016F" w:rsidRPr="0095073D" w:rsidRDefault="0025016F" w:rsidP="0025016F">
      <w:pPr>
        <w:rPr>
          <w:rFonts w:asciiTheme="minorEastAsia" w:hAnsiTheme="minorEastAsia"/>
          <w:sz w:val="22"/>
        </w:rPr>
      </w:pPr>
    </w:p>
    <w:p w14:paraId="4BF0D218" w14:textId="77777777" w:rsidR="00BF4261" w:rsidRPr="0095073D" w:rsidRDefault="00E75F72" w:rsidP="00BF4261">
      <w:pPr>
        <w:rPr>
          <w:rFonts w:asciiTheme="minorEastAsia" w:hAnsiTheme="minorEastAsia"/>
          <w:b/>
          <w:sz w:val="22"/>
        </w:rPr>
      </w:pPr>
      <w:r w:rsidRPr="0095073D">
        <w:rPr>
          <w:rFonts w:asciiTheme="minorEastAsia" w:hAnsiTheme="minorEastAsia" w:hint="eastAsia"/>
          <w:b/>
          <w:sz w:val="22"/>
        </w:rPr>
        <w:t xml:space="preserve">２　</w:t>
      </w:r>
      <w:r w:rsidR="0025016F" w:rsidRPr="0095073D">
        <w:rPr>
          <w:rFonts w:asciiTheme="minorEastAsia" w:hAnsiTheme="minorEastAsia" w:hint="eastAsia"/>
          <w:b/>
          <w:sz w:val="22"/>
        </w:rPr>
        <w:t>基本方針</w:t>
      </w:r>
    </w:p>
    <w:p w14:paraId="4BB1D0CD" w14:textId="77777777" w:rsidR="00BF4261" w:rsidRPr="0095073D" w:rsidRDefault="0025016F" w:rsidP="00BF4261">
      <w:pPr>
        <w:pStyle w:val="af1"/>
        <w:numPr>
          <w:ilvl w:val="0"/>
          <w:numId w:val="11"/>
        </w:numPr>
        <w:ind w:leftChars="0"/>
        <w:rPr>
          <w:rFonts w:asciiTheme="minorEastAsia" w:hAnsiTheme="minorEastAsia"/>
          <w:b/>
          <w:sz w:val="22"/>
        </w:rPr>
      </w:pPr>
      <w:r w:rsidRPr="0095073D">
        <w:rPr>
          <w:rFonts w:asciiTheme="minorEastAsia" w:hAnsiTheme="minorEastAsia" w:hint="eastAsia"/>
          <w:b/>
          <w:sz w:val="22"/>
        </w:rPr>
        <w:t>利用者が個人の尊厳を保持しつつ、地域社会において自立した生活を営むことができるように支援します。</w:t>
      </w:r>
    </w:p>
    <w:p w14:paraId="504DB33E" w14:textId="77777777" w:rsidR="00BF4261" w:rsidRPr="0095073D" w:rsidRDefault="0025016F" w:rsidP="00BF4261">
      <w:pPr>
        <w:pStyle w:val="af1"/>
        <w:numPr>
          <w:ilvl w:val="0"/>
          <w:numId w:val="11"/>
        </w:numPr>
        <w:ind w:leftChars="0"/>
        <w:rPr>
          <w:rFonts w:asciiTheme="minorEastAsia" w:hAnsiTheme="minorEastAsia"/>
          <w:b/>
          <w:sz w:val="22"/>
        </w:rPr>
      </w:pPr>
      <w:r w:rsidRPr="0095073D">
        <w:rPr>
          <w:rFonts w:asciiTheme="minorEastAsia" w:hAnsiTheme="minorEastAsia" w:hint="eastAsia"/>
          <w:b/>
          <w:sz w:val="22"/>
        </w:rPr>
        <w:t>利用者の意向を尊重して総合的かつ細やかなサービスが提供されるよう創意工夫します。</w:t>
      </w:r>
    </w:p>
    <w:p w14:paraId="7B79A4ED" w14:textId="2C8EBFD4" w:rsidR="0025016F" w:rsidRPr="0095073D" w:rsidRDefault="0025016F" w:rsidP="003B4D6B">
      <w:pPr>
        <w:pStyle w:val="af1"/>
        <w:numPr>
          <w:ilvl w:val="0"/>
          <w:numId w:val="11"/>
        </w:numPr>
        <w:ind w:leftChars="0"/>
        <w:rPr>
          <w:rFonts w:asciiTheme="minorEastAsia" w:hAnsiTheme="minorEastAsia"/>
          <w:b/>
          <w:sz w:val="22"/>
        </w:rPr>
      </w:pPr>
      <w:r w:rsidRPr="0095073D">
        <w:rPr>
          <w:rFonts w:asciiTheme="minorEastAsia" w:hAnsiTheme="minorEastAsia" w:hint="eastAsia"/>
          <w:b/>
          <w:sz w:val="22"/>
        </w:rPr>
        <w:t>地域との交流を積極的に進め、地域に根ざしたサービスの拠点づくりを目指し、利用者が多様な形で社会参加の役割を担うことができるよう支援します。</w:t>
      </w:r>
    </w:p>
    <w:p w14:paraId="04B91E00" w14:textId="77777777" w:rsidR="00DE5147" w:rsidRPr="0095073D" w:rsidRDefault="00DE5147" w:rsidP="00DE5147">
      <w:pPr>
        <w:rPr>
          <w:rFonts w:asciiTheme="minorEastAsia" w:hAnsiTheme="minorEastAsia"/>
          <w:b/>
          <w:sz w:val="22"/>
        </w:rPr>
      </w:pPr>
    </w:p>
    <w:p w14:paraId="4CC089E4" w14:textId="77777777" w:rsidR="00A629E4" w:rsidRPr="0095073D" w:rsidRDefault="00E75F72" w:rsidP="00A629E4">
      <w:pPr>
        <w:rPr>
          <w:rFonts w:asciiTheme="minorEastAsia" w:hAnsiTheme="minorEastAsia"/>
          <w:b/>
          <w:sz w:val="22"/>
        </w:rPr>
      </w:pPr>
      <w:r w:rsidRPr="0095073D">
        <w:rPr>
          <w:rFonts w:asciiTheme="minorEastAsia" w:hAnsiTheme="minorEastAsia" w:hint="eastAsia"/>
          <w:b/>
          <w:sz w:val="22"/>
        </w:rPr>
        <w:t xml:space="preserve">３　</w:t>
      </w:r>
      <w:r w:rsidR="00A629E4" w:rsidRPr="0095073D">
        <w:rPr>
          <w:rFonts w:asciiTheme="minorEastAsia" w:hAnsiTheme="minorEastAsia" w:hint="eastAsia"/>
          <w:b/>
          <w:sz w:val="22"/>
        </w:rPr>
        <w:t>法人重点施策</w:t>
      </w:r>
    </w:p>
    <w:p w14:paraId="1176C9E5" w14:textId="5413B290" w:rsidR="00A629E4" w:rsidRPr="0095073D" w:rsidRDefault="00A629E4" w:rsidP="00BF4261">
      <w:pPr>
        <w:pStyle w:val="af1"/>
        <w:numPr>
          <w:ilvl w:val="0"/>
          <w:numId w:val="13"/>
        </w:numPr>
        <w:ind w:leftChars="0"/>
        <w:rPr>
          <w:rFonts w:asciiTheme="minorEastAsia" w:hAnsiTheme="minorEastAsia"/>
          <w:b/>
          <w:sz w:val="22"/>
        </w:rPr>
      </w:pPr>
      <w:r w:rsidRPr="0095073D">
        <w:rPr>
          <w:rFonts w:asciiTheme="minorEastAsia" w:hAnsiTheme="minorEastAsia" w:hint="eastAsia"/>
          <w:b/>
          <w:sz w:val="22"/>
        </w:rPr>
        <w:t>より質の高いサービスの提供</w:t>
      </w:r>
    </w:p>
    <w:p w14:paraId="152C1668" w14:textId="77777777" w:rsidR="00A629E4" w:rsidRPr="0095073D" w:rsidRDefault="00A629E4" w:rsidP="00A629E4">
      <w:pPr>
        <w:rPr>
          <w:rFonts w:asciiTheme="minorEastAsia" w:hAnsiTheme="minorEastAsia"/>
          <w:sz w:val="22"/>
        </w:rPr>
      </w:pPr>
    </w:p>
    <w:p w14:paraId="576460CE" w14:textId="66742E47" w:rsidR="008A44F7" w:rsidRPr="0095073D" w:rsidRDefault="00F171F1" w:rsidP="00DE5147">
      <w:pPr>
        <w:rPr>
          <w:rFonts w:asciiTheme="minorEastAsia" w:hAnsiTheme="minorEastAsia"/>
          <w:b/>
          <w:sz w:val="22"/>
        </w:rPr>
      </w:pPr>
      <w:r w:rsidRPr="0095073D">
        <w:rPr>
          <w:rFonts w:asciiTheme="minorEastAsia" w:hAnsiTheme="minorEastAsia" w:hint="eastAsia"/>
          <w:b/>
          <w:sz w:val="22"/>
        </w:rPr>
        <w:t xml:space="preserve">４　</w:t>
      </w:r>
      <w:r w:rsidR="00A629E4" w:rsidRPr="0095073D">
        <w:rPr>
          <w:rFonts w:asciiTheme="minorEastAsia" w:hAnsiTheme="minorEastAsia" w:hint="eastAsia"/>
          <w:b/>
          <w:sz w:val="22"/>
        </w:rPr>
        <w:t>具体的な取組</w:t>
      </w:r>
    </w:p>
    <w:p w14:paraId="160FE4F7" w14:textId="0F7CA87D" w:rsidR="006057F8" w:rsidRPr="0095073D" w:rsidRDefault="000B62D2" w:rsidP="006057F8">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t>経営基盤の安定化</w:t>
      </w:r>
    </w:p>
    <w:p w14:paraId="4AA88C43" w14:textId="4486B14E" w:rsidR="006057F8" w:rsidRPr="0095073D" w:rsidRDefault="00491C71"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・理念</w:t>
      </w:r>
      <w:r w:rsidR="00BF4261" w:rsidRPr="0095073D">
        <w:rPr>
          <w:rFonts w:asciiTheme="minorEastAsia" w:hAnsiTheme="minorEastAsia" w:hint="eastAsia"/>
          <w:b/>
          <w:bCs/>
          <w:sz w:val="22"/>
        </w:rPr>
        <w:t>、</w:t>
      </w:r>
      <w:r w:rsidRPr="0095073D">
        <w:rPr>
          <w:rFonts w:asciiTheme="minorEastAsia" w:hAnsiTheme="minorEastAsia" w:hint="eastAsia"/>
          <w:b/>
          <w:bCs/>
          <w:sz w:val="22"/>
        </w:rPr>
        <w:t>基本方針</w:t>
      </w:r>
      <w:r w:rsidR="00865ED9" w:rsidRPr="0095073D">
        <w:rPr>
          <w:rFonts w:asciiTheme="minorEastAsia" w:hAnsiTheme="minorEastAsia" w:hint="eastAsia"/>
          <w:b/>
          <w:bCs/>
          <w:sz w:val="22"/>
        </w:rPr>
        <w:t>に基づく職員の行動指針の共有</w:t>
      </w:r>
    </w:p>
    <w:p w14:paraId="579E765C" w14:textId="2893462B" w:rsidR="000A6DB5" w:rsidRPr="0095073D" w:rsidRDefault="000A6DB5" w:rsidP="000B6BF8">
      <w:pPr>
        <w:ind w:leftChars="340" w:left="714" w:firstLineChars="100" w:firstLine="220"/>
        <w:rPr>
          <w:rFonts w:asciiTheme="minorEastAsia" w:hAnsiTheme="minorEastAsia"/>
          <w:sz w:val="22"/>
        </w:rPr>
      </w:pPr>
      <w:r w:rsidRPr="0095073D">
        <w:rPr>
          <w:rFonts w:asciiTheme="minorEastAsia" w:hAnsiTheme="minorEastAsia" w:hint="eastAsia"/>
          <w:sz w:val="22"/>
        </w:rPr>
        <w:t>運営会議にて理念、基本方針の分析、共有方法等を図ることとしてい</w:t>
      </w:r>
      <w:r w:rsidR="004965EE" w:rsidRPr="0095073D">
        <w:rPr>
          <w:rFonts w:asciiTheme="minorEastAsia" w:hAnsiTheme="minorEastAsia" w:hint="eastAsia"/>
          <w:sz w:val="22"/>
        </w:rPr>
        <w:t>た</w:t>
      </w:r>
      <w:r w:rsidRPr="0095073D">
        <w:rPr>
          <w:rFonts w:asciiTheme="minorEastAsia" w:hAnsiTheme="minorEastAsia" w:hint="eastAsia"/>
          <w:sz w:val="22"/>
        </w:rPr>
        <w:t>が、事業の健全化、経営基盤の安定化を優先し、</w:t>
      </w:r>
      <w:r w:rsidR="004965EE" w:rsidRPr="0095073D">
        <w:rPr>
          <w:rFonts w:asciiTheme="minorEastAsia" w:hAnsiTheme="minorEastAsia" w:hint="eastAsia"/>
          <w:sz w:val="22"/>
        </w:rPr>
        <w:t>次年度に</w:t>
      </w:r>
      <w:r w:rsidR="00613379" w:rsidRPr="0095073D">
        <w:rPr>
          <w:rFonts w:asciiTheme="minorEastAsia" w:hAnsiTheme="minorEastAsia" w:hint="eastAsia"/>
          <w:sz w:val="22"/>
        </w:rPr>
        <w:t>協議</w:t>
      </w:r>
      <w:r w:rsidR="004965EE" w:rsidRPr="0095073D">
        <w:rPr>
          <w:rFonts w:asciiTheme="minorEastAsia" w:hAnsiTheme="minorEastAsia" w:hint="eastAsia"/>
          <w:sz w:val="22"/>
        </w:rPr>
        <w:t>していく</w:t>
      </w:r>
      <w:r w:rsidR="00915059" w:rsidRPr="0095073D">
        <w:rPr>
          <w:rFonts w:asciiTheme="minorEastAsia" w:hAnsiTheme="minorEastAsia" w:hint="eastAsia"/>
          <w:sz w:val="22"/>
        </w:rPr>
        <w:t>こととした</w:t>
      </w:r>
      <w:r w:rsidRPr="0095073D">
        <w:rPr>
          <w:rFonts w:asciiTheme="minorEastAsia" w:hAnsiTheme="minorEastAsia" w:hint="eastAsia"/>
          <w:sz w:val="22"/>
        </w:rPr>
        <w:t>。</w:t>
      </w:r>
    </w:p>
    <w:p w14:paraId="38FEC860" w14:textId="77777777" w:rsidR="00100D04" w:rsidRPr="0095073D" w:rsidRDefault="00100D04" w:rsidP="000B6BF8">
      <w:pPr>
        <w:ind w:leftChars="340" w:left="714" w:firstLineChars="100" w:firstLine="220"/>
        <w:rPr>
          <w:rFonts w:asciiTheme="minorEastAsia" w:hAnsiTheme="minorEastAsia"/>
          <w:sz w:val="22"/>
        </w:rPr>
      </w:pPr>
    </w:p>
    <w:p w14:paraId="2C0777FF" w14:textId="039B564C" w:rsidR="00C31073" w:rsidRPr="0095073D" w:rsidRDefault="00C31073" w:rsidP="009E309C">
      <w:pPr>
        <w:ind w:leftChars="240" w:left="725" w:hangingChars="100" w:hanging="221"/>
        <w:rPr>
          <w:rFonts w:asciiTheme="minorEastAsia" w:hAnsiTheme="minorEastAsia"/>
          <w:sz w:val="22"/>
        </w:rPr>
      </w:pPr>
      <w:r w:rsidRPr="0095073D">
        <w:rPr>
          <w:rFonts w:asciiTheme="minorEastAsia" w:hAnsiTheme="minorEastAsia" w:hint="eastAsia"/>
          <w:b/>
          <w:bCs/>
          <w:sz w:val="22"/>
        </w:rPr>
        <w:t>・組織としての意思決定基準</w:t>
      </w:r>
      <w:r w:rsidR="0037233C" w:rsidRPr="0095073D">
        <w:rPr>
          <w:rFonts w:asciiTheme="minorEastAsia" w:hAnsiTheme="minorEastAsia" w:hint="eastAsia"/>
          <w:b/>
          <w:bCs/>
          <w:sz w:val="22"/>
        </w:rPr>
        <w:t>の共有</w:t>
      </w:r>
      <w:r w:rsidR="0037233C" w:rsidRPr="0095073D">
        <w:rPr>
          <w:rFonts w:asciiTheme="minorEastAsia" w:hAnsiTheme="minorEastAsia" w:hint="eastAsia"/>
          <w:sz w:val="22"/>
        </w:rPr>
        <w:t>（①理念・価値観②利用者満足③職員満足</w:t>
      </w:r>
      <w:r w:rsidR="00017AB0" w:rsidRPr="0095073D">
        <w:rPr>
          <w:rFonts w:asciiTheme="minorEastAsia" w:hAnsiTheme="minorEastAsia" w:hint="eastAsia"/>
          <w:sz w:val="22"/>
        </w:rPr>
        <w:t xml:space="preserve">　　</w:t>
      </w:r>
      <w:r w:rsidR="0037233C" w:rsidRPr="0095073D">
        <w:rPr>
          <w:rFonts w:asciiTheme="minorEastAsia" w:hAnsiTheme="minorEastAsia" w:hint="eastAsia"/>
          <w:sz w:val="22"/>
        </w:rPr>
        <w:t>④費用対</w:t>
      </w:r>
      <w:r w:rsidR="00FA1C35" w:rsidRPr="0095073D">
        <w:rPr>
          <w:rFonts w:asciiTheme="minorEastAsia" w:hAnsiTheme="minorEastAsia" w:hint="eastAsia"/>
          <w:sz w:val="22"/>
        </w:rPr>
        <w:t>効果</w:t>
      </w:r>
      <w:r w:rsidR="0037233C" w:rsidRPr="0095073D">
        <w:rPr>
          <w:rFonts w:asciiTheme="minorEastAsia" w:hAnsiTheme="minorEastAsia" w:hint="eastAsia"/>
          <w:sz w:val="22"/>
        </w:rPr>
        <w:t>）</w:t>
      </w:r>
    </w:p>
    <w:p w14:paraId="7ACD6318" w14:textId="3C445614" w:rsidR="004A24F5" w:rsidRPr="0095073D" w:rsidRDefault="004A24F5"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運営会議</w:t>
      </w:r>
      <w:r w:rsidR="00BA2A6E" w:rsidRPr="0095073D">
        <w:rPr>
          <w:rFonts w:asciiTheme="minorEastAsia" w:hAnsiTheme="minorEastAsia" w:hint="eastAsia"/>
          <w:sz w:val="22"/>
        </w:rPr>
        <w:t>で決定していく際に</w:t>
      </w:r>
      <w:r w:rsidR="00070E33" w:rsidRPr="0095073D">
        <w:rPr>
          <w:rFonts w:asciiTheme="minorEastAsia" w:hAnsiTheme="minorEastAsia" w:hint="eastAsia"/>
          <w:sz w:val="22"/>
        </w:rPr>
        <w:t>、</w:t>
      </w:r>
      <w:r w:rsidRPr="0095073D">
        <w:rPr>
          <w:rFonts w:asciiTheme="minorEastAsia" w:hAnsiTheme="minorEastAsia" w:hint="eastAsia"/>
          <w:sz w:val="22"/>
        </w:rPr>
        <w:t>決定</w:t>
      </w:r>
      <w:r w:rsidR="00BA2A6E" w:rsidRPr="0095073D">
        <w:rPr>
          <w:rFonts w:asciiTheme="minorEastAsia" w:hAnsiTheme="minorEastAsia" w:hint="eastAsia"/>
          <w:sz w:val="22"/>
        </w:rPr>
        <w:t>基準</w:t>
      </w:r>
      <w:r w:rsidR="00304B6D" w:rsidRPr="0095073D">
        <w:rPr>
          <w:rFonts w:asciiTheme="minorEastAsia" w:hAnsiTheme="minorEastAsia" w:hint="eastAsia"/>
          <w:sz w:val="22"/>
        </w:rPr>
        <w:t>及び</w:t>
      </w:r>
      <w:r w:rsidR="00BA2A6E" w:rsidRPr="0095073D">
        <w:rPr>
          <w:rFonts w:asciiTheme="minorEastAsia" w:hAnsiTheme="minorEastAsia" w:hint="eastAsia"/>
          <w:sz w:val="22"/>
        </w:rPr>
        <w:t>視点を</w:t>
      </w:r>
      <w:r w:rsidRPr="0095073D">
        <w:rPr>
          <w:rFonts w:asciiTheme="minorEastAsia" w:hAnsiTheme="minorEastAsia" w:hint="eastAsia"/>
          <w:sz w:val="22"/>
        </w:rPr>
        <w:t>意識し</w:t>
      </w:r>
      <w:r w:rsidR="00BA2A6E" w:rsidRPr="0095073D">
        <w:rPr>
          <w:rFonts w:asciiTheme="minorEastAsia" w:hAnsiTheme="minorEastAsia" w:hint="eastAsia"/>
          <w:sz w:val="22"/>
        </w:rPr>
        <w:t>協議している</w:t>
      </w:r>
      <w:r w:rsidR="00304B6D" w:rsidRPr="0095073D">
        <w:rPr>
          <w:rFonts w:asciiTheme="minorEastAsia" w:hAnsiTheme="minorEastAsia" w:hint="eastAsia"/>
          <w:sz w:val="22"/>
        </w:rPr>
        <w:t>が、</w:t>
      </w:r>
      <w:r w:rsidR="00304B6D" w:rsidRPr="0095073D">
        <w:rPr>
          <w:rFonts w:asciiTheme="minorEastAsia" w:hAnsiTheme="minorEastAsia" w:hint="eastAsia"/>
          <w:sz w:val="22"/>
        </w:rPr>
        <w:lastRenderedPageBreak/>
        <w:t>個々</w:t>
      </w:r>
      <w:r w:rsidR="00872469" w:rsidRPr="0095073D">
        <w:rPr>
          <w:rFonts w:asciiTheme="minorEastAsia" w:hAnsiTheme="minorEastAsia" w:hint="eastAsia"/>
          <w:sz w:val="22"/>
        </w:rPr>
        <w:t>の</w:t>
      </w:r>
      <w:r w:rsidR="00304B6D" w:rsidRPr="0095073D">
        <w:rPr>
          <w:rFonts w:asciiTheme="minorEastAsia" w:hAnsiTheme="minorEastAsia" w:hint="eastAsia"/>
          <w:sz w:val="22"/>
        </w:rPr>
        <w:t>意識</w:t>
      </w:r>
      <w:r w:rsidR="00872469" w:rsidRPr="0095073D">
        <w:rPr>
          <w:rFonts w:asciiTheme="minorEastAsia" w:hAnsiTheme="minorEastAsia" w:hint="eastAsia"/>
          <w:sz w:val="22"/>
        </w:rPr>
        <w:t>に</w:t>
      </w:r>
      <w:r w:rsidR="00304B6D" w:rsidRPr="0095073D">
        <w:rPr>
          <w:rFonts w:asciiTheme="minorEastAsia" w:hAnsiTheme="minorEastAsia" w:hint="eastAsia"/>
          <w:sz w:val="22"/>
        </w:rPr>
        <w:t>差があ</w:t>
      </w:r>
      <w:r w:rsidR="004965EE" w:rsidRPr="0095073D">
        <w:rPr>
          <w:rFonts w:asciiTheme="minorEastAsia" w:hAnsiTheme="minorEastAsia" w:hint="eastAsia"/>
          <w:sz w:val="22"/>
        </w:rPr>
        <w:t>るため、</w:t>
      </w:r>
      <w:r w:rsidR="004F1879" w:rsidRPr="0095073D">
        <w:rPr>
          <w:rFonts w:asciiTheme="minorEastAsia" w:hAnsiTheme="minorEastAsia" w:hint="eastAsia"/>
          <w:sz w:val="22"/>
        </w:rPr>
        <w:t>理念</w:t>
      </w:r>
      <w:r w:rsidR="004965EE" w:rsidRPr="0095073D">
        <w:rPr>
          <w:rFonts w:asciiTheme="minorEastAsia" w:hAnsiTheme="minorEastAsia" w:hint="eastAsia"/>
          <w:sz w:val="22"/>
        </w:rPr>
        <w:t>の共通解釈を軸として</w:t>
      </w:r>
      <w:r w:rsidR="00E63F99" w:rsidRPr="0095073D">
        <w:rPr>
          <w:rFonts w:asciiTheme="minorEastAsia" w:hAnsiTheme="minorEastAsia" w:hint="eastAsia"/>
          <w:sz w:val="22"/>
        </w:rPr>
        <w:t>、</w:t>
      </w:r>
      <w:r w:rsidR="00E63F99" w:rsidRPr="0095073D">
        <w:rPr>
          <w:rFonts w:ascii="Segoe UI Symbol" w:hAnsi="Segoe UI Symbol" w:cs="Segoe UI Symbol" w:hint="eastAsia"/>
          <w:sz w:val="22"/>
        </w:rPr>
        <w:t>日常的な業務の連携協力を通じて共通意識を醸成しながら</w:t>
      </w:r>
      <w:r w:rsidR="00A1550C" w:rsidRPr="0095073D">
        <w:rPr>
          <w:rFonts w:ascii="Segoe UI Symbol" w:hAnsi="Segoe UI Symbol" w:cs="Segoe UI Symbol" w:hint="eastAsia"/>
          <w:sz w:val="22"/>
        </w:rPr>
        <w:t>、共有された基準に基づく決定</w:t>
      </w:r>
      <w:r w:rsidR="00872469" w:rsidRPr="0095073D">
        <w:rPr>
          <w:rFonts w:asciiTheme="minorEastAsia" w:hAnsiTheme="minorEastAsia" w:hint="eastAsia"/>
          <w:sz w:val="22"/>
        </w:rPr>
        <w:t>に繋げる</w:t>
      </w:r>
      <w:r w:rsidR="00915059" w:rsidRPr="0095073D">
        <w:rPr>
          <w:rFonts w:asciiTheme="minorEastAsia" w:hAnsiTheme="minorEastAsia" w:hint="eastAsia"/>
          <w:sz w:val="22"/>
        </w:rPr>
        <w:t>こととする</w:t>
      </w:r>
      <w:r w:rsidR="00872469" w:rsidRPr="0095073D">
        <w:rPr>
          <w:rFonts w:asciiTheme="minorEastAsia" w:hAnsiTheme="minorEastAsia" w:hint="eastAsia"/>
          <w:sz w:val="22"/>
        </w:rPr>
        <w:t>。</w:t>
      </w:r>
    </w:p>
    <w:p w14:paraId="0D43F936" w14:textId="77777777" w:rsidR="00100D04" w:rsidRPr="0095073D" w:rsidRDefault="00100D04" w:rsidP="006A20CB">
      <w:pPr>
        <w:ind w:leftChars="340" w:left="714" w:firstLineChars="100" w:firstLine="220"/>
        <w:rPr>
          <w:rFonts w:asciiTheme="minorEastAsia" w:hAnsiTheme="minorEastAsia"/>
          <w:sz w:val="22"/>
        </w:rPr>
      </w:pPr>
    </w:p>
    <w:p w14:paraId="282CAAFF" w14:textId="3F535414" w:rsidR="004110FC" w:rsidRPr="0095073D" w:rsidRDefault="00785E92"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w:t>
      </w:r>
      <w:r w:rsidR="006057F8" w:rsidRPr="0095073D">
        <w:rPr>
          <w:rFonts w:asciiTheme="minorEastAsia" w:hAnsiTheme="minorEastAsia" w:hint="eastAsia"/>
          <w:b/>
          <w:bCs/>
          <w:sz w:val="22"/>
        </w:rPr>
        <w:t>経営</w:t>
      </w:r>
      <w:r w:rsidR="00E1615E" w:rsidRPr="0095073D">
        <w:rPr>
          <w:rFonts w:asciiTheme="minorEastAsia" w:hAnsiTheme="minorEastAsia" w:hint="eastAsia"/>
          <w:b/>
          <w:bCs/>
          <w:sz w:val="22"/>
        </w:rPr>
        <w:t>及び事業</w:t>
      </w:r>
      <w:r w:rsidR="006057F8" w:rsidRPr="0095073D">
        <w:rPr>
          <w:rFonts w:asciiTheme="minorEastAsia" w:hAnsiTheme="minorEastAsia" w:hint="eastAsia"/>
          <w:b/>
          <w:bCs/>
          <w:sz w:val="22"/>
        </w:rPr>
        <w:t>分析の実施</w:t>
      </w:r>
    </w:p>
    <w:p w14:paraId="05BE1B14" w14:textId="11627CEB" w:rsidR="00C32937" w:rsidRPr="0095073D" w:rsidRDefault="00FD0B0A"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法人全体の収支バランス</w:t>
      </w:r>
      <w:r w:rsidR="00FC3C00" w:rsidRPr="0095073D">
        <w:rPr>
          <w:rFonts w:asciiTheme="minorEastAsia" w:hAnsiTheme="minorEastAsia" w:hint="eastAsia"/>
          <w:sz w:val="22"/>
        </w:rPr>
        <w:t>が</w:t>
      </w:r>
      <w:r w:rsidRPr="0095073D">
        <w:rPr>
          <w:rFonts w:asciiTheme="minorEastAsia" w:hAnsiTheme="minorEastAsia" w:hint="eastAsia"/>
          <w:sz w:val="22"/>
        </w:rPr>
        <w:t>不安定な状況</w:t>
      </w:r>
      <w:r w:rsidR="005563DB" w:rsidRPr="0095073D">
        <w:rPr>
          <w:rFonts w:asciiTheme="minorEastAsia" w:hAnsiTheme="minorEastAsia" w:hint="eastAsia"/>
          <w:sz w:val="22"/>
        </w:rPr>
        <w:t>になっているため</w:t>
      </w:r>
      <w:r w:rsidRPr="0095073D">
        <w:rPr>
          <w:rFonts w:asciiTheme="minorEastAsia" w:hAnsiTheme="minorEastAsia" w:hint="eastAsia"/>
          <w:sz w:val="22"/>
        </w:rPr>
        <w:t>、</w:t>
      </w:r>
      <w:r w:rsidR="005563DB" w:rsidRPr="0095073D">
        <w:rPr>
          <w:rFonts w:asciiTheme="minorEastAsia" w:hAnsiTheme="minorEastAsia" w:hint="eastAsia"/>
          <w:sz w:val="22"/>
        </w:rPr>
        <w:t>次年度</w:t>
      </w:r>
      <w:r w:rsidR="00BA2A6E" w:rsidRPr="0095073D">
        <w:rPr>
          <w:rFonts w:asciiTheme="minorEastAsia" w:hAnsiTheme="minorEastAsia" w:hint="eastAsia"/>
          <w:sz w:val="22"/>
        </w:rPr>
        <w:t>は</w:t>
      </w:r>
      <w:r w:rsidR="005563DB" w:rsidRPr="0095073D">
        <w:rPr>
          <w:rFonts w:asciiTheme="minorEastAsia" w:hAnsiTheme="minorEastAsia" w:hint="eastAsia"/>
          <w:sz w:val="22"/>
        </w:rPr>
        <w:t>知見のある</w:t>
      </w:r>
      <w:r w:rsidRPr="0095073D">
        <w:rPr>
          <w:rFonts w:asciiTheme="minorEastAsia" w:hAnsiTheme="minorEastAsia" w:hint="eastAsia"/>
          <w:sz w:val="22"/>
        </w:rPr>
        <w:t>経営</w:t>
      </w:r>
      <w:r w:rsidR="005563DB" w:rsidRPr="0095073D">
        <w:rPr>
          <w:rFonts w:asciiTheme="minorEastAsia" w:hAnsiTheme="minorEastAsia" w:hint="eastAsia"/>
          <w:sz w:val="22"/>
        </w:rPr>
        <w:t>アドバイザーを招き、</w:t>
      </w:r>
      <w:r w:rsidR="002578D7" w:rsidRPr="0095073D">
        <w:rPr>
          <w:rFonts w:asciiTheme="minorEastAsia" w:hAnsiTheme="minorEastAsia" w:hint="eastAsia"/>
          <w:sz w:val="22"/>
        </w:rPr>
        <w:t>定期的に経営会議を実施し、</w:t>
      </w:r>
      <w:r w:rsidR="005563DB" w:rsidRPr="0095073D">
        <w:rPr>
          <w:rFonts w:asciiTheme="minorEastAsia" w:hAnsiTheme="minorEastAsia" w:hint="eastAsia"/>
          <w:sz w:val="22"/>
        </w:rPr>
        <w:t>助言を</w:t>
      </w:r>
      <w:r w:rsidR="00736FCB" w:rsidRPr="0095073D">
        <w:rPr>
          <w:rFonts w:asciiTheme="minorEastAsia" w:hAnsiTheme="minorEastAsia" w:hint="eastAsia"/>
          <w:sz w:val="22"/>
        </w:rPr>
        <w:t>踏まえて</w:t>
      </w:r>
      <w:r w:rsidR="00D63041" w:rsidRPr="0095073D">
        <w:rPr>
          <w:rFonts w:asciiTheme="minorEastAsia" w:hAnsiTheme="minorEastAsia" w:hint="eastAsia"/>
          <w:sz w:val="22"/>
        </w:rPr>
        <w:t>適切な</w:t>
      </w:r>
      <w:r w:rsidR="00C32937" w:rsidRPr="0095073D">
        <w:rPr>
          <w:rFonts w:asciiTheme="minorEastAsia" w:hAnsiTheme="minorEastAsia" w:hint="eastAsia"/>
          <w:sz w:val="22"/>
        </w:rPr>
        <w:t>現状把握と</w:t>
      </w:r>
      <w:r w:rsidR="00EF5847" w:rsidRPr="0095073D">
        <w:rPr>
          <w:rFonts w:asciiTheme="minorEastAsia" w:hAnsiTheme="minorEastAsia" w:hint="eastAsia"/>
          <w:sz w:val="22"/>
        </w:rPr>
        <w:t>将来を見据えた</w:t>
      </w:r>
      <w:r w:rsidR="00C32937" w:rsidRPr="0095073D">
        <w:rPr>
          <w:rFonts w:asciiTheme="minorEastAsia" w:hAnsiTheme="minorEastAsia" w:hint="eastAsia"/>
          <w:sz w:val="22"/>
        </w:rPr>
        <w:t>収支バランスを保つ事業</w:t>
      </w:r>
      <w:r w:rsidR="00EF5847" w:rsidRPr="0095073D">
        <w:rPr>
          <w:rFonts w:asciiTheme="minorEastAsia" w:hAnsiTheme="minorEastAsia" w:hint="eastAsia"/>
          <w:sz w:val="22"/>
        </w:rPr>
        <w:t>体制</w:t>
      </w:r>
      <w:r w:rsidR="00C32937" w:rsidRPr="0095073D">
        <w:rPr>
          <w:rFonts w:asciiTheme="minorEastAsia" w:hAnsiTheme="minorEastAsia" w:hint="eastAsia"/>
          <w:sz w:val="22"/>
        </w:rPr>
        <w:t>を</w:t>
      </w:r>
      <w:r w:rsidR="005563DB" w:rsidRPr="0095073D">
        <w:rPr>
          <w:rFonts w:asciiTheme="minorEastAsia" w:hAnsiTheme="minorEastAsia" w:hint="eastAsia"/>
          <w:sz w:val="22"/>
        </w:rPr>
        <w:t>構築し、</w:t>
      </w:r>
      <w:r w:rsidR="009F0D7D" w:rsidRPr="0095073D">
        <w:rPr>
          <w:rFonts w:asciiTheme="minorEastAsia" w:hAnsiTheme="minorEastAsia" w:hint="eastAsia"/>
          <w:sz w:val="22"/>
        </w:rPr>
        <w:t>現場負担が大きくなる</w:t>
      </w:r>
      <w:r w:rsidR="005563DB" w:rsidRPr="0095073D">
        <w:rPr>
          <w:rFonts w:asciiTheme="minorEastAsia" w:hAnsiTheme="minorEastAsia" w:hint="eastAsia"/>
          <w:sz w:val="22"/>
        </w:rPr>
        <w:t>急激な収</w:t>
      </w:r>
      <w:r w:rsidR="009F0D7D" w:rsidRPr="0095073D">
        <w:rPr>
          <w:rFonts w:asciiTheme="minorEastAsia" w:hAnsiTheme="minorEastAsia" w:hint="eastAsia"/>
          <w:sz w:val="22"/>
        </w:rPr>
        <w:t>支改善</w:t>
      </w:r>
      <w:r w:rsidR="005563DB" w:rsidRPr="0095073D">
        <w:rPr>
          <w:rFonts w:asciiTheme="minorEastAsia" w:hAnsiTheme="minorEastAsia" w:hint="eastAsia"/>
          <w:sz w:val="22"/>
        </w:rPr>
        <w:t>ではなく、</w:t>
      </w:r>
      <w:r w:rsidR="00A1550C" w:rsidRPr="0095073D">
        <w:rPr>
          <w:rFonts w:asciiTheme="minorEastAsia" w:hAnsiTheme="minorEastAsia" w:hint="eastAsia"/>
          <w:sz w:val="22"/>
        </w:rPr>
        <w:t>安定した運営に繋がる全体を意識した</w:t>
      </w:r>
      <w:r w:rsidRPr="0095073D">
        <w:rPr>
          <w:rFonts w:asciiTheme="minorEastAsia" w:hAnsiTheme="minorEastAsia" w:hint="eastAsia"/>
          <w:sz w:val="22"/>
        </w:rPr>
        <w:t>改善を</w:t>
      </w:r>
      <w:r w:rsidR="00EF5847" w:rsidRPr="0095073D">
        <w:rPr>
          <w:rFonts w:asciiTheme="minorEastAsia" w:hAnsiTheme="minorEastAsia" w:hint="eastAsia"/>
          <w:sz w:val="22"/>
        </w:rPr>
        <w:t>図る。</w:t>
      </w:r>
      <w:r w:rsidR="00D31F0F" w:rsidRPr="0095073D">
        <w:rPr>
          <w:rFonts w:asciiTheme="minorEastAsia" w:hAnsiTheme="minorEastAsia" w:hint="eastAsia"/>
          <w:sz w:val="22"/>
        </w:rPr>
        <w:t>また、報酬改定の影響も含めて分析をし、改善に繋げる。</w:t>
      </w:r>
    </w:p>
    <w:p w14:paraId="6A6C0DF0" w14:textId="06165376" w:rsidR="00100D04" w:rsidRPr="0095073D" w:rsidRDefault="00E63F99"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なお、経営会議における提案等を実効性のあるものにするために、</w:t>
      </w:r>
      <w:r w:rsidR="00F649F5" w:rsidRPr="0095073D">
        <w:rPr>
          <w:rFonts w:asciiTheme="minorEastAsia" w:hAnsiTheme="minorEastAsia" w:hint="eastAsia"/>
          <w:sz w:val="22"/>
        </w:rPr>
        <w:t>組織体制の整備も同時に進めることとする。</w:t>
      </w:r>
    </w:p>
    <w:p w14:paraId="218C970F" w14:textId="77777777" w:rsidR="00F649F5" w:rsidRPr="0095073D" w:rsidRDefault="00F649F5" w:rsidP="006A20CB">
      <w:pPr>
        <w:ind w:leftChars="340" w:left="714" w:firstLineChars="100" w:firstLine="220"/>
        <w:rPr>
          <w:rFonts w:asciiTheme="minorEastAsia" w:hAnsiTheme="minorEastAsia"/>
          <w:sz w:val="22"/>
        </w:rPr>
      </w:pPr>
    </w:p>
    <w:p w14:paraId="633F1F1F" w14:textId="46344FF9" w:rsidR="00262190" w:rsidRPr="0095073D" w:rsidRDefault="00262190" w:rsidP="009E309C">
      <w:pPr>
        <w:pStyle w:val="af1"/>
        <w:ind w:leftChars="240" w:left="725" w:hangingChars="100" w:hanging="221"/>
        <w:rPr>
          <w:rFonts w:asciiTheme="minorEastAsia" w:hAnsiTheme="minorEastAsia"/>
          <w:b/>
          <w:bCs/>
          <w:sz w:val="22"/>
        </w:rPr>
      </w:pPr>
      <w:r w:rsidRPr="0095073D">
        <w:rPr>
          <w:rFonts w:asciiTheme="minorEastAsia" w:hAnsiTheme="minorEastAsia" w:hint="eastAsia"/>
          <w:b/>
          <w:bCs/>
          <w:sz w:val="22"/>
        </w:rPr>
        <w:t>・管理職の</w:t>
      </w:r>
      <w:r w:rsidR="00FA0E65" w:rsidRPr="0095073D">
        <w:rPr>
          <w:rFonts w:asciiTheme="minorEastAsia" w:hAnsiTheme="minorEastAsia" w:hint="eastAsia"/>
          <w:b/>
          <w:bCs/>
          <w:sz w:val="22"/>
        </w:rPr>
        <w:t>コスト</w:t>
      </w:r>
      <w:r w:rsidRPr="0095073D">
        <w:rPr>
          <w:rFonts w:asciiTheme="minorEastAsia" w:hAnsiTheme="minorEastAsia" w:hint="eastAsia"/>
          <w:b/>
          <w:bCs/>
          <w:sz w:val="22"/>
        </w:rPr>
        <w:t>意識向上</w:t>
      </w:r>
    </w:p>
    <w:p w14:paraId="2F4B0A6F" w14:textId="4155CDDC" w:rsidR="00F34860" w:rsidRPr="0095073D" w:rsidRDefault="00F34860"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各職制における職責の見直しを</w:t>
      </w:r>
      <w:r w:rsidR="00A37442" w:rsidRPr="0095073D">
        <w:rPr>
          <w:rFonts w:asciiTheme="minorEastAsia" w:hAnsiTheme="minorEastAsia" w:hint="eastAsia"/>
          <w:sz w:val="22"/>
        </w:rPr>
        <w:t>行った。</w:t>
      </w:r>
      <w:r w:rsidR="003D75EC" w:rsidRPr="0095073D">
        <w:rPr>
          <w:rFonts w:asciiTheme="minorEastAsia" w:hAnsiTheme="minorEastAsia" w:hint="eastAsia"/>
          <w:sz w:val="22"/>
        </w:rPr>
        <w:t>各</w:t>
      </w:r>
      <w:r w:rsidR="00B343C7" w:rsidRPr="0095073D">
        <w:rPr>
          <w:rFonts w:asciiTheme="minorEastAsia" w:hAnsiTheme="minorEastAsia" w:hint="eastAsia"/>
          <w:sz w:val="22"/>
        </w:rPr>
        <w:t>職務に伴う責任</w:t>
      </w:r>
      <w:r w:rsidR="00487102" w:rsidRPr="0095073D">
        <w:rPr>
          <w:rFonts w:asciiTheme="minorEastAsia" w:hAnsiTheme="minorEastAsia" w:hint="eastAsia"/>
          <w:sz w:val="22"/>
        </w:rPr>
        <w:t>の</w:t>
      </w:r>
      <w:r w:rsidRPr="0095073D">
        <w:rPr>
          <w:rFonts w:asciiTheme="minorEastAsia" w:hAnsiTheme="minorEastAsia" w:hint="eastAsia"/>
          <w:sz w:val="22"/>
        </w:rPr>
        <w:t>理解</w:t>
      </w:r>
      <w:r w:rsidR="00487102" w:rsidRPr="0095073D">
        <w:rPr>
          <w:rFonts w:asciiTheme="minorEastAsia" w:hAnsiTheme="minorEastAsia" w:hint="eastAsia"/>
          <w:sz w:val="22"/>
        </w:rPr>
        <w:t>を</w:t>
      </w:r>
      <w:r w:rsidR="00B343C7" w:rsidRPr="0095073D">
        <w:rPr>
          <w:rFonts w:asciiTheme="minorEastAsia" w:hAnsiTheme="minorEastAsia" w:hint="eastAsia"/>
          <w:sz w:val="22"/>
        </w:rPr>
        <w:t>深め、効果的な</w:t>
      </w:r>
      <w:r w:rsidR="003D75EC" w:rsidRPr="0095073D">
        <w:rPr>
          <w:rFonts w:asciiTheme="minorEastAsia" w:hAnsiTheme="minorEastAsia" w:hint="eastAsia"/>
          <w:sz w:val="22"/>
        </w:rPr>
        <w:t>組織構築及び</w:t>
      </w:r>
      <w:r w:rsidR="00B343C7" w:rsidRPr="0095073D">
        <w:rPr>
          <w:rFonts w:asciiTheme="minorEastAsia" w:hAnsiTheme="minorEastAsia" w:hint="eastAsia"/>
          <w:sz w:val="22"/>
        </w:rPr>
        <w:t>事業運営に取り組むこととする</w:t>
      </w:r>
      <w:r w:rsidR="00487102" w:rsidRPr="0095073D">
        <w:rPr>
          <w:rFonts w:asciiTheme="minorEastAsia" w:hAnsiTheme="minorEastAsia" w:hint="eastAsia"/>
          <w:sz w:val="22"/>
        </w:rPr>
        <w:t>。</w:t>
      </w:r>
      <w:r w:rsidR="00F649F5" w:rsidRPr="0095073D">
        <w:rPr>
          <w:rFonts w:asciiTheme="minorEastAsia" w:hAnsiTheme="minorEastAsia" w:hint="eastAsia"/>
          <w:sz w:val="22"/>
        </w:rPr>
        <w:t>なお、管理職の財政管理の脆弱性は否めないため、不安定を生じさせないためのチェック体制の強化を図ることとする。</w:t>
      </w:r>
    </w:p>
    <w:p w14:paraId="444A28AD" w14:textId="77777777" w:rsidR="00100D04" w:rsidRPr="0095073D" w:rsidRDefault="00100D04" w:rsidP="006A20CB">
      <w:pPr>
        <w:ind w:leftChars="340" w:left="714" w:firstLineChars="100" w:firstLine="220"/>
        <w:rPr>
          <w:rFonts w:asciiTheme="minorEastAsia" w:hAnsiTheme="minorEastAsia"/>
          <w:sz w:val="22"/>
        </w:rPr>
      </w:pPr>
    </w:p>
    <w:p w14:paraId="46CC864F" w14:textId="4ABD825E" w:rsidR="00E1615E" w:rsidRPr="0095073D" w:rsidRDefault="00E1615E"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・新たな職務権限に基づく組織運営の実施、検証</w:t>
      </w:r>
    </w:p>
    <w:p w14:paraId="39C164FD" w14:textId="730E7A5A" w:rsidR="000A63B7" w:rsidRPr="0095073D" w:rsidRDefault="000A63B7"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職務分掌マニュアルの浸透度、理解度が薄い状況であるため、</w:t>
      </w:r>
      <w:r w:rsidR="003D75EC" w:rsidRPr="0095073D">
        <w:rPr>
          <w:rFonts w:asciiTheme="minorEastAsia" w:hAnsiTheme="minorEastAsia" w:hint="eastAsia"/>
          <w:sz w:val="22"/>
        </w:rPr>
        <w:t>引き続き、</w:t>
      </w:r>
      <w:r w:rsidR="00A1550C" w:rsidRPr="0095073D">
        <w:rPr>
          <w:rFonts w:asciiTheme="minorEastAsia" w:hAnsiTheme="minorEastAsia" w:hint="eastAsia"/>
          <w:sz w:val="22"/>
        </w:rPr>
        <w:t>上司が</w:t>
      </w:r>
      <w:r w:rsidR="0037361B" w:rsidRPr="0095073D">
        <w:rPr>
          <w:rFonts w:asciiTheme="minorEastAsia" w:hAnsiTheme="minorEastAsia" w:hint="eastAsia"/>
          <w:sz w:val="22"/>
        </w:rPr>
        <w:t>業務の</w:t>
      </w:r>
      <w:r w:rsidR="0001756C" w:rsidRPr="0095073D">
        <w:rPr>
          <w:rFonts w:asciiTheme="minorEastAsia" w:hAnsiTheme="minorEastAsia" w:hint="eastAsia"/>
          <w:sz w:val="22"/>
        </w:rPr>
        <w:t>なか</w:t>
      </w:r>
      <w:r w:rsidR="0037361B" w:rsidRPr="0095073D">
        <w:rPr>
          <w:rFonts w:asciiTheme="minorEastAsia" w:hAnsiTheme="minorEastAsia" w:hint="eastAsia"/>
          <w:sz w:val="22"/>
        </w:rPr>
        <w:t>で</w:t>
      </w:r>
      <w:r w:rsidRPr="0095073D">
        <w:rPr>
          <w:rFonts w:asciiTheme="minorEastAsia" w:hAnsiTheme="minorEastAsia" w:hint="eastAsia"/>
          <w:sz w:val="22"/>
        </w:rPr>
        <w:t>意識</w:t>
      </w:r>
      <w:r w:rsidR="00C648B3" w:rsidRPr="0095073D">
        <w:rPr>
          <w:rFonts w:asciiTheme="minorEastAsia" w:hAnsiTheme="minorEastAsia" w:hint="eastAsia"/>
          <w:sz w:val="22"/>
        </w:rPr>
        <w:t>的に</w:t>
      </w:r>
      <w:r w:rsidR="00736FCB" w:rsidRPr="0095073D">
        <w:rPr>
          <w:rFonts w:asciiTheme="minorEastAsia" w:hAnsiTheme="minorEastAsia" w:hint="eastAsia"/>
          <w:sz w:val="22"/>
        </w:rPr>
        <w:t>マニュアルを</w:t>
      </w:r>
      <w:r w:rsidR="00C648B3" w:rsidRPr="0095073D">
        <w:rPr>
          <w:rFonts w:asciiTheme="minorEastAsia" w:hAnsiTheme="minorEastAsia" w:hint="eastAsia"/>
          <w:sz w:val="22"/>
        </w:rPr>
        <w:t>活用し、</w:t>
      </w:r>
      <w:r w:rsidR="00A1550C" w:rsidRPr="0095073D">
        <w:rPr>
          <w:rFonts w:asciiTheme="minorEastAsia" w:hAnsiTheme="minorEastAsia" w:hint="eastAsia"/>
          <w:sz w:val="22"/>
        </w:rPr>
        <w:t>目的意識を明確にした上で</w:t>
      </w:r>
      <w:r w:rsidRPr="0095073D">
        <w:rPr>
          <w:rFonts w:asciiTheme="minorEastAsia" w:hAnsiTheme="minorEastAsia" w:hint="eastAsia"/>
          <w:sz w:val="22"/>
        </w:rPr>
        <w:t>職員に説明</w:t>
      </w:r>
      <w:r w:rsidR="00C648B3" w:rsidRPr="0095073D">
        <w:rPr>
          <w:rFonts w:asciiTheme="minorEastAsia" w:hAnsiTheme="minorEastAsia" w:hint="eastAsia"/>
          <w:sz w:val="22"/>
        </w:rPr>
        <w:t>する</w:t>
      </w:r>
      <w:r w:rsidR="00070E33" w:rsidRPr="0095073D">
        <w:rPr>
          <w:rFonts w:asciiTheme="minorEastAsia" w:hAnsiTheme="minorEastAsia" w:hint="eastAsia"/>
          <w:sz w:val="22"/>
        </w:rPr>
        <w:t>など</w:t>
      </w:r>
      <w:r w:rsidR="00C648B3" w:rsidRPr="0095073D">
        <w:rPr>
          <w:rFonts w:asciiTheme="minorEastAsia" w:hAnsiTheme="minorEastAsia" w:hint="eastAsia"/>
          <w:sz w:val="22"/>
        </w:rPr>
        <w:t>の方法により職員への浸透を図</w:t>
      </w:r>
      <w:r w:rsidR="00A1550C" w:rsidRPr="0095073D">
        <w:rPr>
          <w:rFonts w:asciiTheme="minorEastAsia" w:hAnsiTheme="minorEastAsia" w:hint="eastAsia"/>
          <w:sz w:val="22"/>
        </w:rPr>
        <w:t>り、</w:t>
      </w:r>
      <w:r w:rsidR="00F649F5" w:rsidRPr="0095073D">
        <w:rPr>
          <w:rFonts w:asciiTheme="minorEastAsia" w:hAnsiTheme="minorEastAsia" w:hint="eastAsia"/>
          <w:sz w:val="22"/>
        </w:rPr>
        <w:t>職務</w:t>
      </w:r>
      <w:r w:rsidR="00291C76" w:rsidRPr="0095073D">
        <w:rPr>
          <w:rFonts w:asciiTheme="minorEastAsia" w:hAnsiTheme="minorEastAsia" w:hint="eastAsia"/>
          <w:sz w:val="22"/>
        </w:rPr>
        <w:t>分掌を徹底することとする。</w:t>
      </w:r>
    </w:p>
    <w:p w14:paraId="71E66AA3" w14:textId="77777777" w:rsidR="00100D04" w:rsidRPr="0095073D" w:rsidRDefault="00100D04" w:rsidP="006A20CB">
      <w:pPr>
        <w:ind w:leftChars="340" w:left="714" w:firstLineChars="100" w:firstLine="220"/>
        <w:rPr>
          <w:rFonts w:asciiTheme="minorEastAsia" w:hAnsiTheme="minorEastAsia"/>
          <w:sz w:val="22"/>
          <w:u w:val="single"/>
        </w:rPr>
      </w:pPr>
    </w:p>
    <w:p w14:paraId="2F64DF95" w14:textId="5E05D8EE" w:rsidR="00F753F5" w:rsidRPr="0095073D" w:rsidRDefault="000B62D2"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w:t>
      </w:r>
      <w:r w:rsidR="00F753F5" w:rsidRPr="0095073D">
        <w:rPr>
          <w:rFonts w:asciiTheme="minorEastAsia" w:hAnsiTheme="minorEastAsia" w:hint="eastAsia"/>
          <w:b/>
          <w:bCs/>
          <w:sz w:val="22"/>
        </w:rPr>
        <w:t>非常勤職員の新給与体系導入の検討</w:t>
      </w:r>
    </w:p>
    <w:p w14:paraId="495610A5" w14:textId="3BC8406D" w:rsidR="00605414" w:rsidRPr="0095073D" w:rsidRDefault="001F1E88"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臨時処遇改善手当分を基本時給に組み込むこと、</w:t>
      </w:r>
      <w:r w:rsidR="00EF5847" w:rsidRPr="0095073D">
        <w:rPr>
          <w:rFonts w:asciiTheme="minorEastAsia" w:hAnsiTheme="minorEastAsia" w:hint="eastAsia"/>
          <w:sz w:val="22"/>
        </w:rPr>
        <w:t>非常勤職員に求める</w:t>
      </w:r>
      <w:r w:rsidR="000C5D7A" w:rsidRPr="0095073D">
        <w:rPr>
          <w:rFonts w:asciiTheme="minorEastAsia" w:hAnsiTheme="minorEastAsia" w:hint="eastAsia"/>
          <w:sz w:val="22"/>
        </w:rPr>
        <w:t>役割</w:t>
      </w:r>
      <w:r w:rsidR="007D08FD" w:rsidRPr="0095073D">
        <w:rPr>
          <w:rFonts w:asciiTheme="minorEastAsia" w:hAnsiTheme="minorEastAsia" w:hint="eastAsia"/>
          <w:sz w:val="22"/>
        </w:rPr>
        <w:t>の明確化及び</w:t>
      </w:r>
      <w:r w:rsidR="000C5D7A" w:rsidRPr="0095073D">
        <w:rPr>
          <w:rFonts w:asciiTheme="minorEastAsia" w:hAnsiTheme="minorEastAsia" w:hint="eastAsia"/>
          <w:sz w:val="22"/>
        </w:rPr>
        <w:t>人事考課の導入</w:t>
      </w:r>
      <w:r w:rsidR="00EF5847" w:rsidRPr="0095073D">
        <w:rPr>
          <w:rFonts w:asciiTheme="minorEastAsia" w:hAnsiTheme="minorEastAsia" w:hint="eastAsia"/>
          <w:sz w:val="22"/>
        </w:rPr>
        <w:t>を決定し、</w:t>
      </w:r>
      <w:r w:rsidR="005E6A1A" w:rsidRPr="0095073D">
        <w:rPr>
          <w:rFonts w:asciiTheme="minorEastAsia" w:hAnsiTheme="minorEastAsia" w:hint="eastAsia"/>
          <w:sz w:val="22"/>
        </w:rPr>
        <w:t>次年度から実施</w:t>
      </w:r>
      <w:r w:rsidR="007D08FD" w:rsidRPr="0095073D">
        <w:rPr>
          <w:rFonts w:asciiTheme="minorEastAsia" w:hAnsiTheme="minorEastAsia" w:hint="eastAsia"/>
          <w:sz w:val="22"/>
        </w:rPr>
        <w:t>することとした。</w:t>
      </w:r>
    </w:p>
    <w:p w14:paraId="1953CF52" w14:textId="77777777" w:rsidR="00FE4903" w:rsidRPr="0095073D" w:rsidRDefault="00FE4903" w:rsidP="0063093E">
      <w:pPr>
        <w:rPr>
          <w:rFonts w:asciiTheme="minorEastAsia" w:hAnsiTheme="minorEastAsia"/>
          <w:sz w:val="22"/>
        </w:rPr>
      </w:pPr>
    </w:p>
    <w:p w14:paraId="25600A8E" w14:textId="361841B7" w:rsidR="0009718C" w:rsidRPr="0095073D" w:rsidRDefault="006F33BE" w:rsidP="0009718C">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t>成人・児童</w:t>
      </w:r>
      <w:r w:rsidR="003C1130" w:rsidRPr="0095073D">
        <w:rPr>
          <w:rFonts w:asciiTheme="minorEastAsia" w:hAnsiTheme="minorEastAsia" w:hint="eastAsia"/>
          <w:b/>
          <w:bCs/>
          <w:sz w:val="22"/>
        </w:rPr>
        <w:t>部門の事業統括</w:t>
      </w:r>
    </w:p>
    <w:p w14:paraId="45941E4F" w14:textId="1B533254" w:rsidR="00690419" w:rsidRPr="0095073D" w:rsidRDefault="00690419"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・事業計画の進行管理</w:t>
      </w:r>
    </w:p>
    <w:p w14:paraId="2E8900D2" w14:textId="112FE10D" w:rsidR="002377B8" w:rsidRPr="0095073D" w:rsidRDefault="002377B8"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事業計画に基づく執行計画</w:t>
      </w:r>
      <w:r w:rsidR="00B33EA0" w:rsidRPr="0095073D">
        <w:rPr>
          <w:rFonts w:asciiTheme="minorEastAsia" w:hAnsiTheme="minorEastAsia" w:hint="eastAsia"/>
          <w:sz w:val="22"/>
        </w:rPr>
        <w:t>を作成し</w:t>
      </w:r>
      <w:r w:rsidRPr="0095073D">
        <w:rPr>
          <w:rFonts w:asciiTheme="minorEastAsia" w:hAnsiTheme="minorEastAsia" w:hint="eastAsia"/>
          <w:sz w:val="22"/>
        </w:rPr>
        <w:t>、</w:t>
      </w:r>
      <w:r w:rsidR="00736FCB" w:rsidRPr="0095073D">
        <w:rPr>
          <w:rFonts w:asciiTheme="minorEastAsia" w:hAnsiTheme="minorEastAsia" w:hint="eastAsia"/>
          <w:sz w:val="22"/>
        </w:rPr>
        <w:t>管理していく</w:t>
      </w:r>
      <w:r w:rsidR="00B33EA0" w:rsidRPr="0095073D">
        <w:rPr>
          <w:rFonts w:asciiTheme="minorEastAsia" w:hAnsiTheme="minorEastAsia" w:hint="eastAsia"/>
          <w:sz w:val="22"/>
        </w:rPr>
        <w:t>予定であったが、執行計画</w:t>
      </w:r>
      <w:r w:rsidR="002E216D" w:rsidRPr="0095073D">
        <w:rPr>
          <w:rFonts w:asciiTheme="minorEastAsia" w:hAnsiTheme="minorEastAsia" w:hint="eastAsia"/>
          <w:sz w:val="22"/>
        </w:rPr>
        <w:t>は</w:t>
      </w:r>
      <w:r w:rsidR="00B33EA0" w:rsidRPr="0095073D">
        <w:rPr>
          <w:rFonts w:asciiTheme="minorEastAsia" w:hAnsiTheme="minorEastAsia" w:hint="eastAsia"/>
          <w:sz w:val="22"/>
        </w:rPr>
        <w:t>未完成</w:t>
      </w:r>
      <w:r w:rsidR="002E216D" w:rsidRPr="0095073D">
        <w:rPr>
          <w:rFonts w:asciiTheme="minorEastAsia" w:hAnsiTheme="minorEastAsia" w:hint="eastAsia"/>
          <w:sz w:val="22"/>
        </w:rPr>
        <w:t>のままとなり、その他で確認、管理する場を設けられず、</w:t>
      </w:r>
      <w:r w:rsidR="00736FCB" w:rsidRPr="0095073D">
        <w:rPr>
          <w:rFonts w:asciiTheme="minorEastAsia" w:hAnsiTheme="minorEastAsia" w:hint="eastAsia"/>
          <w:sz w:val="22"/>
        </w:rPr>
        <w:t>定期的な進行管理</w:t>
      </w:r>
      <w:r w:rsidR="002E216D" w:rsidRPr="0095073D">
        <w:rPr>
          <w:rFonts w:asciiTheme="minorEastAsia" w:hAnsiTheme="minorEastAsia" w:hint="eastAsia"/>
          <w:sz w:val="22"/>
        </w:rPr>
        <w:t>は</w:t>
      </w:r>
      <w:r w:rsidR="00736FCB" w:rsidRPr="0095073D">
        <w:rPr>
          <w:rFonts w:asciiTheme="minorEastAsia" w:hAnsiTheme="minorEastAsia" w:hint="eastAsia"/>
          <w:sz w:val="22"/>
        </w:rPr>
        <w:t>できなかった</w:t>
      </w:r>
      <w:r w:rsidRPr="0095073D">
        <w:rPr>
          <w:rFonts w:asciiTheme="minorEastAsia" w:hAnsiTheme="minorEastAsia" w:hint="eastAsia"/>
          <w:sz w:val="22"/>
        </w:rPr>
        <w:t>。</w:t>
      </w:r>
    </w:p>
    <w:p w14:paraId="41C0A558" w14:textId="4D6BDC1C" w:rsidR="002377B8" w:rsidRPr="0095073D" w:rsidRDefault="00274353"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次年度</w:t>
      </w:r>
      <w:r w:rsidR="002377B8" w:rsidRPr="0095073D">
        <w:rPr>
          <w:rFonts w:asciiTheme="minorEastAsia" w:hAnsiTheme="minorEastAsia" w:hint="eastAsia"/>
          <w:sz w:val="22"/>
        </w:rPr>
        <w:t>は</w:t>
      </w:r>
      <w:r w:rsidRPr="0095073D">
        <w:rPr>
          <w:rFonts w:asciiTheme="minorEastAsia" w:hAnsiTheme="minorEastAsia" w:hint="eastAsia"/>
          <w:sz w:val="22"/>
        </w:rPr>
        <w:t>経営改善計画と併せて経営会議</w:t>
      </w:r>
      <w:r w:rsidR="00736FCB" w:rsidRPr="0095073D">
        <w:rPr>
          <w:rFonts w:asciiTheme="minorEastAsia" w:hAnsiTheme="minorEastAsia" w:hint="eastAsia"/>
          <w:sz w:val="22"/>
        </w:rPr>
        <w:t>内</w:t>
      </w:r>
      <w:r w:rsidR="00B33EA0" w:rsidRPr="0095073D">
        <w:rPr>
          <w:rFonts w:asciiTheme="minorEastAsia" w:hAnsiTheme="minorEastAsia" w:hint="eastAsia"/>
          <w:sz w:val="22"/>
        </w:rPr>
        <w:t>で確認していくこととする。</w:t>
      </w:r>
    </w:p>
    <w:p w14:paraId="25A73247" w14:textId="77777777" w:rsidR="00100D04" w:rsidRPr="0095073D" w:rsidRDefault="00100D04" w:rsidP="006A20CB">
      <w:pPr>
        <w:ind w:leftChars="340" w:left="714" w:firstLineChars="100" w:firstLine="220"/>
        <w:rPr>
          <w:rFonts w:asciiTheme="minorEastAsia" w:hAnsiTheme="minorEastAsia"/>
          <w:sz w:val="22"/>
        </w:rPr>
      </w:pPr>
    </w:p>
    <w:p w14:paraId="616BA90E" w14:textId="44956DA5" w:rsidR="00486AA0" w:rsidRPr="0095073D" w:rsidRDefault="00605414" w:rsidP="000C3418">
      <w:pPr>
        <w:ind w:leftChars="240" w:left="725" w:hangingChars="100" w:hanging="221"/>
        <w:rPr>
          <w:rFonts w:asciiTheme="minorEastAsia" w:hAnsiTheme="minorEastAsia"/>
          <w:b/>
          <w:bCs/>
          <w:sz w:val="22"/>
        </w:rPr>
      </w:pPr>
      <w:r w:rsidRPr="0095073D">
        <w:rPr>
          <w:rFonts w:asciiTheme="minorEastAsia" w:hAnsiTheme="minorEastAsia" w:hint="eastAsia"/>
          <w:b/>
          <w:bCs/>
          <w:sz w:val="22"/>
        </w:rPr>
        <w:t>・職務権限に基づく報告、連絡、相談の徹底</w:t>
      </w:r>
    </w:p>
    <w:p w14:paraId="37E2A348" w14:textId="260E64D7" w:rsidR="00100D04" w:rsidRPr="0095073D" w:rsidRDefault="0075298F" w:rsidP="00637ACA">
      <w:pPr>
        <w:ind w:leftChars="340" w:left="714" w:firstLineChars="100" w:firstLine="220"/>
        <w:rPr>
          <w:rFonts w:asciiTheme="minorEastAsia" w:hAnsiTheme="minorEastAsia"/>
          <w:sz w:val="22"/>
        </w:rPr>
      </w:pPr>
      <w:r w:rsidRPr="0095073D">
        <w:rPr>
          <w:rFonts w:asciiTheme="minorEastAsia" w:hAnsiTheme="minorEastAsia" w:hint="eastAsia"/>
          <w:sz w:val="22"/>
        </w:rPr>
        <w:t>職務分掌マニュアル</w:t>
      </w:r>
      <w:r w:rsidR="00274353" w:rsidRPr="0095073D">
        <w:rPr>
          <w:rFonts w:asciiTheme="minorEastAsia" w:hAnsiTheme="minorEastAsia" w:hint="eastAsia"/>
          <w:sz w:val="22"/>
        </w:rPr>
        <w:t>の理解、浸透</w:t>
      </w:r>
      <w:r w:rsidR="00AF33B0" w:rsidRPr="0095073D">
        <w:rPr>
          <w:rFonts w:asciiTheme="minorEastAsia" w:hAnsiTheme="minorEastAsia" w:hint="eastAsia"/>
          <w:sz w:val="22"/>
        </w:rPr>
        <w:t>が薄かったため、徹底に至らなかった。引き</w:t>
      </w:r>
      <w:r w:rsidR="00AF33B0" w:rsidRPr="0095073D">
        <w:rPr>
          <w:rFonts w:asciiTheme="minorEastAsia" w:hAnsiTheme="minorEastAsia" w:hint="eastAsia"/>
          <w:sz w:val="22"/>
        </w:rPr>
        <w:lastRenderedPageBreak/>
        <w:t>続き、</w:t>
      </w:r>
      <w:r w:rsidR="000C3418" w:rsidRPr="0095073D">
        <w:rPr>
          <w:rFonts w:asciiTheme="minorEastAsia" w:hAnsiTheme="minorEastAsia" w:hint="eastAsia"/>
          <w:sz w:val="22"/>
        </w:rPr>
        <w:t>部門長が</w:t>
      </w:r>
      <w:r w:rsidR="0001756C" w:rsidRPr="0095073D">
        <w:rPr>
          <w:rFonts w:asciiTheme="minorEastAsia" w:hAnsiTheme="minorEastAsia" w:hint="eastAsia"/>
          <w:sz w:val="22"/>
        </w:rPr>
        <w:t>日々の業務のなかで確認</w:t>
      </w:r>
      <w:r w:rsidR="002E216D" w:rsidRPr="0095073D">
        <w:rPr>
          <w:rFonts w:asciiTheme="minorEastAsia" w:hAnsiTheme="minorEastAsia" w:hint="eastAsia"/>
          <w:sz w:val="22"/>
        </w:rPr>
        <w:t>、指導</w:t>
      </w:r>
      <w:r w:rsidR="0001756C" w:rsidRPr="0095073D">
        <w:rPr>
          <w:rFonts w:asciiTheme="minorEastAsia" w:hAnsiTheme="minorEastAsia" w:hint="eastAsia"/>
          <w:sz w:val="22"/>
        </w:rPr>
        <w:t>していくことにより</w:t>
      </w:r>
      <w:r w:rsidR="00C30F00" w:rsidRPr="0095073D">
        <w:rPr>
          <w:rFonts w:asciiTheme="minorEastAsia" w:hAnsiTheme="minorEastAsia" w:hint="eastAsia"/>
          <w:sz w:val="22"/>
        </w:rPr>
        <w:t>、各</w:t>
      </w:r>
      <w:r w:rsidR="00486AA0" w:rsidRPr="0095073D">
        <w:rPr>
          <w:rFonts w:asciiTheme="minorEastAsia" w:hAnsiTheme="minorEastAsia" w:hint="eastAsia"/>
          <w:sz w:val="22"/>
        </w:rPr>
        <w:t>事案によ</w:t>
      </w:r>
      <w:r w:rsidR="000C3418" w:rsidRPr="0095073D">
        <w:rPr>
          <w:rFonts w:asciiTheme="minorEastAsia" w:hAnsiTheme="minorEastAsia" w:hint="eastAsia"/>
          <w:sz w:val="22"/>
        </w:rPr>
        <w:t>る</w:t>
      </w:r>
      <w:r w:rsidR="00486AA0" w:rsidRPr="0095073D">
        <w:rPr>
          <w:rFonts w:asciiTheme="minorEastAsia" w:hAnsiTheme="minorEastAsia" w:hint="eastAsia"/>
          <w:sz w:val="22"/>
        </w:rPr>
        <w:t>報告、連絡、相談のルート</w:t>
      </w:r>
      <w:r w:rsidR="0001756C" w:rsidRPr="0095073D">
        <w:rPr>
          <w:rFonts w:asciiTheme="minorEastAsia" w:hAnsiTheme="minorEastAsia" w:hint="eastAsia"/>
          <w:sz w:val="22"/>
        </w:rPr>
        <w:t>理解</w:t>
      </w:r>
      <w:r w:rsidR="00B60D86" w:rsidRPr="0095073D">
        <w:rPr>
          <w:rFonts w:asciiTheme="minorEastAsia" w:hAnsiTheme="minorEastAsia" w:hint="eastAsia"/>
          <w:sz w:val="22"/>
        </w:rPr>
        <w:t>に繋げていく。</w:t>
      </w:r>
    </w:p>
    <w:p w14:paraId="42ECE380" w14:textId="77777777" w:rsidR="002E216D" w:rsidRPr="0095073D" w:rsidRDefault="002E216D" w:rsidP="00637ACA">
      <w:pPr>
        <w:ind w:leftChars="340" w:left="714" w:firstLineChars="100" w:firstLine="220"/>
        <w:rPr>
          <w:rFonts w:asciiTheme="minorEastAsia" w:hAnsiTheme="minorEastAsia"/>
          <w:sz w:val="22"/>
        </w:rPr>
      </w:pPr>
    </w:p>
    <w:p w14:paraId="5510B9DE" w14:textId="59C40F2A" w:rsidR="0060239E" w:rsidRPr="0095073D" w:rsidRDefault="00376282"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・マニュアルの見直し、整備</w:t>
      </w:r>
    </w:p>
    <w:p w14:paraId="6F27E765" w14:textId="335B5084" w:rsidR="00FE0473" w:rsidRPr="0095073D" w:rsidRDefault="00AF33B0"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一部</w:t>
      </w:r>
      <w:r w:rsidR="00FE0473" w:rsidRPr="0095073D">
        <w:rPr>
          <w:rFonts w:asciiTheme="minorEastAsia" w:hAnsiTheme="minorEastAsia" w:hint="eastAsia"/>
          <w:sz w:val="22"/>
        </w:rPr>
        <w:t>の見直し</w:t>
      </w:r>
      <w:r w:rsidRPr="0095073D">
        <w:rPr>
          <w:rFonts w:asciiTheme="minorEastAsia" w:hAnsiTheme="minorEastAsia" w:hint="eastAsia"/>
          <w:sz w:val="22"/>
        </w:rPr>
        <w:t>はできているが、全ての見直し</w:t>
      </w:r>
      <w:r w:rsidR="00FE0473" w:rsidRPr="0095073D">
        <w:rPr>
          <w:rFonts w:asciiTheme="minorEastAsia" w:hAnsiTheme="minorEastAsia" w:hint="eastAsia"/>
          <w:sz w:val="22"/>
        </w:rPr>
        <w:t>には至っていない。</w:t>
      </w:r>
    </w:p>
    <w:p w14:paraId="46B5B8D3" w14:textId="08D56C2D" w:rsidR="00FE0473" w:rsidRPr="0095073D" w:rsidRDefault="00FE0473"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各部門</w:t>
      </w:r>
      <w:r w:rsidR="00AF33B0" w:rsidRPr="0095073D">
        <w:rPr>
          <w:rFonts w:asciiTheme="minorEastAsia" w:hAnsiTheme="minorEastAsia" w:hint="eastAsia"/>
          <w:sz w:val="22"/>
        </w:rPr>
        <w:t>に見直しを促すとともに、</w:t>
      </w:r>
      <w:r w:rsidRPr="0095073D">
        <w:rPr>
          <w:rFonts w:asciiTheme="minorEastAsia" w:hAnsiTheme="minorEastAsia" w:hint="eastAsia"/>
          <w:sz w:val="22"/>
        </w:rPr>
        <w:t>データで閲覧できるなど、今後のマニュアル閲覧の在り方を検討し、</w:t>
      </w:r>
      <w:r w:rsidR="009E6713" w:rsidRPr="0095073D">
        <w:rPr>
          <w:rFonts w:asciiTheme="minorEastAsia" w:hAnsiTheme="minorEastAsia" w:hint="eastAsia"/>
          <w:sz w:val="22"/>
        </w:rPr>
        <w:t>より効果的な利活用に向けて改善を進めることとする。</w:t>
      </w:r>
    </w:p>
    <w:p w14:paraId="0612539F" w14:textId="77777777" w:rsidR="00333A75" w:rsidRPr="0095073D" w:rsidRDefault="00333A75" w:rsidP="00A845F2">
      <w:pPr>
        <w:rPr>
          <w:rFonts w:asciiTheme="minorEastAsia" w:hAnsiTheme="minorEastAsia"/>
          <w:sz w:val="22"/>
        </w:rPr>
      </w:pPr>
    </w:p>
    <w:p w14:paraId="4350301E" w14:textId="77777777" w:rsidR="00BA4C62" w:rsidRPr="0095073D" w:rsidRDefault="00690419"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・各種委員会組織等の再構築</w:t>
      </w:r>
    </w:p>
    <w:p w14:paraId="573A343B" w14:textId="6339DD7D" w:rsidR="00401957" w:rsidRPr="0095073D" w:rsidRDefault="00401957"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各種委員会における必要性及び配置要件等を確認し、部門長会議にて協議を行ってい</w:t>
      </w:r>
      <w:r w:rsidR="00D66891" w:rsidRPr="0095073D">
        <w:rPr>
          <w:rFonts w:asciiTheme="minorEastAsia" w:hAnsiTheme="minorEastAsia" w:hint="eastAsia"/>
          <w:sz w:val="22"/>
        </w:rPr>
        <w:t>たが、途中からBCPなど、別の議案を優先としたため、中断する形となってしまった。次年度より部門長会議にて協議を再開するとともに、</w:t>
      </w:r>
      <w:r w:rsidR="000D677E" w:rsidRPr="0095073D">
        <w:rPr>
          <w:rFonts w:asciiTheme="minorEastAsia" w:hAnsiTheme="minorEastAsia" w:hint="eastAsia"/>
          <w:sz w:val="22"/>
        </w:rPr>
        <w:t>メンバー構成</w:t>
      </w:r>
      <w:r w:rsidR="00021F6C" w:rsidRPr="0095073D">
        <w:rPr>
          <w:rFonts w:asciiTheme="minorEastAsia" w:hAnsiTheme="minorEastAsia" w:hint="eastAsia"/>
          <w:sz w:val="22"/>
        </w:rPr>
        <w:t>の</w:t>
      </w:r>
      <w:r w:rsidR="000D677E" w:rsidRPr="0095073D">
        <w:rPr>
          <w:rFonts w:asciiTheme="minorEastAsia" w:hAnsiTheme="minorEastAsia" w:hint="eastAsia"/>
          <w:sz w:val="22"/>
        </w:rPr>
        <w:t>変更</w:t>
      </w:r>
      <w:r w:rsidR="00021F6C" w:rsidRPr="0095073D">
        <w:rPr>
          <w:rFonts w:asciiTheme="minorEastAsia" w:hAnsiTheme="minorEastAsia" w:hint="eastAsia"/>
          <w:sz w:val="22"/>
        </w:rPr>
        <w:t>が難しい</w:t>
      </w:r>
      <w:r w:rsidR="000D677E" w:rsidRPr="0095073D">
        <w:rPr>
          <w:rFonts w:asciiTheme="minorEastAsia" w:hAnsiTheme="minorEastAsia" w:hint="eastAsia"/>
          <w:sz w:val="22"/>
        </w:rPr>
        <w:t>もの</w:t>
      </w:r>
      <w:r w:rsidR="00021F6C" w:rsidRPr="0095073D">
        <w:rPr>
          <w:rFonts w:asciiTheme="minorEastAsia" w:hAnsiTheme="minorEastAsia" w:hint="eastAsia"/>
          <w:sz w:val="22"/>
        </w:rPr>
        <w:t>や</w:t>
      </w:r>
      <w:r w:rsidR="00AF33B0" w:rsidRPr="0095073D">
        <w:rPr>
          <w:rFonts w:asciiTheme="minorEastAsia" w:hAnsiTheme="minorEastAsia" w:hint="eastAsia"/>
          <w:sz w:val="22"/>
        </w:rPr>
        <w:t>部門単位</w:t>
      </w:r>
      <w:r w:rsidR="00021F6C" w:rsidRPr="0095073D">
        <w:rPr>
          <w:rFonts w:asciiTheme="minorEastAsia" w:hAnsiTheme="minorEastAsia" w:hint="eastAsia"/>
          <w:sz w:val="22"/>
        </w:rPr>
        <w:t>、</w:t>
      </w:r>
      <w:r w:rsidR="000D677E" w:rsidRPr="0095073D">
        <w:rPr>
          <w:rFonts w:asciiTheme="minorEastAsia" w:hAnsiTheme="minorEastAsia" w:hint="eastAsia"/>
          <w:sz w:val="22"/>
        </w:rPr>
        <w:t>事業所単位</w:t>
      </w:r>
      <w:r w:rsidR="00AF33B0" w:rsidRPr="0095073D">
        <w:rPr>
          <w:rFonts w:asciiTheme="minorEastAsia" w:hAnsiTheme="minorEastAsia" w:hint="eastAsia"/>
          <w:sz w:val="22"/>
        </w:rPr>
        <w:t>で</w:t>
      </w:r>
      <w:r w:rsidR="00021F6C" w:rsidRPr="0095073D">
        <w:rPr>
          <w:rFonts w:asciiTheme="minorEastAsia" w:hAnsiTheme="minorEastAsia" w:hint="eastAsia"/>
          <w:sz w:val="22"/>
        </w:rPr>
        <w:t>実施していける</w:t>
      </w:r>
      <w:r w:rsidR="00AF33B0" w:rsidRPr="0095073D">
        <w:rPr>
          <w:rFonts w:asciiTheme="minorEastAsia" w:hAnsiTheme="minorEastAsia" w:hint="eastAsia"/>
          <w:sz w:val="22"/>
        </w:rPr>
        <w:t>ものもあるため、</w:t>
      </w:r>
      <w:r w:rsidR="00021F6C" w:rsidRPr="0095073D">
        <w:rPr>
          <w:rFonts w:asciiTheme="minorEastAsia" w:hAnsiTheme="minorEastAsia" w:hint="eastAsia"/>
          <w:sz w:val="22"/>
        </w:rPr>
        <w:t>今後、小単位で実施する際の</w:t>
      </w:r>
      <w:r w:rsidR="00AF33B0" w:rsidRPr="0095073D">
        <w:rPr>
          <w:rFonts w:asciiTheme="minorEastAsia" w:hAnsiTheme="minorEastAsia" w:hint="eastAsia"/>
          <w:sz w:val="22"/>
        </w:rPr>
        <w:t>情報集約の方法等</w:t>
      </w:r>
      <w:r w:rsidR="00736FCB" w:rsidRPr="0095073D">
        <w:rPr>
          <w:rFonts w:asciiTheme="minorEastAsia" w:hAnsiTheme="minorEastAsia" w:hint="eastAsia"/>
          <w:sz w:val="22"/>
        </w:rPr>
        <w:t>を</w:t>
      </w:r>
      <w:r w:rsidR="00AF33B0" w:rsidRPr="0095073D">
        <w:rPr>
          <w:rFonts w:asciiTheme="minorEastAsia" w:hAnsiTheme="minorEastAsia" w:hint="eastAsia"/>
          <w:sz w:val="22"/>
        </w:rPr>
        <w:t>含め</w:t>
      </w:r>
      <w:r w:rsidR="00021F6C" w:rsidRPr="0095073D">
        <w:rPr>
          <w:rFonts w:asciiTheme="minorEastAsia" w:hAnsiTheme="minorEastAsia" w:hint="eastAsia"/>
          <w:sz w:val="22"/>
        </w:rPr>
        <w:t>て再構築し</w:t>
      </w:r>
      <w:r w:rsidR="00AF33B0" w:rsidRPr="0095073D">
        <w:rPr>
          <w:rFonts w:asciiTheme="minorEastAsia" w:hAnsiTheme="minorEastAsia" w:hint="eastAsia"/>
          <w:sz w:val="22"/>
        </w:rPr>
        <w:t>、</w:t>
      </w:r>
      <w:r w:rsidR="000D677E" w:rsidRPr="0095073D">
        <w:rPr>
          <w:rFonts w:asciiTheme="minorEastAsia" w:hAnsiTheme="minorEastAsia" w:hint="eastAsia"/>
          <w:sz w:val="22"/>
        </w:rPr>
        <w:t>継続して実施できるようにしていく。</w:t>
      </w:r>
    </w:p>
    <w:p w14:paraId="3CE269A4" w14:textId="740C6789" w:rsidR="000D677E" w:rsidRPr="0095073D" w:rsidRDefault="000D677E"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また、虐待防止・対応委員会と身体拘束適正化委員会</w:t>
      </w:r>
      <w:r w:rsidR="00021F6C" w:rsidRPr="0095073D">
        <w:rPr>
          <w:rFonts w:asciiTheme="minorEastAsia" w:hAnsiTheme="minorEastAsia" w:hint="eastAsia"/>
          <w:sz w:val="22"/>
        </w:rPr>
        <w:t>は</w:t>
      </w:r>
      <w:r w:rsidRPr="0095073D">
        <w:rPr>
          <w:rFonts w:asciiTheme="minorEastAsia" w:hAnsiTheme="minorEastAsia" w:hint="eastAsia"/>
          <w:sz w:val="22"/>
        </w:rPr>
        <w:t>併用して</w:t>
      </w:r>
      <w:r w:rsidR="00021F6C" w:rsidRPr="0095073D">
        <w:rPr>
          <w:rFonts w:asciiTheme="minorEastAsia" w:hAnsiTheme="minorEastAsia" w:hint="eastAsia"/>
          <w:sz w:val="22"/>
        </w:rPr>
        <w:t>実施していく</w:t>
      </w:r>
      <w:r w:rsidRPr="0095073D">
        <w:rPr>
          <w:rFonts w:asciiTheme="minorEastAsia" w:hAnsiTheme="minorEastAsia" w:hint="eastAsia"/>
          <w:sz w:val="22"/>
        </w:rPr>
        <w:t>ことと</w:t>
      </w:r>
      <w:r w:rsidR="00D66891" w:rsidRPr="0095073D">
        <w:rPr>
          <w:rFonts w:asciiTheme="minorEastAsia" w:hAnsiTheme="minorEastAsia" w:hint="eastAsia"/>
          <w:sz w:val="22"/>
        </w:rPr>
        <w:t>し、規程等の整備を行った。</w:t>
      </w:r>
    </w:p>
    <w:p w14:paraId="4B7F451B" w14:textId="77777777" w:rsidR="00100D04" w:rsidRPr="0095073D" w:rsidRDefault="00100D04" w:rsidP="006A20CB">
      <w:pPr>
        <w:ind w:leftChars="340" w:left="714" w:firstLineChars="100" w:firstLine="220"/>
        <w:rPr>
          <w:rFonts w:asciiTheme="minorEastAsia" w:hAnsiTheme="minorEastAsia"/>
          <w:sz w:val="22"/>
        </w:rPr>
      </w:pPr>
    </w:p>
    <w:p w14:paraId="638E0AC4" w14:textId="4382C7BD" w:rsidR="005A63A0" w:rsidRPr="0095073D" w:rsidRDefault="008408D5"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w:t>
      </w:r>
      <w:r w:rsidR="007266F2" w:rsidRPr="0095073D">
        <w:rPr>
          <w:rFonts w:asciiTheme="minorEastAsia" w:hAnsiTheme="minorEastAsia" w:hint="eastAsia"/>
          <w:b/>
          <w:bCs/>
          <w:sz w:val="22"/>
        </w:rPr>
        <w:t>地域交流</w:t>
      </w:r>
      <w:r w:rsidR="00425281" w:rsidRPr="0095073D">
        <w:rPr>
          <w:rFonts w:asciiTheme="minorEastAsia" w:hAnsiTheme="minorEastAsia" w:hint="eastAsia"/>
          <w:b/>
          <w:bCs/>
          <w:sz w:val="22"/>
        </w:rPr>
        <w:t>を進めるための方策の検討</w:t>
      </w:r>
    </w:p>
    <w:p w14:paraId="23487668" w14:textId="54AF7986" w:rsidR="00C46AFD" w:rsidRPr="0095073D" w:rsidRDefault="00B759D1"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地域交流</w:t>
      </w:r>
      <w:r w:rsidR="00327264" w:rsidRPr="0095073D">
        <w:rPr>
          <w:rFonts w:asciiTheme="minorEastAsia" w:hAnsiTheme="minorEastAsia" w:hint="eastAsia"/>
          <w:sz w:val="22"/>
        </w:rPr>
        <w:t>（広報誌、ホームページ</w:t>
      </w:r>
      <w:r w:rsidR="00C635DE" w:rsidRPr="0095073D">
        <w:rPr>
          <w:rFonts w:asciiTheme="minorEastAsia" w:hAnsiTheme="minorEastAsia" w:hint="eastAsia"/>
          <w:sz w:val="22"/>
        </w:rPr>
        <w:t>を</w:t>
      </w:r>
      <w:r w:rsidR="00327264" w:rsidRPr="0095073D">
        <w:rPr>
          <w:rFonts w:asciiTheme="minorEastAsia" w:hAnsiTheme="minorEastAsia" w:hint="eastAsia"/>
          <w:sz w:val="22"/>
        </w:rPr>
        <w:t>含む）</w:t>
      </w:r>
      <w:r w:rsidR="00A119E0" w:rsidRPr="0095073D">
        <w:rPr>
          <w:rFonts w:asciiTheme="minorEastAsia" w:hAnsiTheme="minorEastAsia" w:hint="eastAsia"/>
          <w:sz w:val="22"/>
        </w:rPr>
        <w:t>の</w:t>
      </w:r>
      <w:r w:rsidR="00327264" w:rsidRPr="0095073D">
        <w:rPr>
          <w:rFonts w:asciiTheme="minorEastAsia" w:hAnsiTheme="minorEastAsia" w:hint="eastAsia"/>
          <w:sz w:val="22"/>
        </w:rPr>
        <w:t>推進及び事務業務</w:t>
      </w:r>
      <w:r w:rsidRPr="0095073D">
        <w:rPr>
          <w:rFonts w:asciiTheme="minorEastAsia" w:hAnsiTheme="minorEastAsia" w:hint="eastAsia"/>
          <w:sz w:val="22"/>
        </w:rPr>
        <w:t>を主と</w:t>
      </w:r>
      <w:r w:rsidR="00A119E0" w:rsidRPr="0095073D">
        <w:rPr>
          <w:rFonts w:asciiTheme="minorEastAsia" w:hAnsiTheme="minorEastAsia" w:hint="eastAsia"/>
          <w:sz w:val="22"/>
        </w:rPr>
        <w:t>する</w:t>
      </w:r>
      <w:r w:rsidRPr="0095073D">
        <w:rPr>
          <w:rFonts w:asciiTheme="minorEastAsia" w:hAnsiTheme="minorEastAsia" w:hint="eastAsia"/>
          <w:sz w:val="22"/>
        </w:rPr>
        <w:t>職員を</w:t>
      </w:r>
      <w:r w:rsidR="00327264" w:rsidRPr="0095073D">
        <w:rPr>
          <w:rFonts w:asciiTheme="minorEastAsia" w:hAnsiTheme="minorEastAsia" w:hint="eastAsia"/>
          <w:sz w:val="22"/>
        </w:rPr>
        <w:t>配置し、理事長を中心に</w:t>
      </w:r>
      <w:r w:rsidR="00F0238D" w:rsidRPr="0095073D">
        <w:rPr>
          <w:rFonts w:asciiTheme="minorEastAsia" w:hAnsiTheme="minorEastAsia" w:hint="eastAsia"/>
          <w:sz w:val="22"/>
        </w:rPr>
        <w:t>部門長以上で</w:t>
      </w:r>
      <w:r w:rsidR="00327264" w:rsidRPr="0095073D">
        <w:rPr>
          <w:rFonts w:asciiTheme="minorEastAsia" w:hAnsiTheme="minorEastAsia" w:hint="eastAsia"/>
          <w:sz w:val="22"/>
        </w:rPr>
        <w:t>法人における</w:t>
      </w:r>
      <w:r w:rsidR="00C46AFD" w:rsidRPr="0095073D">
        <w:rPr>
          <w:rFonts w:asciiTheme="minorEastAsia" w:hAnsiTheme="minorEastAsia" w:hint="eastAsia"/>
          <w:sz w:val="22"/>
        </w:rPr>
        <w:t>理念に根ざした</w:t>
      </w:r>
      <w:r w:rsidR="00327264" w:rsidRPr="0095073D">
        <w:rPr>
          <w:rFonts w:asciiTheme="minorEastAsia" w:hAnsiTheme="minorEastAsia" w:hint="eastAsia"/>
          <w:sz w:val="22"/>
        </w:rPr>
        <w:t>地域交流の目的</w:t>
      </w:r>
      <w:r w:rsidR="00F0238D" w:rsidRPr="0095073D">
        <w:rPr>
          <w:rFonts w:asciiTheme="minorEastAsia" w:hAnsiTheme="minorEastAsia" w:hint="eastAsia"/>
          <w:sz w:val="22"/>
        </w:rPr>
        <w:t>設定に向けて</w:t>
      </w:r>
      <w:r w:rsidR="00327264" w:rsidRPr="0095073D">
        <w:rPr>
          <w:rFonts w:asciiTheme="minorEastAsia" w:hAnsiTheme="minorEastAsia" w:hint="eastAsia"/>
          <w:sz w:val="22"/>
        </w:rPr>
        <w:t>協議</w:t>
      </w:r>
      <w:r w:rsidR="00F0238D" w:rsidRPr="0095073D">
        <w:rPr>
          <w:rFonts w:asciiTheme="minorEastAsia" w:hAnsiTheme="minorEastAsia" w:hint="eastAsia"/>
          <w:sz w:val="22"/>
        </w:rPr>
        <w:t>を</w:t>
      </w:r>
      <w:r w:rsidR="00327264" w:rsidRPr="0095073D">
        <w:rPr>
          <w:rFonts w:asciiTheme="minorEastAsia" w:hAnsiTheme="minorEastAsia" w:hint="eastAsia"/>
          <w:sz w:val="22"/>
        </w:rPr>
        <w:t>し</w:t>
      </w:r>
      <w:r w:rsidR="00D25473" w:rsidRPr="0095073D">
        <w:rPr>
          <w:rFonts w:asciiTheme="minorEastAsia" w:hAnsiTheme="minorEastAsia" w:hint="eastAsia"/>
          <w:sz w:val="22"/>
        </w:rPr>
        <w:t>た。また、</w:t>
      </w:r>
      <w:r w:rsidR="00C46AFD" w:rsidRPr="0095073D">
        <w:rPr>
          <w:rFonts w:asciiTheme="minorEastAsia" w:hAnsiTheme="minorEastAsia" w:hint="eastAsia"/>
          <w:sz w:val="22"/>
        </w:rPr>
        <w:t>藤枝市社会福祉協議会</w:t>
      </w:r>
      <w:r w:rsidR="00D25473" w:rsidRPr="0095073D">
        <w:rPr>
          <w:rFonts w:asciiTheme="minorEastAsia" w:hAnsiTheme="minorEastAsia" w:hint="eastAsia"/>
          <w:sz w:val="22"/>
        </w:rPr>
        <w:t>が</w:t>
      </w:r>
      <w:r w:rsidR="00C73B73" w:rsidRPr="0095073D">
        <w:rPr>
          <w:rFonts w:asciiTheme="minorEastAsia" w:hAnsiTheme="minorEastAsia" w:hint="eastAsia"/>
          <w:sz w:val="22"/>
        </w:rPr>
        <w:t>主催する福祉研修会や</w:t>
      </w:r>
      <w:r w:rsidR="00D25473" w:rsidRPr="0095073D">
        <w:rPr>
          <w:rFonts w:asciiTheme="minorEastAsia" w:hAnsiTheme="minorEastAsia" w:hint="eastAsia"/>
          <w:sz w:val="22"/>
        </w:rPr>
        <w:t>居場所づくり</w:t>
      </w:r>
      <w:r w:rsidR="00C73B73" w:rsidRPr="0095073D">
        <w:rPr>
          <w:rFonts w:asciiTheme="minorEastAsia" w:hAnsiTheme="minorEastAsia" w:hint="eastAsia"/>
          <w:sz w:val="22"/>
        </w:rPr>
        <w:t>、連絡会</w:t>
      </w:r>
      <w:r w:rsidR="00D25473" w:rsidRPr="0095073D">
        <w:rPr>
          <w:rFonts w:asciiTheme="minorEastAsia" w:hAnsiTheme="minorEastAsia" w:hint="eastAsia"/>
          <w:sz w:val="22"/>
        </w:rPr>
        <w:t>に</w:t>
      </w:r>
      <w:r w:rsidR="00C73B73" w:rsidRPr="0095073D">
        <w:rPr>
          <w:rFonts w:asciiTheme="minorEastAsia" w:hAnsiTheme="minorEastAsia" w:hint="eastAsia"/>
          <w:sz w:val="22"/>
        </w:rPr>
        <w:t>企画から</w:t>
      </w:r>
      <w:r w:rsidR="00D25473" w:rsidRPr="0095073D">
        <w:rPr>
          <w:rFonts w:asciiTheme="minorEastAsia" w:hAnsiTheme="minorEastAsia" w:hint="eastAsia"/>
          <w:sz w:val="22"/>
        </w:rPr>
        <w:t>参画</w:t>
      </w:r>
      <w:r w:rsidR="00C73B73" w:rsidRPr="0095073D">
        <w:rPr>
          <w:rFonts w:asciiTheme="minorEastAsia" w:hAnsiTheme="minorEastAsia" w:hint="eastAsia"/>
          <w:sz w:val="22"/>
        </w:rPr>
        <w:t>した。今後も藤枝市社会福祉協議会との連携を継続していくことで、他の社会福祉法人を</w:t>
      </w:r>
      <w:r w:rsidR="00F0238D" w:rsidRPr="0095073D">
        <w:rPr>
          <w:rFonts w:asciiTheme="minorEastAsia" w:hAnsiTheme="minorEastAsia" w:hint="eastAsia"/>
          <w:sz w:val="22"/>
        </w:rPr>
        <w:t>含めた</w:t>
      </w:r>
      <w:r w:rsidR="00C73B73" w:rsidRPr="0095073D">
        <w:rPr>
          <w:rFonts w:asciiTheme="minorEastAsia" w:hAnsiTheme="minorEastAsia" w:hint="eastAsia"/>
          <w:sz w:val="22"/>
        </w:rPr>
        <w:t>関係団体との繋がりを作っていく。</w:t>
      </w:r>
    </w:p>
    <w:p w14:paraId="38ABCE7B" w14:textId="77777777" w:rsidR="00401957" w:rsidRPr="0095073D" w:rsidRDefault="00401957" w:rsidP="001B2996">
      <w:pPr>
        <w:rPr>
          <w:rFonts w:asciiTheme="minorEastAsia" w:hAnsiTheme="minorEastAsia"/>
          <w:sz w:val="22"/>
          <w:u w:val="single"/>
        </w:rPr>
      </w:pPr>
    </w:p>
    <w:p w14:paraId="37EB5DFE" w14:textId="2288E033" w:rsidR="00236D76" w:rsidRPr="0095073D" w:rsidRDefault="00F23710" w:rsidP="00491C71">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t>人材基盤の構築</w:t>
      </w:r>
    </w:p>
    <w:p w14:paraId="1B7A0BED" w14:textId="5DA759A7" w:rsidR="00690419" w:rsidRPr="0095073D" w:rsidRDefault="00690419" w:rsidP="009E309C">
      <w:pPr>
        <w:ind w:leftChars="240" w:left="725" w:hangingChars="100" w:hanging="221"/>
        <w:rPr>
          <w:b/>
          <w:bCs/>
          <w:sz w:val="22"/>
        </w:rPr>
      </w:pPr>
      <w:r w:rsidRPr="0095073D">
        <w:rPr>
          <w:rFonts w:hint="eastAsia"/>
          <w:b/>
          <w:bCs/>
          <w:sz w:val="22"/>
        </w:rPr>
        <w:t>・法人に</w:t>
      </w:r>
      <w:r w:rsidR="0046523B" w:rsidRPr="0095073D">
        <w:rPr>
          <w:rFonts w:hint="eastAsia"/>
          <w:b/>
          <w:bCs/>
          <w:sz w:val="22"/>
        </w:rPr>
        <w:t>新たに</w:t>
      </w:r>
      <w:r w:rsidRPr="0095073D">
        <w:rPr>
          <w:rFonts w:hint="eastAsia"/>
          <w:b/>
          <w:bCs/>
          <w:sz w:val="22"/>
        </w:rPr>
        <w:t>必要な人材の再認識及び付随規程の再検討</w:t>
      </w:r>
    </w:p>
    <w:p w14:paraId="1A74524D" w14:textId="0C841214" w:rsidR="00A72873" w:rsidRPr="0095073D" w:rsidRDefault="006E0728" w:rsidP="006A20CB">
      <w:pPr>
        <w:ind w:leftChars="340" w:left="714" w:firstLineChars="100" w:firstLine="220"/>
        <w:rPr>
          <w:sz w:val="22"/>
        </w:rPr>
      </w:pPr>
      <w:r w:rsidRPr="0095073D">
        <w:rPr>
          <w:rFonts w:hint="eastAsia"/>
          <w:sz w:val="22"/>
        </w:rPr>
        <w:t>非常勤職員の</w:t>
      </w:r>
      <w:r w:rsidR="00DB34AB" w:rsidRPr="0095073D">
        <w:rPr>
          <w:rFonts w:hint="eastAsia"/>
          <w:sz w:val="22"/>
        </w:rPr>
        <w:t>人事考課の</w:t>
      </w:r>
      <w:r w:rsidR="004559C0" w:rsidRPr="0095073D">
        <w:rPr>
          <w:rFonts w:hint="eastAsia"/>
          <w:sz w:val="22"/>
        </w:rPr>
        <w:t>導入検討と併せて、法人が求める正職員及び</w:t>
      </w:r>
      <w:r w:rsidR="00A72873" w:rsidRPr="0095073D">
        <w:rPr>
          <w:rFonts w:hint="eastAsia"/>
          <w:sz w:val="22"/>
        </w:rPr>
        <w:t>非常勤</w:t>
      </w:r>
      <w:r w:rsidR="004559C0" w:rsidRPr="0095073D">
        <w:rPr>
          <w:rFonts w:hint="eastAsia"/>
          <w:sz w:val="22"/>
        </w:rPr>
        <w:t>職員の役割、各職制における職責を検討</w:t>
      </w:r>
      <w:r w:rsidR="00D1050D" w:rsidRPr="0095073D">
        <w:rPr>
          <w:rFonts w:hint="eastAsia"/>
          <w:sz w:val="22"/>
        </w:rPr>
        <w:t>、設定した。</w:t>
      </w:r>
    </w:p>
    <w:p w14:paraId="5A4C99CC" w14:textId="5B83B8EC" w:rsidR="004559C0" w:rsidRPr="0095073D" w:rsidRDefault="00D1050D" w:rsidP="006A20CB">
      <w:pPr>
        <w:ind w:leftChars="340" w:left="714" w:firstLineChars="100" w:firstLine="220"/>
        <w:rPr>
          <w:sz w:val="22"/>
        </w:rPr>
      </w:pPr>
      <w:r w:rsidRPr="0095073D">
        <w:rPr>
          <w:rFonts w:hint="eastAsia"/>
          <w:sz w:val="22"/>
        </w:rPr>
        <w:t>次年度は正職員の人事評価項目の見直しを行い、</w:t>
      </w:r>
      <w:r w:rsidR="00117E1F" w:rsidRPr="0095073D">
        <w:rPr>
          <w:rFonts w:asciiTheme="minorEastAsia" w:hAnsiTheme="minorEastAsia" w:hint="eastAsia"/>
          <w:sz w:val="22"/>
        </w:rPr>
        <w:t>2025年度</w:t>
      </w:r>
      <w:r w:rsidR="00117E1F" w:rsidRPr="0095073D">
        <w:rPr>
          <w:rFonts w:hint="eastAsia"/>
          <w:sz w:val="22"/>
        </w:rPr>
        <w:t>の改定を</w:t>
      </w:r>
      <w:r w:rsidR="00416AD1" w:rsidRPr="0095073D">
        <w:rPr>
          <w:rFonts w:hint="eastAsia"/>
          <w:sz w:val="22"/>
        </w:rPr>
        <w:t>目指す。</w:t>
      </w:r>
    </w:p>
    <w:p w14:paraId="7CEBE8E6" w14:textId="6DE47D2C" w:rsidR="005A6011" w:rsidRPr="0095073D" w:rsidRDefault="005A6011" w:rsidP="002A2775">
      <w:pPr>
        <w:rPr>
          <w:sz w:val="22"/>
        </w:rPr>
      </w:pPr>
      <w:r w:rsidRPr="0095073D">
        <w:rPr>
          <w:sz w:val="22"/>
        </w:rPr>
        <w:t xml:space="preserve">　　　　</w:t>
      </w:r>
    </w:p>
    <w:p w14:paraId="721255BD" w14:textId="02DE33E6" w:rsidR="00690419" w:rsidRPr="0095073D" w:rsidRDefault="00690419" w:rsidP="009E309C">
      <w:pPr>
        <w:ind w:leftChars="240" w:left="725" w:hangingChars="100" w:hanging="221"/>
        <w:rPr>
          <w:b/>
          <w:bCs/>
          <w:sz w:val="22"/>
        </w:rPr>
      </w:pPr>
      <w:r w:rsidRPr="0095073D">
        <w:rPr>
          <w:rFonts w:hint="eastAsia"/>
          <w:b/>
          <w:bCs/>
          <w:sz w:val="22"/>
        </w:rPr>
        <w:t>・</w:t>
      </w:r>
      <w:r w:rsidR="00865ED9" w:rsidRPr="0095073D">
        <w:rPr>
          <w:rFonts w:hint="eastAsia"/>
          <w:b/>
          <w:bCs/>
          <w:sz w:val="22"/>
        </w:rPr>
        <w:t>法人の定数基準の作成と</w:t>
      </w:r>
      <w:r w:rsidRPr="0095073D">
        <w:rPr>
          <w:rFonts w:hint="eastAsia"/>
          <w:b/>
          <w:bCs/>
          <w:sz w:val="22"/>
        </w:rPr>
        <w:t>人材確保計画の作成</w:t>
      </w:r>
    </w:p>
    <w:p w14:paraId="54687845" w14:textId="3D03458E" w:rsidR="00100D04" w:rsidRPr="0095073D" w:rsidRDefault="00626F05" w:rsidP="00CD5DA2">
      <w:pPr>
        <w:ind w:leftChars="340" w:left="714" w:firstLineChars="100" w:firstLine="220"/>
        <w:rPr>
          <w:sz w:val="22"/>
        </w:rPr>
      </w:pPr>
      <w:r w:rsidRPr="0095073D">
        <w:rPr>
          <w:rFonts w:hint="eastAsia"/>
          <w:sz w:val="22"/>
        </w:rPr>
        <w:t>法人における独自の職員配置基準について、理想の組織及び職員配置から、収支シミュレーションを行い、</w:t>
      </w:r>
      <w:r w:rsidR="00120164" w:rsidRPr="0095073D">
        <w:rPr>
          <w:rFonts w:hint="eastAsia"/>
          <w:sz w:val="22"/>
        </w:rPr>
        <w:t>事業継続が可能な</w:t>
      </w:r>
      <w:r w:rsidRPr="0095073D">
        <w:rPr>
          <w:rFonts w:hint="eastAsia"/>
          <w:sz w:val="22"/>
        </w:rPr>
        <w:t>収支バランス</w:t>
      </w:r>
      <w:r w:rsidR="00120164" w:rsidRPr="0095073D">
        <w:rPr>
          <w:rFonts w:hint="eastAsia"/>
          <w:sz w:val="22"/>
        </w:rPr>
        <w:t>を保つための配置</w:t>
      </w:r>
      <w:r w:rsidRPr="0095073D">
        <w:rPr>
          <w:rFonts w:hint="eastAsia"/>
          <w:sz w:val="22"/>
        </w:rPr>
        <w:t>基準</w:t>
      </w:r>
      <w:r w:rsidR="00304B6D" w:rsidRPr="0095073D">
        <w:rPr>
          <w:rFonts w:hint="eastAsia"/>
          <w:sz w:val="22"/>
        </w:rPr>
        <w:t>を</w:t>
      </w:r>
      <w:r w:rsidRPr="0095073D">
        <w:rPr>
          <w:rFonts w:hint="eastAsia"/>
          <w:sz w:val="22"/>
        </w:rPr>
        <w:t>設定</w:t>
      </w:r>
      <w:r w:rsidR="00304B6D" w:rsidRPr="0095073D">
        <w:rPr>
          <w:rFonts w:hint="eastAsia"/>
          <w:sz w:val="22"/>
        </w:rPr>
        <w:t>すべく協議を</w:t>
      </w:r>
      <w:r w:rsidR="00BA4946" w:rsidRPr="0095073D">
        <w:rPr>
          <w:rFonts w:hint="eastAsia"/>
          <w:sz w:val="22"/>
        </w:rPr>
        <w:t>行ったが、経営改善計画の作成を優先</w:t>
      </w:r>
      <w:r w:rsidR="005A6011" w:rsidRPr="0095073D">
        <w:rPr>
          <w:rFonts w:hint="eastAsia"/>
          <w:sz w:val="22"/>
        </w:rPr>
        <w:t>したため</w:t>
      </w:r>
      <w:r w:rsidR="00BA4946" w:rsidRPr="0095073D">
        <w:rPr>
          <w:rFonts w:hint="eastAsia"/>
          <w:sz w:val="22"/>
        </w:rPr>
        <w:t>保留となった。</w:t>
      </w:r>
      <w:r w:rsidR="00CD5DA2" w:rsidRPr="0095073D">
        <w:rPr>
          <w:rFonts w:hint="eastAsia"/>
          <w:sz w:val="22"/>
        </w:rPr>
        <w:t>次年度は</w:t>
      </w:r>
      <w:r w:rsidR="00120164" w:rsidRPr="0095073D">
        <w:rPr>
          <w:rFonts w:hint="eastAsia"/>
          <w:sz w:val="22"/>
        </w:rPr>
        <w:t>配置基準を</w:t>
      </w:r>
      <w:r w:rsidR="004F51CE" w:rsidRPr="0095073D">
        <w:rPr>
          <w:rFonts w:hint="eastAsia"/>
          <w:sz w:val="22"/>
        </w:rPr>
        <w:t>決定し</w:t>
      </w:r>
      <w:r w:rsidR="00120164" w:rsidRPr="0095073D">
        <w:rPr>
          <w:rFonts w:hint="eastAsia"/>
          <w:sz w:val="22"/>
        </w:rPr>
        <w:t>、基準をベースとした</w:t>
      </w:r>
      <w:r w:rsidR="00BA4946" w:rsidRPr="0095073D">
        <w:rPr>
          <w:rFonts w:hint="eastAsia"/>
          <w:sz w:val="22"/>
        </w:rPr>
        <w:t>採用</w:t>
      </w:r>
      <w:r w:rsidR="00120164" w:rsidRPr="0095073D">
        <w:rPr>
          <w:rFonts w:hint="eastAsia"/>
          <w:sz w:val="22"/>
        </w:rPr>
        <w:t>に繋げる。</w:t>
      </w:r>
    </w:p>
    <w:p w14:paraId="293F0364" w14:textId="77777777" w:rsidR="00CD5DA2" w:rsidRPr="0095073D" w:rsidRDefault="00CD5DA2" w:rsidP="00CD5DA2">
      <w:pPr>
        <w:rPr>
          <w:sz w:val="22"/>
        </w:rPr>
      </w:pPr>
    </w:p>
    <w:p w14:paraId="77DF4C17" w14:textId="2DEFC33E" w:rsidR="00922849" w:rsidRPr="0095073D" w:rsidRDefault="00177E07" w:rsidP="009E309C">
      <w:pPr>
        <w:ind w:leftChars="240" w:left="725" w:hangingChars="100" w:hanging="221"/>
        <w:rPr>
          <w:rFonts w:asciiTheme="minorEastAsia" w:hAnsiTheme="minorEastAsia"/>
          <w:b/>
          <w:bCs/>
          <w:sz w:val="22"/>
        </w:rPr>
      </w:pPr>
      <w:r w:rsidRPr="0095073D">
        <w:rPr>
          <w:rFonts w:hint="eastAsia"/>
          <w:b/>
          <w:bCs/>
          <w:sz w:val="22"/>
        </w:rPr>
        <w:lastRenderedPageBreak/>
        <w:t>・</w:t>
      </w:r>
      <w:r w:rsidR="00C31073" w:rsidRPr="0095073D">
        <w:rPr>
          <w:rFonts w:hint="eastAsia"/>
          <w:b/>
          <w:bCs/>
          <w:sz w:val="22"/>
        </w:rPr>
        <w:t>公正・公平な</w:t>
      </w:r>
      <w:r w:rsidRPr="0095073D">
        <w:rPr>
          <w:rFonts w:asciiTheme="minorEastAsia" w:hAnsiTheme="minorEastAsia" w:hint="eastAsia"/>
          <w:b/>
          <w:bCs/>
          <w:sz w:val="22"/>
        </w:rPr>
        <w:t>人事考課制度の</w:t>
      </w:r>
      <w:r w:rsidR="00C31073" w:rsidRPr="0095073D">
        <w:rPr>
          <w:rFonts w:asciiTheme="minorEastAsia" w:hAnsiTheme="minorEastAsia" w:hint="eastAsia"/>
          <w:b/>
          <w:bCs/>
          <w:sz w:val="22"/>
        </w:rPr>
        <w:t>実施と</w:t>
      </w:r>
      <w:r w:rsidR="0046523B" w:rsidRPr="0095073D">
        <w:rPr>
          <w:rFonts w:asciiTheme="minorEastAsia" w:hAnsiTheme="minorEastAsia" w:hint="eastAsia"/>
          <w:b/>
          <w:bCs/>
          <w:sz w:val="22"/>
        </w:rPr>
        <w:t>職員の適材適所</w:t>
      </w:r>
      <w:r w:rsidR="00C31073" w:rsidRPr="0095073D">
        <w:rPr>
          <w:rFonts w:asciiTheme="minorEastAsia" w:hAnsiTheme="minorEastAsia" w:hint="eastAsia"/>
          <w:b/>
          <w:bCs/>
          <w:sz w:val="22"/>
        </w:rPr>
        <w:t>の人材配置</w:t>
      </w:r>
    </w:p>
    <w:p w14:paraId="763FA851" w14:textId="4968B45C" w:rsidR="002A2775" w:rsidRPr="0095073D" w:rsidRDefault="004F51CE" w:rsidP="002A2775">
      <w:pPr>
        <w:ind w:leftChars="340" w:left="714" w:firstLineChars="100" w:firstLine="220"/>
        <w:rPr>
          <w:sz w:val="22"/>
        </w:rPr>
      </w:pPr>
      <w:r w:rsidRPr="0095073D">
        <w:rPr>
          <w:rFonts w:hint="eastAsia"/>
          <w:sz w:val="22"/>
        </w:rPr>
        <w:t>人事考課については</w:t>
      </w:r>
      <w:r w:rsidR="00C635DE" w:rsidRPr="0095073D">
        <w:rPr>
          <w:rFonts w:hint="eastAsia"/>
          <w:sz w:val="22"/>
        </w:rPr>
        <w:t>、</w:t>
      </w:r>
      <w:r w:rsidR="00120164" w:rsidRPr="0095073D">
        <w:rPr>
          <w:rFonts w:hint="eastAsia"/>
          <w:sz w:val="22"/>
        </w:rPr>
        <w:t>非常勤職員の</w:t>
      </w:r>
      <w:r w:rsidR="006C2D64" w:rsidRPr="0095073D">
        <w:rPr>
          <w:rFonts w:hint="eastAsia"/>
          <w:sz w:val="22"/>
        </w:rPr>
        <w:t>人事考課制度を検討、決定し、次年度から実施</w:t>
      </w:r>
      <w:r w:rsidR="001223F4" w:rsidRPr="0095073D">
        <w:rPr>
          <w:rFonts w:hint="eastAsia"/>
          <w:sz w:val="22"/>
        </w:rPr>
        <w:t>する。また、正職員の評価項目の</w:t>
      </w:r>
      <w:r w:rsidR="00396CDD" w:rsidRPr="0095073D">
        <w:rPr>
          <w:rFonts w:hint="eastAsia"/>
          <w:sz w:val="22"/>
        </w:rPr>
        <w:t>見直しを行</w:t>
      </w:r>
      <w:r w:rsidR="00396CDD" w:rsidRPr="0095073D">
        <w:rPr>
          <w:rFonts w:asciiTheme="minorEastAsia" w:hAnsiTheme="minorEastAsia" w:hint="eastAsia"/>
          <w:sz w:val="22"/>
        </w:rPr>
        <w:t>い</w:t>
      </w:r>
      <w:r w:rsidR="00D25473" w:rsidRPr="0095073D">
        <w:rPr>
          <w:rFonts w:asciiTheme="minorEastAsia" w:hAnsiTheme="minorEastAsia" w:hint="eastAsia"/>
          <w:sz w:val="22"/>
        </w:rPr>
        <w:t>、</w:t>
      </w:r>
      <w:r w:rsidR="00396CDD" w:rsidRPr="0095073D">
        <w:rPr>
          <w:rFonts w:asciiTheme="minorEastAsia" w:hAnsiTheme="minorEastAsia" w:hint="eastAsia"/>
          <w:sz w:val="22"/>
        </w:rPr>
        <w:t>2025年からの</w:t>
      </w:r>
      <w:r w:rsidR="00396CDD" w:rsidRPr="0095073D">
        <w:rPr>
          <w:rFonts w:hint="eastAsia"/>
          <w:sz w:val="22"/>
        </w:rPr>
        <w:t>改定を目指す。</w:t>
      </w:r>
      <w:r w:rsidR="005A6011" w:rsidRPr="0095073D">
        <w:rPr>
          <w:rFonts w:hint="eastAsia"/>
          <w:sz w:val="22"/>
        </w:rPr>
        <w:t>その際、人事考課の</w:t>
      </w:r>
      <w:r w:rsidR="002A2775" w:rsidRPr="0095073D">
        <w:rPr>
          <w:rFonts w:hint="eastAsia"/>
          <w:sz w:val="22"/>
        </w:rPr>
        <w:t>目的である①人材育成②インセンティブ（動機付け）の付与③適材適所（職員の適正な処遇の決定）④組織の目標達成への誘導を十分認識し、見直しを行うこととする。</w:t>
      </w:r>
    </w:p>
    <w:p w14:paraId="540F2A4B" w14:textId="7D777CD4" w:rsidR="00100D04" w:rsidRPr="0095073D" w:rsidRDefault="00026098" w:rsidP="00350C08">
      <w:pPr>
        <w:ind w:leftChars="340" w:left="714" w:firstLineChars="100" w:firstLine="220"/>
        <w:rPr>
          <w:sz w:val="22"/>
        </w:rPr>
      </w:pPr>
      <w:r w:rsidRPr="0095073D">
        <w:rPr>
          <w:rFonts w:hint="eastAsia"/>
          <w:sz w:val="22"/>
        </w:rPr>
        <w:t>人材配置については、</w:t>
      </w:r>
      <w:r w:rsidR="00350C08" w:rsidRPr="0095073D">
        <w:rPr>
          <w:rFonts w:hint="eastAsia"/>
          <w:sz w:val="22"/>
        </w:rPr>
        <w:t>人事考課による評価をしたうえで、</w:t>
      </w:r>
      <w:r w:rsidR="006C2D64" w:rsidRPr="0095073D">
        <w:rPr>
          <w:rFonts w:hint="eastAsia"/>
          <w:sz w:val="22"/>
        </w:rPr>
        <w:t>次年度設定する</w:t>
      </w:r>
      <w:r w:rsidRPr="0095073D">
        <w:rPr>
          <w:rFonts w:hint="eastAsia"/>
          <w:sz w:val="22"/>
        </w:rPr>
        <w:t>配置基準に基づき、</w:t>
      </w:r>
      <w:r w:rsidR="00350C08" w:rsidRPr="0095073D">
        <w:rPr>
          <w:rFonts w:hint="eastAsia"/>
          <w:sz w:val="22"/>
        </w:rPr>
        <w:t>検討する。</w:t>
      </w:r>
    </w:p>
    <w:p w14:paraId="00F60012" w14:textId="77777777" w:rsidR="00350C08" w:rsidRPr="0095073D" w:rsidRDefault="00350C08" w:rsidP="00350C08">
      <w:pPr>
        <w:ind w:leftChars="340" w:left="714" w:firstLineChars="100" w:firstLine="220"/>
        <w:rPr>
          <w:rFonts w:asciiTheme="minorEastAsia" w:hAnsiTheme="minorEastAsia"/>
          <w:bCs/>
          <w:sz w:val="22"/>
        </w:rPr>
      </w:pPr>
    </w:p>
    <w:p w14:paraId="1142BD43" w14:textId="2AEEA030" w:rsidR="00177E07" w:rsidRPr="0095073D" w:rsidRDefault="00177E07" w:rsidP="007B4E66">
      <w:pPr>
        <w:ind w:leftChars="240" w:left="725" w:hangingChars="100" w:hanging="221"/>
        <w:rPr>
          <w:rFonts w:asciiTheme="minorEastAsia" w:hAnsiTheme="minorEastAsia"/>
          <w:bCs/>
          <w:sz w:val="22"/>
        </w:rPr>
      </w:pPr>
      <w:r w:rsidRPr="0095073D">
        <w:rPr>
          <w:rFonts w:asciiTheme="minorEastAsia" w:hAnsiTheme="minorEastAsia" w:hint="eastAsia"/>
          <w:b/>
          <w:sz w:val="22"/>
        </w:rPr>
        <w:t>・</w:t>
      </w:r>
      <w:r w:rsidR="00865ED9" w:rsidRPr="0095073D">
        <w:rPr>
          <w:rFonts w:asciiTheme="minorEastAsia" w:hAnsiTheme="minorEastAsia" w:hint="eastAsia"/>
          <w:b/>
          <w:sz w:val="22"/>
        </w:rPr>
        <w:t>効果的な人材育成に向けた</w:t>
      </w:r>
      <w:r w:rsidRPr="0095073D">
        <w:rPr>
          <w:rFonts w:asciiTheme="minorEastAsia" w:hAnsiTheme="minorEastAsia" w:hint="eastAsia"/>
          <w:b/>
          <w:sz w:val="22"/>
        </w:rPr>
        <w:t>研修の実施</w:t>
      </w:r>
      <w:r w:rsidR="00C31073" w:rsidRPr="0095073D">
        <w:rPr>
          <w:rFonts w:asciiTheme="minorEastAsia" w:hAnsiTheme="minorEastAsia" w:hint="eastAsia"/>
          <w:bCs/>
          <w:sz w:val="22"/>
        </w:rPr>
        <w:t>（階層別研修の充実、職場研修（OJT）の重要性とその実効性の確保）</w:t>
      </w:r>
    </w:p>
    <w:p w14:paraId="0708402C" w14:textId="03E94CFC" w:rsidR="007B4E66" w:rsidRPr="0095073D" w:rsidRDefault="0018277A"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虐待防止、権利擁護研修など受講が必須である研修や</w:t>
      </w:r>
      <w:r w:rsidR="007B4E66" w:rsidRPr="0095073D">
        <w:rPr>
          <w:rFonts w:asciiTheme="minorEastAsia" w:hAnsiTheme="minorEastAsia" w:hint="eastAsia"/>
          <w:bCs/>
          <w:sz w:val="22"/>
        </w:rPr>
        <w:t>各部門における研修</w:t>
      </w:r>
      <w:r w:rsidRPr="0095073D">
        <w:rPr>
          <w:rFonts w:asciiTheme="minorEastAsia" w:hAnsiTheme="minorEastAsia" w:hint="eastAsia"/>
          <w:bCs/>
          <w:sz w:val="22"/>
        </w:rPr>
        <w:t>、法人内における新人研修</w:t>
      </w:r>
      <w:r w:rsidR="007B4E66" w:rsidRPr="0095073D">
        <w:rPr>
          <w:rFonts w:asciiTheme="minorEastAsia" w:hAnsiTheme="minorEastAsia" w:hint="eastAsia"/>
          <w:bCs/>
          <w:sz w:val="22"/>
        </w:rPr>
        <w:t>は実施し</w:t>
      </w:r>
      <w:r w:rsidRPr="0095073D">
        <w:rPr>
          <w:rFonts w:asciiTheme="minorEastAsia" w:hAnsiTheme="minorEastAsia" w:hint="eastAsia"/>
          <w:bCs/>
          <w:sz w:val="22"/>
        </w:rPr>
        <w:t>た</w:t>
      </w:r>
      <w:r w:rsidR="007B4E66" w:rsidRPr="0095073D">
        <w:rPr>
          <w:rFonts w:asciiTheme="minorEastAsia" w:hAnsiTheme="minorEastAsia" w:hint="eastAsia"/>
          <w:bCs/>
          <w:sz w:val="22"/>
        </w:rPr>
        <w:t>が、</w:t>
      </w:r>
      <w:r w:rsidRPr="0095073D">
        <w:rPr>
          <w:rFonts w:asciiTheme="minorEastAsia" w:hAnsiTheme="minorEastAsia" w:hint="eastAsia"/>
          <w:bCs/>
          <w:sz w:val="22"/>
        </w:rPr>
        <w:t>その他の階層に合わせた</w:t>
      </w:r>
      <w:r w:rsidR="007B4E66" w:rsidRPr="0095073D">
        <w:rPr>
          <w:rFonts w:asciiTheme="minorEastAsia" w:hAnsiTheme="minorEastAsia" w:hint="eastAsia"/>
          <w:bCs/>
          <w:sz w:val="22"/>
        </w:rPr>
        <w:t>研修が実施できていない。</w:t>
      </w:r>
    </w:p>
    <w:p w14:paraId="1CA2F0F0" w14:textId="37CB7279" w:rsidR="00396CDD" w:rsidRPr="0095073D" w:rsidRDefault="00396CDD"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次年度は経営層、管理職層</w:t>
      </w:r>
      <w:r w:rsidR="002A2775" w:rsidRPr="0095073D">
        <w:rPr>
          <w:rFonts w:asciiTheme="minorEastAsia" w:hAnsiTheme="minorEastAsia" w:hint="eastAsia"/>
          <w:bCs/>
          <w:sz w:val="22"/>
        </w:rPr>
        <w:t>、リーダー層</w:t>
      </w:r>
      <w:r w:rsidRPr="0095073D">
        <w:rPr>
          <w:rFonts w:asciiTheme="minorEastAsia" w:hAnsiTheme="minorEastAsia" w:hint="eastAsia"/>
          <w:bCs/>
          <w:sz w:val="22"/>
        </w:rPr>
        <w:t>を中心とした階層別研修を優先に実施</w:t>
      </w:r>
      <w:r w:rsidR="0018277A" w:rsidRPr="0095073D">
        <w:rPr>
          <w:rFonts w:asciiTheme="minorEastAsia" w:hAnsiTheme="minorEastAsia" w:hint="eastAsia"/>
          <w:bCs/>
          <w:sz w:val="22"/>
        </w:rPr>
        <w:t>する。</w:t>
      </w:r>
    </w:p>
    <w:p w14:paraId="11F006F4" w14:textId="77777777" w:rsidR="00100D04" w:rsidRPr="0095073D" w:rsidRDefault="00100D04" w:rsidP="006A20CB">
      <w:pPr>
        <w:ind w:leftChars="340" w:left="714" w:firstLineChars="100" w:firstLine="220"/>
        <w:rPr>
          <w:rFonts w:asciiTheme="minorEastAsia" w:hAnsiTheme="minorEastAsia"/>
          <w:bCs/>
          <w:sz w:val="22"/>
        </w:rPr>
      </w:pPr>
    </w:p>
    <w:p w14:paraId="7CBB8324" w14:textId="13A66AB8" w:rsidR="0046523B" w:rsidRPr="0095073D" w:rsidRDefault="0046523B" w:rsidP="009E309C">
      <w:pPr>
        <w:ind w:leftChars="240" w:left="725" w:hangingChars="100" w:hanging="221"/>
        <w:rPr>
          <w:rFonts w:asciiTheme="minorEastAsia" w:hAnsiTheme="minorEastAsia"/>
          <w:bCs/>
          <w:sz w:val="22"/>
        </w:rPr>
      </w:pPr>
      <w:r w:rsidRPr="0095073D">
        <w:rPr>
          <w:rFonts w:asciiTheme="minorEastAsia" w:hAnsiTheme="minorEastAsia" w:hint="eastAsia"/>
          <w:b/>
          <w:sz w:val="22"/>
        </w:rPr>
        <w:t>・</w:t>
      </w:r>
      <w:r w:rsidR="00C31073" w:rsidRPr="0095073D">
        <w:rPr>
          <w:rFonts w:asciiTheme="minorEastAsia" w:hAnsiTheme="minorEastAsia" w:hint="eastAsia"/>
          <w:b/>
          <w:sz w:val="22"/>
        </w:rPr>
        <w:t>法人が求める人材をより明確化し</w:t>
      </w:r>
      <w:r w:rsidRPr="0095073D">
        <w:rPr>
          <w:rFonts w:asciiTheme="minorEastAsia" w:hAnsiTheme="minorEastAsia" w:hint="eastAsia"/>
          <w:b/>
          <w:sz w:val="22"/>
        </w:rPr>
        <w:t>効果的な人材確保方策の検討</w:t>
      </w:r>
      <w:r w:rsidR="00C31073" w:rsidRPr="0095073D">
        <w:rPr>
          <w:rFonts w:asciiTheme="minorEastAsia" w:hAnsiTheme="minorEastAsia" w:hint="eastAsia"/>
          <w:bCs/>
          <w:sz w:val="22"/>
        </w:rPr>
        <w:t>（学校・養成校</w:t>
      </w:r>
      <w:r w:rsidR="009E309C" w:rsidRPr="0095073D">
        <w:rPr>
          <w:rFonts w:asciiTheme="minorEastAsia" w:hAnsiTheme="minorEastAsia" w:hint="eastAsia"/>
          <w:bCs/>
          <w:sz w:val="22"/>
        </w:rPr>
        <w:t xml:space="preserve">　</w:t>
      </w:r>
      <w:r w:rsidR="00C31073" w:rsidRPr="0095073D">
        <w:rPr>
          <w:rFonts w:asciiTheme="minorEastAsia" w:hAnsiTheme="minorEastAsia" w:hint="eastAsia"/>
          <w:bCs/>
          <w:sz w:val="22"/>
        </w:rPr>
        <w:t>への周知、関係づくり</w:t>
      </w:r>
      <w:r w:rsidR="0037233C" w:rsidRPr="0095073D">
        <w:rPr>
          <w:rFonts w:asciiTheme="minorEastAsia" w:hAnsiTheme="minorEastAsia" w:hint="eastAsia"/>
          <w:bCs/>
          <w:sz w:val="22"/>
        </w:rPr>
        <w:t>等</w:t>
      </w:r>
      <w:r w:rsidR="00C31073" w:rsidRPr="0095073D">
        <w:rPr>
          <w:rFonts w:asciiTheme="minorEastAsia" w:hAnsiTheme="minorEastAsia" w:hint="eastAsia"/>
          <w:bCs/>
          <w:sz w:val="22"/>
        </w:rPr>
        <w:t>）</w:t>
      </w:r>
    </w:p>
    <w:p w14:paraId="780DB71A" w14:textId="3DC05175" w:rsidR="00177E07" w:rsidRPr="0095073D" w:rsidRDefault="00343191" w:rsidP="006A20CB">
      <w:pPr>
        <w:ind w:leftChars="340" w:left="714" w:firstLineChars="100" w:firstLine="220"/>
        <w:rPr>
          <w:sz w:val="22"/>
        </w:rPr>
      </w:pPr>
      <w:r w:rsidRPr="0095073D">
        <w:rPr>
          <w:rFonts w:hint="eastAsia"/>
          <w:sz w:val="22"/>
        </w:rPr>
        <w:t>新卒採用に向けて、就職フェアへの参加、圏域の大学、専門学校への訪問を行い、学生及び担当職員との</w:t>
      </w:r>
      <w:r w:rsidR="0018277A" w:rsidRPr="0095073D">
        <w:rPr>
          <w:rFonts w:hint="eastAsia"/>
          <w:sz w:val="22"/>
        </w:rPr>
        <w:t>情報交換、</w:t>
      </w:r>
      <w:r w:rsidRPr="0095073D">
        <w:rPr>
          <w:rFonts w:hint="eastAsia"/>
          <w:sz w:val="22"/>
        </w:rPr>
        <w:t>関係づくりを行った。その</w:t>
      </w:r>
      <w:r w:rsidR="00FA0960" w:rsidRPr="0095073D">
        <w:rPr>
          <w:rFonts w:hint="eastAsia"/>
          <w:sz w:val="22"/>
        </w:rPr>
        <w:t>中</w:t>
      </w:r>
      <w:r w:rsidRPr="0095073D">
        <w:rPr>
          <w:rFonts w:hint="eastAsia"/>
          <w:sz w:val="22"/>
        </w:rPr>
        <w:t>で専門学校のオープンキャンパスの講師依頼を受けるなど</w:t>
      </w:r>
      <w:r w:rsidR="00FA0960" w:rsidRPr="0095073D">
        <w:rPr>
          <w:rFonts w:hint="eastAsia"/>
          <w:sz w:val="22"/>
        </w:rPr>
        <w:t>、</w:t>
      </w:r>
      <w:r w:rsidRPr="0095073D">
        <w:rPr>
          <w:rFonts w:hint="eastAsia"/>
          <w:sz w:val="22"/>
        </w:rPr>
        <w:t>具体的な関係構築</w:t>
      </w:r>
      <w:r w:rsidR="00A418DC" w:rsidRPr="0095073D">
        <w:rPr>
          <w:rFonts w:hint="eastAsia"/>
          <w:sz w:val="22"/>
        </w:rPr>
        <w:t>ができている</w:t>
      </w:r>
      <w:r w:rsidRPr="0095073D">
        <w:rPr>
          <w:rFonts w:hint="eastAsia"/>
          <w:sz w:val="22"/>
        </w:rPr>
        <w:t>。</w:t>
      </w:r>
    </w:p>
    <w:p w14:paraId="634B02E2" w14:textId="3DE6EF3E" w:rsidR="00343191" w:rsidRPr="0095073D" w:rsidRDefault="0018277A" w:rsidP="006A20CB">
      <w:pPr>
        <w:ind w:leftChars="340" w:left="714" w:firstLineChars="100" w:firstLine="220"/>
        <w:rPr>
          <w:sz w:val="22"/>
        </w:rPr>
      </w:pPr>
      <w:r w:rsidRPr="0095073D">
        <w:rPr>
          <w:rFonts w:hint="eastAsia"/>
          <w:sz w:val="22"/>
        </w:rPr>
        <w:t>次年度も引き続き、</w:t>
      </w:r>
      <w:r w:rsidR="000B6BF8" w:rsidRPr="0095073D">
        <w:rPr>
          <w:rFonts w:hint="eastAsia"/>
          <w:sz w:val="22"/>
        </w:rPr>
        <w:t>学校等の訪問を継続的かつ効果的に実施していく。</w:t>
      </w:r>
    </w:p>
    <w:p w14:paraId="798C10E0" w14:textId="77777777" w:rsidR="0015644D" w:rsidRPr="0095073D" w:rsidRDefault="0015644D" w:rsidP="00CC51C0">
      <w:pPr>
        <w:rPr>
          <w:sz w:val="22"/>
        </w:rPr>
      </w:pPr>
    </w:p>
    <w:p w14:paraId="5FEC2256" w14:textId="49A4CA8A" w:rsidR="00177E07" w:rsidRPr="0095073D" w:rsidRDefault="00177E07" w:rsidP="00491C71">
      <w:pPr>
        <w:pStyle w:val="af1"/>
        <w:numPr>
          <w:ilvl w:val="0"/>
          <w:numId w:val="7"/>
        </w:numPr>
        <w:ind w:leftChars="0"/>
        <w:rPr>
          <w:rFonts w:asciiTheme="minorEastAsia" w:hAnsiTheme="minorEastAsia"/>
          <w:b/>
          <w:sz w:val="22"/>
        </w:rPr>
      </w:pPr>
      <w:r w:rsidRPr="0095073D">
        <w:rPr>
          <w:rFonts w:asciiTheme="minorEastAsia" w:hAnsiTheme="minorEastAsia" w:hint="eastAsia"/>
          <w:b/>
          <w:sz w:val="22"/>
        </w:rPr>
        <w:t>働きやすい職場環境の構築</w:t>
      </w:r>
    </w:p>
    <w:p w14:paraId="1201B63A" w14:textId="5C7A40FB" w:rsidR="00177E07" w:rsidRPr="0095073D" w:rsidRDefault="00177E07" w:rsidP="009E309C">
      <w:pPr>
        <w:ind w:leftChars="240" w:left="725" w:hangingChars="100" w:hanging="221"/>
        <w:rPr>
          <w:rFonts w:asciiTheme="minorEastAsia" w:hAnsiTheme="minorEastAsia"/>
          <w:b/>
          <w:sz w:val="22"/>
        </w:rPr>
      </w:pPr>
      <w:r w:rsidRPr="0095073D">
        <w:rPr>
          <w:rFonts w:asciiTheme="minorEastAsia" w:hAnsiTheme="minorEastAsia" w:hint="eastAsia"/>
          <w:b/>
          <w:sz w:val="22"/>
        </w:rPr>
        <w:t>・ハラスメント防止の徹底</w:t>
      </w:r>
    </w:p>
    <w:p w14:paraId="38751A2B" w14:textId="77777777" w:rsidR="008B27D9" w:rsidRPr="0095073D" w:rsidRDefault="008B27D9"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経営改善に向けた協議を最優先としたため、</w:t>
      </w:r>
      <w:r w:rsidR="00026098" w:rsidRPr="0095073D">
        <w:rPr>
          <w:rFonts w:asciiTheme="minorEastAsia" w:hAnsiTheme="minorEastAsia" w:hint="eastAsia"/>
          <w:bCs/>
          <w:sz w:val="22"/>
        </w:rPr>
        <w:t>ハラスメント</w:t>
      </w:r>
      <w:r w:rsidRPr="0095073D">
        <w:rPr>
          <w:rFonts w:asciiTheme="minorEastAsia" w:hAnsiTheme="minorEastAsia" w:hint="eastAsia"/>
          <w:bCs/>
          <w:sz w:val="22"/>
        </w:rPr>
        <w:t>防止に関する協議をすることができなかった。</w:t>
      </w:r>
    </w:p>
    <w:p w14:paraId="5F4867AE" w14:textId="2AE26920" w:rsidR="008B27D9" w:rsidRPr="0095073D" w:rsidRDefault="008B27D9"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まずは部門長会議内で随時確認をすることにより、部門長、部門長補佐</w:t>
      </w:r>
      <w:r w:rsidR="00951807" w:rsidRPr="0095073D">
        <w:rPr>
          <w:rFonts w:asciiTheme="minorEastAsia" w:hAnsiTheme="minorEastAsia" w:hint="eastAsia"/>
          <w:bCs/>
          <w:sz w:val="22"/>
        </w:rPr>
        <w:t>の共通認識</w:t>
      </w:r>
      <w:r w:rsidRPr="0095073D">
        <w:rPr>
          <w:rFonts w:asciiTheme="minorEastAsia" w:hAnsiTheme="minorEastAsia" w:hint="eastAsia"/>
          <w:bCs/>
          <w:sz w:val="22"/>
        </w:rPr>
        <w:t>、意識化を図っていくこととする。</w:t>
      </w:r>
    </w:p>
    <w:p w14:paraId="13DA0D91" w14:textId="77777777" w:rsidR="00100D04" w:rsidRPr="0095073D" w:rsidRDefault="00100D04" w:rsidP="006A20CB">
      <w:pPr>
        <w:ind w:leftChars="340" w:left="714" w:firstLineChars="100" w:firstLine="220"/>
        <w:rPr>
          <w:rFonts w:asciiTheme="minorEastAsia" w:hAnsiTheme="minorEastAsia"/>
          <w:bCs/>
          <w:sz w:val="22"/>
        </w:rPr>
      </w:pPr>
    </w:p>
    <w:p w14:paraId="67DEFC92" w14:textId="001E5E32" w:rsidR="00177E07" w:rsidRPr="0095073D" w:rsidRDefault="00177E07" w:rsidP="009E309C">
      <w:pPr>
        <w:ind w:leftChars="240" w:left="725" w:hangingChars="100" w:hanging="221"/>
        <w:rPr>
          <w:rFonts w:asciiTheme="minorEastAsia" w:hAnsiTheme="minorEastAsia"/>
          <w:bCs/>
          <w:sz w:val="22"/>
        </w:rPr>
      </w:pPr>
      <w:r w:rsidRPr="0095073D">
        <w:rPr>
          <w:rFonts w:asciiTheme="minorEastAsia" w:hAnsiTheme="minorEastAsia" w:hint="eastAsia"/>
          <w:b/>
          <w:sz w:val="22"/>
        </w:rPr>
        <w:t>・安全衛生委員会の機能強化</w:t>
      </w:r>
      <w:r w:rsidR="00865ED9" w:rsidRPr="0095073D">
        <w:rPr>
          <w:rFonts w:asciiTheme="minorEastAsia" w:hAnsiTheme="minorEastAsia" w:hint="eastAsia"/>
          <w:bCs/>
          <w:sz w:val="22"/>
        </w:rPr>
        <w:t>（安心安全な職場環境の構築と感染症予防対策）</w:t>
      </w:r>
    </w:p>
    <w:p w14:paraId="3C1201F4" w14:textId="3C63CD8B" w:rsidR="001B5FF7" w:rsidRPr="0095073D" w:rsidRDefault="00325B9F"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産業医を変更し、委員会を実施し</w:t>
      </w:r>
      <w:r w:rsidR="001B5FF7" w:rsidRPr="0095073D">
        <w:rPr>
          <w:rFonts w:asciiTheme="minorEastAsia" w:hAnsiTheme="minorEastAsia" w:hint="eastAsia"/>
          <w:bCs/>
          <w:sz w:val="22"/>
        </w:rPr>
        <w:t>、職場環境やストレスチェックの結果等についての助言をもらい改善に繋げている。</w:t>
      </w:r>
    </w:p>
    <w:p w14:paraId="1B67C0A7" w14:textId="7D56ECD9" w:rsidR="00325B9F" w:rsidRPr="0095073D" w:rsidRDefault="001B5FF7"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次年度は委員構成における現場職員の増員と会議体制を変更するなど、意見を出しやすい体制づくりを整える。また、</w:t>
      </w:r>
      <w:r w:rsidR="000C1A5E" w:rsidRPr="0095073D">
        <w:rPr>
          <w:rFonts w:asciiTheme="minorEastAsia" w:hAnsiTheme="minorEastAsia" w:hint="eastAsia"/>
          <w:bCs/>
          <w:sz w:val="22"/>
        </w:rPr>
        <w:t>成人部門においても産業医の巡回ができるよう</w:t>
      </w:r>
      <w:r w:rsidR="002A2775" w:rsidRPr="0095073D">
        <w:rPr>
          <w:rFonts w:asciiTheme="minorEastAsia" w:hAnsiTheme="minorEastAsia" w:hint="eastAsia"/>
          <w:bCs/>
          <w:sz w:val="22"/>
        </w:rPr>
        <w:t>調整</w:t>
      </w:r>
      <w:r w:rsidR="000C1A5E" w:rsidRPr="0095073D">
        <w:rPr>
          <w:rFonts w:asciiTheme="minorEastAsia" w:hAnsiTheme="minorEastAsia" w:hint="eastAsia"/>
          <w:bCs/>
          <w:sz w:val="22"/>
        </w:rPr>
        <w:t>する。</w:t>
      </w:r>
    </w:p>
    <w:p w14:paraId="5B30ECBF" w14:textId="77777777" w:rsidR="00100D04" w:rsidRPr="0095073D" w:rsidRDefault="00100D04" w:rsidP="006A20CB">
      <w:pPr>
        <w:ind w:leftChars="340" w:left="714" w:firstLineChars="100" w:firstLine="220"/>
        <w:rPr>
          <w:rFonts w:asciiTheme="minorEastAsia" w:hAnsiTheme="minorEastAsia"/>
          <w:bCs/>
          <w:sz w:val="22"/>
        </w:rPr>
      </w:pPr>
    </w:p>
    <w:p w14:paraId="065E2C61" w14:textId="6C63639F" w:rsidR="00425281" w:rsidRPr="0095073D" w:rsidRDefault="00425281" w:rsidP="009E309C">
      <w:pPr>
        <w:ind w:leftChars="240" w:left="725" w:hangingChars="100" w:hanging="221"/>
        <w:rPr>
          <w:rFonts w:asciiTheme="minorEastAsia" w:hAnsiTheme="minorEastAsia"/>
          <w:b/>
          <w:sz w:val="22"/>
        </w:rPr>
      </w:pPr>
      <w:r w:rsidRPr="0095073D">
        <w:rPr>
          <w:rFonts w:asciiTheme="minorEastAsia" w:hAnsiTheme="minorEastAsia" w:hint="eastAsia"/>
          <w:b/>
          <w:sz w:val="22"/>
        </w:rPr>
        <w:lastRenderedPageBreak/>
        <w:t>・新たな職員表彰の在り方の検討</w:t>
      </w:r>
    </w:p>
    <w:p w14:paraId="0A776DFB" w14:textId="07CEC9F8" w:rsidR="00DF7300" w:rsidRPr="0095073D" w:rsidRDefault="00CE7C49"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永年表彰以外の表彰の目的、在り方について、</w:t>
      </w:r>
      <w:r w:rsidR="00350C08" w:rsidRPr="0095073D">
        <w:rPr>
          <w:rFonts w:asciiTheme="minorEastAsia" w:hAnsiTheme="minorEastAsia" w:hint="eastAsia"/>
          <w:bCs/>
          <w:sz w:val="22"/>
        </w:rPr>
        <w:t>運営会議内で具体的な</w:t>
      </w:r>
      <w:r w:rsidRPr="0095073D">
        <w:rPr>
          <w:rFonts w:asciiTheme="minorEastAsia" w:hAnsiTheme="minorEastAsia" w:hint="eastAsia"/>
          <w:bCs/>
          <w:sz w:val="22"/>
        </w:rPr>
        <w:t>検討</w:t>
      </w:r>
      <w:r w:rsidR="00350C08" w:rsidRPr="0095073D">
        <w:rPr>
          <w:rFonts w:asciiTheme="minorEastAsia" w:hAnsiTheme="minorEastAsia" w:hint="eastAsia"/>
          <w:bCs/>
          <w:sz w:val="22"/>
        </w:rPr>
        <w:t>をすることができなかった。</w:t>
      </w:r>
    </w:p>
    <w:p w14:paraId="44825C8A" w14:textId="22E1B75A" w:rsidR="00CE7C49" w:rsidRPr="0095073D" w:rsidRDefault="00350C08" w:rsidP="006A20CB">
      <w:pPr>
        <w:ind w:leftChars="340" w:left="714" w:firstLineChars="100" w:firstLine="220"/>
        <w:rPr>
          <w:rFonts w:asciiTheme="minorEastAsia" w:hAnsiTheme="minorEastAsia"/>
          <w:bCs/>
          <w:sz w:val="22"/>
        </w:rPr>
      </w:pPr>
      <w:r w:rsidRPr="0095073D">
        <w:rPr>
          <w:rFonts w:asciiTheme="minorEastAsia" w:hAnsiTheme="minorEastAsia" w:hint="eastAsia"/>
          <w:bCs/>
          <w:sz w:val="22"/>
        </w:rPr>
        <w:t>次年度</w:t>
      </w:r>
      <w:r w:rsidR="00CE7C49" w:rsidRPr="0095073D">
        <w:rPr>
          <w:rFonts w:asciiTheme="minorEastAsia" w:hAnsiTheme="minorEastAsia" w:hint="eastAsia"/>
          <w:bCs/>
          <w:sz w:val="22"/>
        </w:rPr>
        <w:t>は</w:t>
      </w:r>
      <w:r w:rsidRPr="0095073D">
        <w:rPr>
          <w:rFonts w:asciiTheme="minorEastAsia" w:hAnsiTheme="minorEastAsia" w:hint="eastAsia"/>
          <w:bCs/>
          <w:sz w:val="22"/>
        </w:rPr>
        <w:t>部門長会議で</w:t>
      </w:r>
      <w:r w:rsidR="00CE7C49" w:rsidRPr="0095073D">
        <w:rPr>
          <w:rFonts w:asciiTheme="minorEastAsia" w:hAnsiTheme="minorEastAsia" w:hint="eastAsia"/>
          <w:bCs/>
          <w:sz w:val="22"/>
        </w:rPr>
        <w:t>協議し、</w:t>
      </w:r>
      <w:r w:rsidRPr="0095073D">
        <w:rPr>
          <w:rFonts w:asciiTheme="minorEastAsia" w:hAnsiTheme="minorEastAsia" w:hint="eastAsia"/>
          <w:bCs/>
          <w:sz w:val="22"/>
        </w:rPr>
        <w:t>運営会議との</w:t>
      </w:r>
      <w:r w:rsidR="002A2775" w:rsidRPr="0095073D">
        <w:rPr>
          <w:rFonts w:asciiTheme="minorEastAsia" w:hAnsiTheme="minorEastAsia" w:hint="eastAsia"/>
          <w:bCs/>
          <w:sz w:val="22"/>
        </w:rPr>
        <w:t>連携により</w:t>
      </w:r>
      <w:r w:rsidRPr="0095073D">
        <w:rPr>
          <w:rFonts w:asciiTheme="minorEastAsia" w:hAnsiTheme="minorEastAsia" w:hint="eastAsia"/>
          <w:bCs/>
          <w:sz w:val="22"/>
        </w:rPr>
        <w:t>、</w:t>
      </w:r>
      <w:r w:rsidR="00CE7C49" w:rsidRPr="0095073D">
        <w:rPr>
          <w:rFonts w:asciiTheme="minorEastAsia" w:hAnsiTheme="minorEastAsia" w:hint="eastAsia"/>
          <w:bCs/>
          <w:sz w:val="22"/>
        </w:rPr>
        <w:t>今後の表彰</w:t>
      </w:r>
      <w:r w:rsidR="002A2775" w:rsidRPr="0095073D">
        <w:rPr>
          <w:rFonts w:asciiTheme="minorEastAsia" w:hAnsiTheme="minorEastAsia" w:hint="eastAsia"/>
          <w:bCs/>
          <w:sz w:val="22"/>
        </w:rPr>
        <w:t>の在り方について</w:t>
      </w:r>
      <w:r w:rsidRPr="0095073D">
        <w:rPr>
          <w:rFonts w:asciiTheme="minorEastAsia" w:hAnsiTheme="minorEastAsia" w:hint="eastAsia"/>
          <w:bCs/>
          <w:sz w:val="22"/>
        </w:rPr>
        <w:t>の構築</w:t>
      </w:r>
      <w:r w:rsidR="00CE7C49" w:rsidRPr="0095073D">
        <w:rPr>
          <w:rFonts w:asciiTheme="minorEastAsia" w:hAnsiTheme="minorEastAsia" w:hint="eastAsia"/>
          <w:bCs/>
          <w:sz w:val="22"/>
        </w:rPr>
        <w:t>に繋げる。</w:t>
      </w:r>
    </w:p>
    <w:p w14:paraId="3AEE9730" w14:textId="77777777" w:rsidR="00CE7C49" w:rsidRPr="0095073D" w:rsidRDefault="00CE7C49" w:rsidP="00182CE8">
      <w:pPr>
        <w:rPr>
          <w:rFonts w:asciiTheme="minorEastAsia" w:hAnsiTheme="minorEastAsia"/>
          <w:bCs/>
          <w:sz w:val="22"/>
        </w:rPr>
      </w:pPr>
    </w:p>
    <w:p w14:paraId="463E4E5D" w14:textId="42DA8258" w:rsidR="00177E07" w:rsidRPr="0095073D" w:rsidRDefault="00D44F12" w:rsidP="00177E07">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t>新施設の</w:t>
      </w:r>
      <w:r w:rsidR="004D626A" w:rsidRPr="0095073D">
        <w:rPr>
          <w:rFonts w:asciiTheme="minorEastAsia" w:hAnsiTheme="minorEastAsia" w:hint="eastAsia"/>
          <w:b/>
          <w:bCs/>
          <w:sz w:val="22"/>
        </w:rPr>
        <w:t>開設準備</w:t>
      </w:r>
      <w:r w:rsidRPr="0095073D">
        <w:rPr>
          <w:rFonts w:asciiTheme="minorEastAsia" w:hAnsiTheme="minorEastAsia" w:hint="eastAsia"/>
          <w:b/>
          <w:bCs/>
          <w:sz w:val="22"/>
        </w:rPr>
        <w:t>及び既存施設の整備</w:t>
      </w:r>
      <w:r w:rsidR="00C05008" w:rsidRPr="0095073D">
        <w:rPr>
          <w:rFonts w:asciiTheme="minorEastAsia" w:hAnsiTheme="minorEastAsia" w:hint="eastAsia"/>
          <w:b/>
          <w:bCs/>
          <w:sz w:val="22"/>
        </w:rPr>
        <w:t>等</w:t>
      </w:r>
    </w:p>
    <w:p w14:paraId="5AD2DB2F" w14:textId="53C73246" w:rsidR="00477A34" w:rsidRPr="0095073D" w:rsidRDefault="00D44F12"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・ありす新施設の</w:t>
      </w:r>
      <w:r w:rsidR="004D626A" w:rsidRPr="0095073D">
        <w:rPr>
          <w:rFonts w:asciiTheme="minorEastAsia" w:hAnsiTheme="minorEastAsia" w:hint="eastAsia"/>
          <w:b/>
          <w:bCs/>
          <w:sz w:val="22"/>
        </w:rPr>
        <w:t>開設</w:t>
      </w:r>
      <w:r w:rsidR="00F44C10" w:rsidRPr="0095073D">
        <w:rPr>
          <w:rFonts w:asciiTheme="minorEastAsia" w:hAnsiTheme="minorEastAsia" w:hint="eastAsia"/>
          <w:b/>
          <w:bCs/>
          <w:sz w:val="22"/>
        </w:rPr>
        <w:t>準備</w:t>
      </w:r>
      <w:r w:rsidR="004D626A" w:rsidRPr="0095073D">
        <w:rPr>
          <w:rFonts w:asciiTheme="minorEastAsia" w:hAnsiTheme="minorEastAsia" w:hint="eastAsia"/>
          <w:b/>
          <w:bCs/>
          <w:sz w:val="22"/>
        </w:rPr>
        <w:t>、移行サポート</w:t>
      </w:r>
    </w:p>
    <w:p w14:paraId="17F3A16F" w14:textId="7A0049A1" w:rsidR="00CE7C49" w:rsidRPr="0095073D" w:rsidRDefault="00CE7C49"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2023年6月16日に引き渡しがあり、6月24日に竣工式を行った。</w:t>
      </w:r>
    </w:p>
    <w:p w14:paraId="6B2A6FE5" w14:textId="3F87E9EA" w:rsidR="00CE7C49" w:rsidRPr="0095073D" w:rsidRDefault="0080348B"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引っ越し作業</w:t>
      </w:r>
      <w:r w:rsidR="00CE7C49" w:rsidRPr="0095073D">
        <w:rPr>
          <w:rFonts w:asciiTheme="minorEastAsia" w:hAnsiTheme="minorEastAsia" w:hint="eastAsia"/>
          <w:sz w:val="22"/>
        </w:rPr>
        <w:t>や活動移行については成人部門中心で行い、法人本部は</w:t>
      </w:r>
      <w:r w:rsidR="0095206B" w:rsidRPr="0095073D">
        <w:rPr>
          <w:rFonts w:asciiTheme="minorEastAsia" w:hAnsiTheme="minorEastAsia" w:hint="eastAsia"/>
          <w:sz w:val="22"/>
        </w:rPr>
        <w:t>建設費用の支払い手続き及び付帯工事の調整、不動産登記手続き、それに伴</w:t>
      </w:r>
      <w:r w:rsidR="008152F0" w:rsidRPr="0095073D">
        <w:rPr>
          <w:rFonts w:asciiTheme="minorEastAsia" w:hAnsiTheme="minorEastAsia" w:hint="eastAsia"/>
          <w:sz w:val="22"/>
        </w:rPr>
        <w:t>う</w:t>
      </w:r>
      <w:r w:rsidR="0095206B" w:rsidRPr="0095073D">
        <w:rPr>
          <w:rFonts w:asciiTheme="minorEastAsia" w:hAnsiTheme="minorEastAsia" w:hint="eastAsia"/>
          <w:sz w:val="22"/>
        </w:rPr>
        <w:t>理事会、評議員会</w:t>
      </w:r>
      <w:r w:rsidR="008152F0" w:rsidRPr="0095073D">
        <w:rPr>
          <w:rFonts w:asciiTheme="minorEastAsia" w:hAnsiTheme="minorEastAsia" w:hint="eastAsia"/>
          <w:sz w:val="22"/>
        </w:rPr>
        <w:t>の</w:t>
      </w:r>
      <w:r w:rsidR="0095206B" w:rsidRPr="0095073D">
        <w:rPr>
          <w:rFonts w:asciiTheme="minorEastAsia" w:hAnsiTheme="minorEastAsia" w:hint="eastAsia"/>
          <w:sz w:val="22"/>
        </w:rPr>
        <w:t>開催、基本財産の増加による定款別表の変更等を行った。</w:t>
      </w:r>
    </w:p>
    <w:p w14:paraId="572DEADE" w14:textId="77777777" w:rsidR="00894466" w:rsidRPr="0095073D" w:rsidRDefault="00894466" w:rsidP="00F0238D">
      <w:pPr>
        <w:rPr>
          <w:rFonts w:asciiTheme="minorEastAsia" w:hAnsiTheme="minorEastAsia"/>
          <w:sz w:val="22"/>
        </w:rPr>
      </w:pPr>
    </w:p>
    <w:p w14:paraId="7AADF887" w14:textId="0DCEAF9E" w:rsidR="0060239E" w:rsidRPr="0095073D" w:rsidRDefault="0012315C"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w:t>
      </w:r>
      <w:r w:rsidR="005748F5" w:rsidRPr="0095073D">
        <w:rPr>
          <w:rFonts w:asciiTheme="minorEastAsia" w:hAnsiTheme="minorEastAsia" w:hint="eastAsia"/>
          <w:b/>
          <w:bCs/>
          <w:sz w:val="22"/>
        </w:rPr>
        <w:t>建物修繕、改修</w:t>
      </w:r>
      <w:r w:rsidRPr="0095073D">
        <w:rPr>
          <w:rFonts w:asciiTheme="minorEastAsia" w:hAnsiTheme="minorEastAsia" w:hint="eastAsia"/>
          <w:b/>
          <w:bCs/>
          <w:sz w:val="22"/>
        </w:rPr>
        <w:t>計画</w:t>
      </w:r>
      <w:r w:rsidR="004D626A" w:rsidRPr="0095073D">
        <w:rPr>
          <w:rFonts w:asciiTheme="minorEastAsia" w:hAnsiTheme="minorEastAsia" w:hint="eastAsia"/>
          <w:b/>
          <w:bCs/>
          <w:sz w:val="22"/>
        </w:rPr>
        <w:t>の見直し</w:t>
      </w:r>
    </w:p>
    <w:p w14:paraId="2179E81D" w14:textId="596DB16B" w:rsidR="00D767DB" w:rsidRPr="0095073D" w:rsidRDefault="00D767DB"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現行の修繕計画</w:t>
      </w:r>
      <w:r w:rsidR="00894466" w:rsidRPr="0095073D">
        <w:rPr>
          <w:rFonts w:asciiTheme="minorEastAsia" w:hAnsiTheme="minorEastAsia" w:hint="eastAsia"/>
          <w:sz w:val="22"/>
        </w:rPr>
        <w:t>に基づいて、計画上の修繕時期に該当する建物等を業者確認してもらい、必要部分の修繕を実施した。業者確認をするなかで、時期尚早のものもあったため、次年度は</w:t>
      </w:r>
      <w:r w:rsidRPr="0095073D">
        <w:rPr>
          <w:rFonts w:asciiTheme="minorEastAsia" w:hAnsiTheme="minorEastAsia" w:hint="eastAsia"/>
          <w:sz w:val="22"/>
        </w:rPr>
        <w:t>これまでの実施状況</w:t>
      </w:r>
      <w:r w:rsidR="008152F0" w:rsidRPr="0095073D">
        <w:rPr>
          <w:rFonts w:asciiTheme="minorEastAsia" w:hAnsiTheme="minorEastAsia" w:hint="eastAsia"/>
          <w:sz w:val="22"/>
        </w:rPr>
        <w:t>による変更</w:t>
      </w:r>
      <w:r w:rsidRPr="0095073D">
        <w:rPr>
          <w:rFonts w:asciiTheme="minorEastAsia" w:hAnsiTheme="minorEastAsia" w:hint="eastAsia"/>
          <w:sz w:val="22"/>
        </w:rPr>
        <w:t>及びありす新施設、青葉町の別館を追加し、</w:t>
      </w:r>
      <w:r w:rsidR="003849B6" w:rsidRPr="0095073D">
        <w:rPr>
          <w:rFonts w:asciiTheme="minorEastAsia" w:hAnsiTheme="minorEastAsia" w:hint="eastAsia"/>
          <w:sz w:val="22"/>
        </w:rPr>
        <w:t>緊急度や</w:t>
      </w:r>
      <w:r w:rsidRPr="0095073D">
        <w:rPr>
          <w:rFonts w:asciiTheme="minorEastAsia" w:hAnsiTheme="minorEastAsia" w:hint="eastAsia"/>
          <w:sz w:val="22"/>
        </w:rPr>
        <w:t>資金状況を</w:t>
      </w:r>
      <w:r w:rsidR="008152F0" w:rsidRPr="0095073D">
        <w:rPr>
          <w:rFonts w:asciiTheme="minorEastAsia" w:hAnsiTheme="minorEastAsia" w:hint="eastAsia"/>
          <w:sz w:val="22"/>
        </w:rPr>
        <w:t>考慮して</w:t>
      </w:r>
      <w:r w:rsidRPr="0095073D">
        <w:rPr>
          <w:rFonts w:asciiTheme="minorEastAsia" w:hAnsiTheme="minorEastAsia" w:hint="eastAsia"/>
          <w:sz w:val="22"/>
        </w:rPr>
        <w:t>優先順位を付けて</w:t>
      </w:r>
      <w:r w:rsidR="000E683E" w:rsidRPr="0095073D">
        <w:rPr>
          <w:rFonts w:asciiTheme="minorEastAsia" w:hAnsiTheme="minorEastAsia" w:hint="eastAsia"/>
          <w:sz w:val="22"/>
        </w:rPr>
        <w:t>対応することとする</w:t>
      </w:r>
      <w:r w:rsidRPr="0095073D">
        <w:rPr>
          <w:rFonts w:asciiTheme="minorEastAsia" w:hAnsiTheme="minorEastAsia" w:hint="eastAsia"/>
          <w:sz w:val="22"/>
        </w:rPr>
        <w:t>。</w:t>
      </w:r>
    </w:p>
    <w:p w14:paraId="12589CED" w14:textId="77777777" w:rsidR="00100D04" w:rsidRPr="0095073D" w:rsidRDefault="00100D04" w:rsidP="006A20CB">
      <w:pPr>
        <w:ind w:leftChars="340" w:left="714" w:firstLineChars="100" w:firstLine="220"/>
        <w:rPr>
          <w:rFonts w:asciiTheme="minorEastAsia" w:hAnsiTheme="minorEastAsia"/>
          <w:sz w:val="22"/>
        </w:rPr>
      </w:pPr>
    </w:p>
    <w:p w14:paraId="5DE43B49" w14:textId="431D9762" w:rsidR="00327442" w:rsidRPr="0095073D" w:rsidRDefault="00C05008"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・ガゼルの森の用地取得に係る準備</w:t>
      </w:r>
    </w:p>
    <w:p w14:paraId="79E53882" w14:textId="5BB9D1BE" w:rsidR="004424BF" w:rsidRPr="0095073D" w:rsidRDefault="008D6BF9"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不動産鑑定士へ</w:t>
      </w:r>
      <w:r w:rsidR="00E32B34" w:rsidRPr="0095073D">
        <w:rPr>
          <w:rFonts w:asciiTheme="minorEastAsia" w:hAnsiTheme="minorEastAsia" w:hint="eastAsia"/>
          <w:sz w:val="22"/>
        </w:rPr>
        <w:t>土地の</w:t>
      </w:r>
      <w:r w:rsidRPr="0095073D">
        <w:rPr>
          <w:rFonts w:asciiTheme="minorEastAsia" w:hAnsiTheme="minorEastAsia" w:hint="eastAsia"/>
          <w:sz w:val="22"/>
        </w:rPr>
        <w:t>状況</w:t>
      </w:r>
      <w:r w:rsidR="00E32B34" w:rsidRPr="0095073D">
        <w:rPr>
          <w:rFonts w:asciiTheme="minorEastAsia" w:hAnsiTheme="minorEastAsia" w:hint="eastAsia"/>
          <w:sz w:val="22"/>
        </w:rPr>
        <w:t>等を</w:t>
      </w:r>
      <w:r w:rsidRPr="0095073D">
        <w:rPr>
          <w:rFonts w:asciiTheme="minorEastAsia" w:hAnsiTheme="minorEastAsia" w:hint="eastAsia"/>
          <w:sz w:val="22"/>
        </w:rPr>
        <w:t>説明し、契約依頼をする上での契約方法、</w:t>
      </w:r>
      <w:r w:rsidR="00ED1AB5" w:rsidRPr="0095073D">
        <w:rPr>
          <w:rFonts w:asciiTheme="minorEastAsia" w:hAnsiTheme="minorEastAsia" w:hint="eastAsia"/>
          <w:sz w:val="22"/>
        </w:rPr>
        <w:t>金額などの相談</w:t>
      </w:r>
      <w:r w:rsidRPr="0095073D">
        <w:rPr>
          <w:rFonts w:asciiTheme="minorEastAsia" w:hAnsiTheme="minorEastAsia" w:hint="eastAsia"/>
          <w:sz w:val="22"/>
        </w:rPr>
        <w:t>を行った。</w:t>
      </w:r>
    </w:p>
    <w:p w14:paraId="22ECF18D" w14:textId="02B03EBE" w:rsidR="00ED1AB5" w:rsidRPr="0095073D" w:rsidRDefault="000E683E"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今後</w:t>
      </w:r>
      <w:r w:rsidR="00ED1AB5" w:rsidRPr="0095073D">
        <w:rPr>
          <w:rFonts w:asciiTheme="minorEastAsia" w:hAnsiTheme="minorEastAsia" w:hint="eastAsia"/>
          <w:sz w:val="22"/>
        </w:rPr>
        <w:t>、</w:t>
      </w:r>
      <w:r w:rsidRPr="0095073D">
        <w:rPr>
          <w:rFonts w:asciiTheme="minorEastAsia" w:hAnsiTheme="minorEastAsia" w:hint="eastAsia"/>
          <w:sz w:val="22"/>
        </w:rPr>
        <w:t>適切な時期を見計らい</w:t>
      </w:r>
      <w:r w:rsidR="008152F0" w:rsidRPr="0095073D">
        <w:rPr>
          <w:rFonts w:asciiTheme="minorEastAsia" w:hAnsiTheme="minorEastAsia" w:hint="eastAsia"/>
          <w:sz w:val="22"/>
        </w:rPr>
        <w:t>不動産</w:t>
      </w:r>
      <w:r w:rsidR="00E32B34" w:rsidRPr="0095073D">
        <w:rPr>
          <w:rFonts w:asciiTheme="minorEastAsia" w:hAnsiTheme="minorEastAsia" w:hint="eastAsia"/>
          <w:sz w:val="22"/>
        </w:rPr>
        <w:t>鑑定評価</w:t>
      </w:r>
      <w:r w:rsidR="008152F0" w:rsidRPr="0095073D">
        <w:rPr>
          <w:rFonts w:asciiTheme="minorEastAsia" w:hAnsiTheme="minorEastAsia" w:hint="eastAsia"/>
          <w:sz w:val="22"/>
        </w:rPr>
        <w:t>書もしくは不動産調査報告書を</w:t>
      </w:r>
      <w:r w:rsidR="00ED1AB5" w:rsidRPr="0095073D">
        <w:rPr>
          <w:rFonts w:asciiTheme="minorEastAsia" w:hAnsiTheme="minorEastAsia" w:hint="eastAsia"/>
          <w:sz w:val="22"/>
        </w:rPr>
        <w:t>依頼</w:t>
      </w:r>
      <w:r w:rsidR="008152F0" w:rsidRPr="0095073D">
        <w:rPr>
          <w:rFonts w:asciiTheme="minorEastAsia" w:hAnsiTheme="minorEastAsia" w:hint="eastAsia"/>
          <w:sz w:val="22"/>
        </w:rPr>
        <w:t>する</w:t>
      </w:r>
      <w:r w:rsidR="00ED1AB5" w:rsidRPr="0095073D">
        <w:rPr>
          <w:rFonts w:asciiTheme="minorEastAsia" w:hAnsiTheme="minorEastAsia" w:hint="eastAsia"/>
          <w:sz w:val="22"/>
        </w:rPr>
        <w:t>。</w:t>
      </w:r>
    </w:p>
    <w:p w14:paraId="1D9B8849" w14:textId="77777777" w:rsidR="00D767DB" w:rsidRPr="0095073D" w:rsidRDefault="00D767DB" w:rsidP="004424BF">
      <w:pPr>
        <w:rPr>
          <w:rFonts w:asciiTheme="minorEastAsia" w:hAnsiTheme="minorEastAsia"/>
          <w:sz w:val="22"/>
        </w:rPr>
      </w:pPr>
    </w:p>
    <w:p w14:paraId="065FFBB1" w14:textId="5029CA68" w:rsidR="007B2BD0" w:rsidRPr="0095073D" w:rsidRDefault="00E50EC6" w:rsidP="00177E07">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t>コンプライアンスの徹底と法改正等への対応</w:t>
      </w:r>
    </w:p>
    <w:p w14:paraId="14FD6D41" w14:textId="1029A788" w:rsidR="007160A0" w:rsidRPr="0095073D" w:rsidRDefault="007B2BD0"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・社会情勢、</w:t>
      </w:r>
      <w:r w:rsidR="00DF4F99" w:rsidRPr="0095073D">
        <w:rPr>
          <w:rFonts w:asciiTheme="minorEastAsia" w:hAnsiTheme="minorEastAsia" w:hint="eastAsia"/>
          <w:b/>
          <w:bCs/>
          <w:sz w:val="22"/>
        </w:rPr>
        <w:t>制度改革、</w:t>
      </w:r>
      <w:r w:rsidRPr="0095073D">
        <w:rPr>
          <w:rFonts w:asciiTheme="minorEastAsia" w:hAnsiTheme="minorEastAsia" w:hint="eastAsia"/>
          <w:b/>
          <w:bCs/>
          <w:sz w:val="22"/>
        </w:rPr>
        <w:t>経営環境における情報共有</w:t>
      </w:r>
      <w:r w:rsidR="00190F53" w:rsidRPr="0095073D">
        <w:rPr>
          <w:rFonts w:asciiTheme="minorEastAsia" w:hAnsiTheme="minorEastAsia" w:hint="eastAsia"/>
          <w:b/>
          <w:bCs/>
          <w:sz w:val="22"/>
        </w:rPr>
        <w:t>と対応検討</w:t>
      </w:r>
    </w:p>
    <w:p w14:paraId="674B37D0" w14:textId="1AC02C8A" w:rsidR="00ED1AB5" w:rsidRPr="0095073D" w:rsidRDefault="00E32B34"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最低賃金の引き上げ</w:t>
      </w:r>
      <w:r w:rsidR="00304B6D" w:rsidRPr="0095073D">
        <w:rPr>
          <w:rFonts w:asciiTheme="minorEastAsia" w:hAnsiTheme="minorEastAsia" w:hint="eastAsia"/>
          <w:sz w:val="22"/>
        </w:rPr>
        <w:t>対応</w:t>
      </w:r>
      <w:r w:rsidRPr="0095073D">
        <w:rPr>
          <w:rFonts w:asciiTheme="minorEastAsia" w:hAnsiTheme="minorEastAsia" w:hint="eastAsia"/>
          <w:sz w:val="22"/>
        </w:rPr>
        <w:t>や</w:t>
      </w:r>
      <w:r w:rsidR="00FA2FA9" w:rsidRPr="0095073D">
        <w:rPr>
          <w:rFonts w:asciiTheme="minorEastAsia" w:hAnsiTheme="minorEastAsia" w:hint="eastAsia"/>
          <w:sz w:val="22"/>
        </w:rPr>
        <w:t>インボイス制度への対応準備、</w:t>
      </w:r>
      <w:r w:rsidRPr="0095073D">
        <w:rPr>
          <w:rFonts w:asciiTheme="minorEastAsia" w:hAnsiTheme="minorEastAsia" w:hint="eastAsia"/>
          <w:sz w:val="22"/>
        </w:rPr>
        <w:t>静岡県及び藤枝市の物価高騰対応交付金、省エネ関連の補助金</w:t>
      </w:r>
      <w:r w:rsidR="002B2C5A" w:rsidRPr="0095073D">
        <w:rPr>
          <w:rFonts w:asciiTheme="minorEastAsia" w:hAnsiTheme="minorEastAsia" w:hint="eastAsia"/>
          <w:sz w:val="22"/>
        </w:rPr>
        <w:t>、</w:t>
      </w:r>
      <w:r w:rsidR="00D31F0F" w:rsidRPr="0095073D">
        <w:rPr>
          <w:rFonts w:asciiTheme="minorEastAsia" w:hAnsiTheme="minorEastAsia" w:hint="eastAsia"/>
          <w:sz w:val="22"/>
        </w:rPr>
        <w:t>福祉・介護職員処遇改善臨時特例交付金</w:t>
      </w:r>
      <w:r w:rsidR="00AF02B4" w:rsidRPr="0095073D">
        <w:rPr>
          <w:rFonts w:asciiTheme="minorEastAsia" w:hAnsiTheme="minorEastAsia" w:hint="eastAsia"/>
          <w:sz w:val="22"/>
        </w:rPr>
        <w:t>等</w:t>
      </w:r>
      <w:r w:rsidRPr="0095073D">
        <w:rPr>
          <w:rFonts w:asciiTheme="minorEastAsia" w:hAnsiTheme="minorEastAsia" w:hint="eastAsia"/>
          <w:sz w:val="22"/>
        </w:rPr>
        <w:t>の申請対応</w:t>
      </w:r>
      <w:r w:rsidR="00AF02B4" w:rsidRPr="0095073D">
        <w:rPr>
          <w:rFonts w:asciiTheme="minorEastAsia" w:hAnsiTheme="minorEastAsia" w:hint="eastAsia"/>
          <w:sz w:val="22"/>
        </w:rPr>
        <w:t>を行った。</w:t>
      </w:r>
    </w:p>
    <w:p w14:paraId="3F31B598" w14:textId="1030D58E" w:rsidR="00AF02B4" w:rsidRPr="0095073D" w:rsidRDefault="00AF02B4"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引き続き、情報収集、対応検討をするとともに、</w:t>
      </w:r>
      <w:r w:rsidR="00FA0960" w:rsidRPr="0095073D">
        <w:rPr>
          <w:rFonts w:asciiTheme="minorEastAsia" w:hAnsiTheme="minorEastAsia" w:hint="eastAsia"/>
          <w:sz w:val="22"/>
        </w:rPr>
        <w:t>法人の運営に</w:t>
      </w:r>
      <w:r w:rsidRPr="0095073D">
        <w:rPr>
          <w:rFonts w:asciiTheme="minorEastAsia" w:hAnsiTheme="minorEastAsia" w:hint="eastAsia"/>
          <w:sz w:val="22"/>
        </w:rPr>
        <w:t>必要な</w:t>
      </w:r>
      <w:r w:rsidR="00FA0960" w:rsidRPr="0095073D">
        <w:rPr>
          <w:rFonts w:asciiTheme="minorEastAsia" w:hAnsiTheme="minorEastAsia" w:hint="eastAsia"/>
          <w:sz w:val="22"/>
        </w:rPr>
        <w:t>整備等の</w:t>
      </w:r>
      <w:r w:rsidRPr="0095073D">
        <w:rPr>
          <w:rFonts w:asciiTheme="minorEastAsia" w:hAnsiTheme="minorEastAsia" w:hint="eastAsia"/>
          <w:sz w:val="22"/>
        </w:rPr>
        <w:t>対応を行っていく。</w:t>
      </w:r>
    </w:p>
    <w:p w14:paraId="5C35E890" w14:textId="77777777" w:rsidR="00100D04" w:rsidRPr="0095073D" w:rsidRDefault="00100D04" w:rsidP="006A20CB">
      <w:pPr>
        <w:ind w:leftChars="340" w:left="714" w:firstLineChars="100" w:firstLine="220"/>
        <w:rPr>
          <w:rFonts w:asciiTheme="minorEastAsia" w:hAnsiTheme="minorEastAsia"/>
          <w:sz w:val="22"/>
        </w:rPr>
      </w:pPr>
    </w:p>
    <w:p w14:paraId="77CB04C6" w14:textId="1B31A591" w:rsidR="00E50EC6" w:rsidRPr="0095073D" w:rsidRDefault="00E50EC6"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w:t>
      </w:r>
      <w:r w:rsidR="00A2379C" w:rsidRPr="0095073D">
        <w:rPr>
          <w:rFonts w:asciiTheme="minorEastAsia" w:hAnsiTheme="minorEastAsia" w:hint="eastAsia"/>
          <w:b/>
          <w:bCs/>
          <w:sz w:val="22"/>
        </w:rPr>
        <w:t>制度改正への対応</w:t>
      </w:r>
    </w:p>
    <w:p w14:paraId="01A083FB" w14:textId="159A5C64" w:rsidR="00AF02B4" w:rsidRPr="0095073D" w:rsidRDefault="00AF02B4"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随時、情報収集し、運営会議で情報共有をしている。</w:t>
      </w:r>
    </w:p>
    <w:p w14:paraId="2D1FC69F" w14:textId="68B57006" w:rsidR="00AF02B4" w:rsidRPr="0095073D" w:rsidRDefault="00AF02B4"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今後は経営分析をする上で、</w:t>
      </w:r>
      <w:r w:rsidR="00D31F0F" w:rsidRPr="0095073D">
        <w:rPr>
          <w:rFonts w:asciiTheme="minorEastAsia" w:hAnsiTheme="minorEastAsia" w:hint="eastAsia"/>
          <w:sz w:val="22"/>
        </w:rPr>
        <w:t>報酬改定後の影響や</w:t>
      </w:r>
      <w:r w:rsidR="000E683E" w:rsidRPr="0095073D">
        <w:rPr>
          <w:rFonts w:asciiTheme="minorEastAsia" w:hAnsiTheme="minorEastAsia" w:hint="eastAsia"/>
          <w:sz w:val="22"/>
        </w:rPr>
        <w:t>国の子育て支援等の</w:t>
      </w:r>
      <w:r w:rsidR="006920B8" w:rsidRPr="0095073D">
        <w:rPr>
          <w:rFonts w:asciiTheme="minorEastAsia" w:hAnsiTheme="minorEastAsia" w:hint="eastAsia"/>
          <w:sz w:val="22"/>
        </w:rPr>
        <w:t>制度改正と</w:t>
      </w:r>
      <w:r w:rsidRPr="0095073D">
        <w:rPr>
          <w:rFonts w:asciiTheme="minorEastAsia" w:hAnsiTheme="minorEastAsia" w:hint="eastAsia"/>
          <w:sz w:val="22"/>
        </w:rPr>
        <w:t>将来像</w:t>
      </w:r>
      <w:r w:rsidR="006920B8" w:rsidRPr="0095073D">
        <w:rPr>
          <w:rFonts w:asciiTheme="minorEastAsia" w:hAnsiTheme="minorEastAsia" w:hint="eastAsia"/>
          <w:sz w:val="22"/>
        </w:rPr>
        <w:t>を</w:t>
      </w:r>
      <w:r w:rsidRPr="0095073D">
        <w:rPr>
          <w:rFonts w:asciiTheme="minorEastAsia" w:hAnsiTheme="minorEastAsia" w:hint="eastAsia"/>
          <w:sz w:val="22"/>
        </w:rPr>
        <w:t>結び付けて</w:t>
      </w:r>
      <w:r w:rsidR="000E683E" w:rsidRPr="0095073D">
        <w:rPr>
          <w:rFonts w:asciiTheme="minorEastAsia" w:hAnsiTheme="minorEastAsia" w:hint="eastAsia"/>
          <w:sz w:val="22"/>
        </w:rPr>
        <w:t>適宜適切に対応できる体制を整えることとする</w:t>
      </w:r>
      <w:r w:rsidR="006920B8" w:rsidRPr="0095073D">
        <w:rPr>
          <w:rFonts w:asciiTheme="minorEastAsia" w:hAnsiTheme="minorEastAsia" w:hint="eastAsia"/>
          <w:sz w:val="22"/>
        </w:rPr>
        <w:t>。</w:t>
      </w:r>
    </w:p>
    <w:p w14:paraId="2B36E239" w14:textId="77777777" w:rsidR="00D76A0B" w:rsidRPr="0095073D" w:rsidRDefault="00D76A0B" w:rsidP="004424BF">
      <w:pPr>
        <w:pStyle w:val="af1"/>
        <w:ind w:leftChars="240" w:left="504"/>
        <w:rPr>
          <w:rFonts w:asciiTheme="minorEastAsia" w:hAnsiTheme="minorEastAsia"/>
          <w:sz w:val="22"/>
        </w:rPr>
      </w:pPr>
      <w:r w:rsidRPr="0095073D">
        <w:rPr>
          <w:rFonts w:asciiTheme="minorEastAsia" w:hAnsiTheme="minorEastAsia"/>
          <w:sz w:val="22"/>
        </w:rPr>
        <w:lastRenderedPageBreak/>
        <w:t xml:space="preserve">　　なお、障害者差別解消法にもとづく「合理的配慮」が行政のみならず事業者に</w:t>
      </w:r>
    </w:p>
    <w:p w14:paraId="23D7C617" w14:textId="73916751" w:rsidR="00AF02B4" w:rsidRPr="0095073D" w:rsidRDefault="00D76A0B" w:rsidP="00D76A0B">
      <w:pPr>
        <w:pStyle w:val="af1"/>
        <w:ind w:leftChars="240" w:left="504" w:firstLineChars="100" w:firstLine="220"/>
        <w:rPr>
          <w:rFonts w:asciiTheme="minorEastAsia" w:hAnsiTheme="minorEastAsia"/>
          <w:sz w:val="22"/>
        </w:rPr>
      </w:pPr>
      <w:r w:rsidRPr="0095073D">
        <w:rPr>
          <w:rFonts w:asciiTheme="minorEastAsia" w:hAnsiTheme="minorEastAsia"/>
          <w:sz w:val="22"/>
        </w:rPr>
        <w:t>も義務付けされたことに伴い、これまで以上に配慮に万全を期することとする。</w:t>
      </w:r>
    </w:p>
    <w:p w14:paraId="442E5415" w14:textId="77777777" w:rsidR="00637ACA" w:rsidRPr="0095073D" w:rsidRDefault="00637ACA" w:rsidP="00D76A0B">
      <w:pPr>
        <w:pStyle w:val="af1"/>
        <w:ind w:leftChars="240" w:left="504" w:firstLineChars="100" w:firstLine="220"/>
        <w:rPr>
          <w:rFonts w:asciiTheme="minorEastAsia" w:hAnsiTheme="minorEastAsia"/>
          <w:sz w:val="22"/>
        </w:rPr>
      </w:pPr>
    </w:p>
    <w:p w14:paraId="19074392" w14:textId="6E087B8F" w:rsidR="002C45A5" w:rsidRPr="0095073D" w:rsidRDefault="00652546" w:rsidP="00262190">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t>災害対策と復旧計画</w:t>
      </w:r>
    </w:p>
    <w:p w14:paraId="3C4B1758" w14:textId="06060AEA" w:rsidR="00747D10" w:rsidRPr="0095073D" w:rsidRDefault="00747D10"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w:t>
      </w:r>
      <w:r w:rsidR="00AE5EE4" w:rsidRPr="0095073D">
        <w:rPr>
          <w:rFonts w:asciiTheme="minorEastAsia" w:hAnsiTheme="minorEastAsia" w:hint="eastAsia"/>
          <w:b/>
          <w:bCs/>
          <w:sz w:val="22"/>
        </w:rPr>
        <w:t>各拠点における</w:t>
      </w:r>
      <w:r w:rsidR="00A038EB" w:rsidRPr="0095073D">
        <w:rPr>
          <w:rFonts w:asciiTheme="minorEastAsia" w:hAnsiTheme="minorEastAsia" w:hint="eastAsia"/>
          <w:b/>
          <w:bCs/>
          <w:sz w:val="22"/>
        </w:rPr>
        <w:t>BCP</w:t>
      </w:r>
      <w:r w:rsidRPr="0095073D">
        <w:rPr>
          <w:rFonts w:asciiTheme="minorEastAsia" w:hAnsiTheme="minorEastAsia" w:hint="eastAsia"/>
          <w:b/>
          <w:bCs/>
          <w:sz w:val="22"/>
        </w:rPr>
        <w:t>（事業継続計画）の</w:t>
      </w:r>
      <w:r w:rsidR="00AE5EE4" w:rsidRPr="0095073D">
        <w:rPr>
          <w:rFonts w:asciiTheme="minorEastAsia" w:hAnsiTheme="minorEastAsia" w:hint="eastAsia"/>
          <w:b/>
          <w:bCs/>
          <w:sz w:val="22"/>
        </w:rPr>
        <w:t>作成</w:t>
      </w:r>
    </w:p>
    <w:p w14:paraId="6DBB6CDB" w14:textId="73E177CF" w:rsidR="00C027C2" w:rsidRPr="0095073D" w:rsidRDefault="00C027C2" w:rsidP="0071369F">
      <w:pPr>
        <w:ind w:leftChars="240" w:left="724" w:hangingChars="100" w:hanging="220"/>
        <w:rPr>
          <w:rFonts w:asciiTheme="minorEastAsia" w:hAnsiTheme="minorEastAsia"/>
          <w:sz w:val="22"/>
        </w:rPr>
      </w:pPr>
      <w:r w:rsidRPr="0095073D">
        <w:rPr>
          <w:rFonts w:asciiTheme="minorEastAsia" w:hAnsiTheme="minorEastAsia" w:hint="eastAsia"/>
          <w:sz w:val="22"/>
        </w:rPr>
        <w:t xml:space="preserve">　　法人共通書式を定め</w:t>
      </w:r>
      <w:r w:rsidR="000C48D3" w:rsidRPr="0095073D">
        <w:rPr>
          <w:rFonts w:asciiTheme="minorEastAsia" w:hAnsiTheme="minorEastAsia" w:hint="eastAsia"/>
          <w:sz w:val="22"/>
        </w:rPr>
        <w:t>、</w:t>
      </w:r>
      <w:r w:rsidR="0071369F" w:rsidRPr="0095073D">
        <w:rPr>
          <w:rFonts w:asciiTheme="minorEastAsia" w:hAnsiTheme="minorEastAsia" w:hint="eastAsia"/>
          <w:sz w:val="22"/>
        </w:rPr>
        <w:t>拠点ごとの自然災害発生時のBCP及び法人全体の感染症発生時のBCPを作成した。現段階では机上のものであるため、今後、研修や訓練、現場職員の意見も踏まえて、修正、改善を図り、実効性のあるBCPにしていく。</w:t>
      </w:r>
      <w:r w:rsidR="0045663F" w:rsidRPr="0095073D">
        <w:rPr>
          <w:rFonts w:asciiTheme="minorEastAsia" w:hAnsiTheme="minorEastAsia" w:hint="eastAsia"/>
          <w:sz w:val="22"/>
        </w:rPr>
        <w:t>また、各拠点職員が把握、浸透がしやすいようポイントをまとめた簡易版のBCP作成についても協議</w:t>
      </w:r>
      <w:r w:rsidR="00D76A0B" w:rsidRPr="0095073D">
        <w:rPr>
          <w:rFonts w:asciiTheme="minorEastAsia" w:hAnsiTheme="minorEastAsia" w:hint="eastAsia"/>
          <w:sz w:val="22"/>
        </w:rPr>
        <w:t>し、その実効性を高めることとする</w:t>
      </w:r>
      <w:r w:rsidR="0045663F" w:rsidRPr="0095073D">
        <w:rPr>
          <w:rFonts w:asciiTheme="minorEastAsia" w:hAnsiTheme="minorEastAsia" w:hint="eastAsia"/>
          <w:sz w:val="22"/>
        </w:rPr>
        <w:t>。</w:t>
      </w:r>
    </w:p>
    <w:p w14:paraId="60DC614D" w14:textId="77777777" w:rsidR="00100D04" w:rsidRPr="0095073D" w:rsidRDefault="00100D04" w:rsidP="000C48D3">
      <w:pPr>
        <w:ind w:leftChars="340" w:left="714" w:firstLineChars="100" w:firstLine="220"/>
        <w:rPr>
          <w:rFonts w:asciiTheme="minorEastAsia" w:hAnsiTheme="minorEastAsia"/>
          <w:sz w:val="22"/>
        </w:rPr>
      </w:pPr>
    </w:p>
    <w:p w14:paraId="20E5D851" w14:textId="2861F499" w:rsidR="0037233C" w:rsidRPr="0095073D" w:rsidRDefault="0037233C"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・地域との効果的な防災対策の検討</w:t>
      </w:r>
    </w:p>
    <w:p w14:paraId="521283E3" w14:textId="6AD5DA4D" w:rsidR="0045663F" w:rsidRPr="0095073D" w:rsidRDefault="0071369F" w:rsidP="00F0238D">
      <w:pPr>
        <w:ind w:leftChars="340" w:left="714" w:firstLineChars="100" w:firstLine="220"/>
        <w:rPr>
          <w:rFonts w:asciiTheme="minorEastAsia" w:hAnsiTheme="minorEastAsia"/>
          <w:sz w:val="22"/>
        </w:rPr>
      </w:pPr>
      <w:r w:rsidRPr="0095073D">
        <w:rPr>
          <w:rFonts w:asciiTheme="minorEastAsia" w:hAnsiTheme="minorEastAsia" w:hint="eastAsia"/>
          <w:sz w:val="22"/>
        </w:rPr>
        <w:t>今年度は検討に至っていない。策定した</w:t>
      </w:r>
      <w:r w:rsidR="00643C4D" w:rsidRPr="0095073D">
        <w:rPr>
          <w:rFonts w:asciiTheme="minorEastAsia" w:hAnsiTheme="minorEastAsia" w:hint="eastAsia"/>
          <w:sz w:val="22"/>
        </w:rPr>
        <w:t>BCP</w:t>
      </w:r>
      <w:r w:rsidRPr="0095073D">
        <w:rPr>
          <w:rFonts w:asciiTheme="minorEastAsia" w:hAnsiTheme="minorEastAsia" w:hint="eastAsia"/>
          <w:sz w:val="22"/>
        </w:rPr>
        <w:t>と連動</w:t>
      </w:r>
      <w:r w:rsidR="0045663F" w:rsidRPr="0095073D">
        <w:rPr>
          <w:rFonts w:asciiTheme="minorEastAsia" w:hAnsiTheme="minorEastAsia" w:hint="eastAsia"/>
          <w:sz w:val="22"/>
        </w:rPr>
        <w:t>させ、地域との連携に関して検討していく。</w:t>
      </w:r>
    </w:p>
    <w:p w14:paraId="2751B2AA" w14:textId="77777777" w:rsidR="00021F6C" w:rsidRPr="0095073D" w:rsidRDefault="00021F6C" w:rsidP="00F0238D">
      <w:pPr>
        <w:ind w:leftChars="340" w:left="714" w:firstLineChars="100" w:firstLine="220"/>
        <w:rPr>
          <w:rFonts w:asciiTheme="minorEastAsia" w:hAnsiTheme="minorEastAsia"/>
          <w:sz w:val="22"/>
        </w:rPr>
      </w:pPr>
    </w:p>
    <w:p w14:paraId="4FB7890C" w14:textId="1E27D8A9" w:rsidR="003232FA" w:rsidRPr="0095073D" w:rsidRDefault="003978C0" w:rsidP="00177E07">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t>社</w:t>
      </w:r>
      <w:r w:rsidR="00652546" w:rsidRPr="0095073D">
        <w:rPr>
          <w:rFonts w:asciiTheme="minorEastAsia" w:hAnsiTheme="minorEastAsia" w:hint="eastAsia"/>
          <w:b/>
          <w:bCs/>
          <w:sz w:val="22"/>
        </w:rPr>
        <w:t>会貢献・地域貢献</w:t>
      </w:r>
    </w:p>
    <w:p w14:paraId="0E7546D8" w14:textId="7C14EF40" w:rsidR="00A016D0" w:rsidRPr="0095073D" w:rsidRDefault="00A016D0"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w:t>
      </w:r>
      <w:r w:rsidR="00262190" w:rsidRPr="0095073D">
        <w:rPr>
          <w:rFonts w:asciiTheme="minorEastAsia" w:hAnsiTheme="minorEastAsia" w:hint="eastAsia"/>
          <w:b/>
          <w:bCs/>
          <w:sz w:val="22"/>
        </w:rPr>
        <w:t>地域活動に対する職員の意識向上</w:t>
      </w:r>
    </w:p>
    <w:p w14:paraId="613337C2" w14:textId="50547481" w:rsidR="00701889" w:rsidRPr="0095073D" w:rsidRDefault="00A119E0"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法人の理念、将来を見据えた上での</w:t>
      </w:r>
      <w:r w:rsidR="005B5BCD" w:rsidRPr="0095073D">
        <w:rPr>
          <w:rFonts w:asciiTheme="minorEastAsia" w:hAnsiTheme="minorEastAsia" w:hint="eastAsia"/>
          <w:sz w:val="22"/>
        </w:rPr>
        <w:t>地域活動及び地域交流</w:t>
      </w:r>
      <w:r w:rsidRPr="0095073D">
        <w:rPr>
          <w:rFonts w:asciiTheme="minorEastAsia" w:hAnsiTheme="minorEastAsia" w:hint="eastAsia"/>
          <w:sz w:val="22"/>
        </w:rPr>
        <w:t>の在り方について、理事長を中心に協議をしていたが、経営改善に向けた計画作成を優先としたため、共通理解までに至っていない。</w:t>
      </w:r>
      <w:r w:rsidR="005B5BCD" w:rsidRPr="0095073D">
        <w:rPr>
          <w:rFonts w:asciiTheme="minorEastAsia" w:hAnsiTheme="minorEastAsia" w:hint="eastAsia"/>
          <w:sz w:val="22"/>
        </w:rPr>
        <w:t>今後、</w:t>
      </w:r>
      <w:r w:rsidR="00701889" w:rsidRPr="0095073D">
        <w:rPr>
          <w:rFonts w:asciiTheme="minorEastAsia" w:hAnsiTheme="minorEastAsia" w:hint="eastAsia"/>
          <w:sz w:val="22"/>
        </w:rPr>
        <w:t>目的を</w:t>
      </w:r>
      <w:r w:rsidR="00FA2FA9" w:rsidRPr="0095073D">
        <w:rPr>
          <w:rFonts w:asciiTheme="minorEastAsia" w:hAnsiTheme="minorEastAsia" w:hint="eastAsia"/>
          <w:sz w:val="22"/>
        </w:rPr>
        <w:t>設定</w:t>
      </w:r>
      <w:r w:rsidR="00701889" w:rsidRPr="0095073D">
        <w:rPr>
          <w:rFonts w:asciiTheme="minorEastAsia" w:hAnsiTheme="minorEastAsia" w:hint="eastAsia"/>
          <w:sz w:val="22"/>
        </w:rPr>
        <w:t>した上で</w:t>
      </w:r>
      <w:r w:rsidR="000B6BF8" w:rsidRPr="0095073D">
        <w:rPr>
          <w:rFonts w:asciiTheme="minorEastAsia" w:hAnsiTheme="minorEastAsia" w:hint="eastAsia"/>
          <w:sz w:val="22"/>
        </w:rPr>
        <w:t>、</w:t>
      </w:r>
      <w:r w:rsidR="00701889" w:rsidRPr="0095073D">
        <w:rPr>
          <w:rFonts w:asciiTheme="minorEastAsia" w:hAnsiTheme="minorEastAsia" w:hint="eastAsia"/>
          <w:sz w:val="22"/>
        </w:rPr>
        <w:t>職員への伝達方法を検討し伝達していく。</w:t>
      </w:r>
      <w:r w:rsidR="00D76A0B" w:rsidRPr="0095073D">
        <w:rPr>
          <w:rFonts w:asciiTheme="minorEastAsia" w:hAnsiTheme="minorEastAsia" w:hint="eastAsia"/>
          <w:sz w:val="22"/>
        </w:rPr>
        <w:t>なお、職員には、日常業務の中での地域との関わりを意識化することで地域交流の在り方を認識させることとする。</w:t>
      </w:r>
    </w:p>
    <w:p w14:paraId="313C9ECA" w14:textId="77777777" w:rsidR="00100D04" w:rsidRPr="0095073D" w:rsidRDefault="00100D04" w:rsidP="006A20CB">
      <w:pPr>
        <w:ind w:leftChars="340" w:left="714" w:firstLineChars="100" w:firstLine="220"/>
        <w:rPr>
          <w:rFonts w:asciiTheme="minorEastAsia" w:hAnsiTheme="minorEastAsia"/>
          <w:sz w:val="22"/>
        </w:rPr>
      </w:pPr>
    </w:p>
    <w:p w14:paraId="123030C4" w14:textId="78652765" w:rsidR="000B6B14" w:rsidRPr="0095073D" w:rsidRDefault="00E50EC6" w:rsidP="009E309C">
      <w:pPr>
        <w:ind w:leftChars="240" w:left="725" w:hangingChars="100" w:hanging="221"/>
        <w:rPr>
          <w:rFonts w:asciiTheme="minorEastAsia" w:hAnsiTheme="minorEastAsia"/>
          <w:sz w:val="22"/>
        </w:rPr>
      </w:pPr>
      <w:r w:rsidRPr="0095073D">
        <w:rPr>
          <w:rFonts w:asciiTheme="minorEastAsia" w:hAnsiTheme="minorEastAsia" w:hint="eastAsia"/>
          <w:b/>
          <w:bCs/>
          <w:sz w:val="22"/>
        </w:rPr>
        <w:t>・</w:t>
      </w:r>
      <w:r w:rsidR="00425281" w:rsidRPr="0095073D">
        <w:rPr>
          <w:rFonts w:asciiTheme="minorEastAsia" w:hAnsiTheme="minorEastAsia" w:hint="eastAsia"/>
          <w:b/>
          <w:bCs/>
          <w:sz w:val="22"/>
        </w:rPr>
        <w:t>効果的な広報戦略の</w:t>
      </w:r>
      <w:r w:rsidR="0037233C" w:rsidRPr="0095073D">
        <w:rPr>
          <w:rFonts w:asciiTheme="minorEastAsia" w:hAnsiTheme="minorEastAsia" w:hint="eastAsia"/>
          <w:b/>
          <w:bCs/>
          <w:sz w:val="22"/>
        </w:rPr>
        <w:t>推進</w:t>
      </w:r>
      <w:r w:rsidR="00425281" w:rsidRPr="0095073D">
        <w:rPr>
          <w:rFonts w:asciiTheme="minorEastAsia" w:hAnsiTheme="minorEastAsia" w:hint="eastAsia"/>
          <w:sz w:val="22"/>
        </w:rPr>
        <w:t>（</w:t>
      </w:r>
      <w:r w:rsidR="00AE5EE4" w:rsidRPr="0095073D">
        <w:rPr>
          <w:rFonts w:asciiTheme="minorEastAsia" w:hAnsiTheme="minorEastAsia" w:hint="eastAsia"/>
          <w:sz w:val="22"/>
        </w:rPr>
        <w:t>ホームページの更新、広報誌の内容充実</w:t>
      </w:r>
      <w:r w:rsidR="00425281" w:rsidRPr="0095073D">
        <w:rPr>
          <w:rFonts w:asciiTheme="minorEastAsia" w:hAnsiTheme="minorEastAsia" w:hint="eastAsia"/>
          <w:sz w:val="22"/>
        </w:rPr>
        <w:t>）</w:t>
      </w:r>
    </w:p>
    <w:p w14:paraId="4C833737" w14:textId="3FFFB52E" w:rsidR="003D39B6" w:rsidRPr="0095073D" w:rsidRDefault="003D39B6"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ホームページは各部門担当者が随時更新を行っている。</w:t>
      </w:r>
    </w:p>
    <w:p w14:paraId="2BE340FF" w14:textId="14E63A15" w:rsidR="00701889" w:rsidRPr="0095073D" w:rsidRDefault="00B759D1"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広報誌は</w:t>
      </w:r>
      <w:r w:rsidR="00E32B34" w:rsidRPr="0095073D">
        <w:rPr>
          <w:rFonts w:asciiTheme="minorEastAsia" w:hAnsiTheme="minorEastAsia" w:hint="eastAsia"/>
          <w:sz w:val="22"/>
        </w:rPr>
        <w:t>理事長を中心に</w:t>
      </w:r>
      <w:r w:rsidR="00F55A56" w:rsidRPr="0095073D">
        <w:rPr>
          <w:rFonts w:asciiTheme="minorEastAsia" w:hAnsiTheme="minorEastAsia" w:hint="eastAsia"/>
          <w:sz w:val="22"/>
        </w:rPr>
        <w:t>チームを組み、企画</w:t>
      </w:r>
      <w:r w:rsidR="002E79E0" w:rsidRPr="0095073D">
        <w:rPr>
          <w:rFonts w:asciiTheme="minorEastAsia" w:hAnsiTheme="minorEastAsia" w:hint="eastAsia"/>
          <w:sz w:val="22"/>
        </w:rPr>
        <w:t>をし</w:t>
      </w:r>
      <w:r w:rsidR="00F55A56" w:rsidRPr="0095073D">
        <w:rPr>
          <w:rFonts w:asciiTheme="minorEastAsia" w:hAnsiTheme="minorEastAsia" w:hint="eastAsia"/>
          <w:sz w:val="22"/>
        </w:rPr>
        <w:t>、</w:t>
      </w:r>
      <w:r w:rsidR="002275DD" w:rsidRPr="0095073D">
        <w:rPr>
          <w:rFonts w:asciiTheme="minorEastAsia" w:hAnsiTheme="minorEastAsia" w:hint="eastAsia"/>
          <w:sz w:val="22"/>
        </w:rPr>
        <w:t>2024年3月に発行した。</w:t>
      </w:r>
    </w:p>
    <w:p w14:paraId="3FC3A743" w14:textId="356F70C9" w:rsidR="001E6C68" w:rsidRPr="0095073D" w:rsidRDefault="00976E2C"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今後は、</w:t>
      </w:r>
      <w:r w:rsidR="000E683E" w:rsidRPr="0095073D">
        <w:rPr>
          <w:rFonts w:asciiTheme="minorEastAsia" w:hAnsiTheme="minorEastAsia" w:hint="eastAsia"/>
          <w:sz w:val="22"/>
        </w:rPr>
        <w:t>ホームページ</w:t>
      </w:r>
      <w:r w:rsidRPr="0095073D">
        <w:rPr>
          <w:rFonts w:asciiTheme="minorEastAsia" w:hAnsiTheme="minorEastAsia" w:hint="eastAsia"/>
          <w:sz w:val="22"/>
        </w:rPr>
        <w:t>並びに</w:t>
      </w:r>
      <w:r w:rsidR="000E683E" w:rsidRPr="0095073D">
        <w:rPr>
          <w:rFonts w:asciiTheme="minorEastAsia" w:hAnsiTheme="minorEastAsia" w:hint="eastAsia"/>
          <w:sz w:val="22"/>
        </w:rPr>
        <w:t>広報誌の発行は、法人の</w:t>
      </w:r>
      <w:r w:rsidRPr="0095073D">
        <w:rPr>
          <w:rFonts w:asciiTheme="minorEastAsia" w:hAnsiTheme="minorEastAsia" w:hint="eastAsia"/>
          <w:sz w:val="22"/>
        </w:rPr>
        <w:t>使命や</w:t>
      </w:r>
      <w:r w:rsidR="000E683E" w:rsidRPr="0095073D">
        <w:rPr>
          <w:rFonts w:asciiTheme="minorEastAsia" w:hAnsiTheme="minorEastAsia" w:hint="eastAsia"/>
          <w:sz w:val="22"/>
        </w:rPr>
        <w:t>思いを外部に発信する重要な</w:t>
      </w:r>
      <w:r w:rsidRPr="0095073D">
        <w:rPr>
          <w:rFonts w:asciiTheme="minorEastAsia" w:hAnsiTheme="minorEastAsia" w:hint="eastAsia"/>
          <w:sz w:val="22"/>
        </w:rPr>
        <w:t>ツールであ</w:t>
      </w:r>
      <w:r w:rsidR="00100D04" w:rsidRPr="0095073D">
        <w:rPr>
          <w:rFonts w:asciiTheme="minorEastAsia" w:hAnsiTheme="minorEastAsia" w:hint="eastAsia"/>
          <w:sz w:val="22"/>
        </w:rPr>
        <w:t>る</w:t>
      </w:r>
      <w:r w:rsidRPr="0095073D">
        <w:rPr>
          <w:rFonts w:asciiTheme="minorEastAsia" w:hAnsiTheme="minorEastAsia" w:hint="eastAsia"/>
          <w:sz w:val="22"/>
        </w:rPr>
        <w:t>ことを認識</w:t>
      </w:r>
      <w:r w:rsidR="0019405C" w:rsidRPr="0095073D">
        <w:rPr>
          <w:rFonts w:asciiTheme="minorEastAsia" w:hAnsiTheme="minorEastAsia" w:hint="eastAsia"/>
          <w:sz w:val="22"/>
        </w:rPr>
        <w:t>して</w:t>
      </w:r>
      <w:r w:rsidRPr="0095073D">
        <w:rPr>
          <w:rFonts w:asciiTheme="minorEastAsia" w:hAnsiTheme="minorEastAsia" w:hint="eastAsia"/>
          <w:sz w:val="22"/>
        </w:rPr>
        <w:t>取り組</w:t>
      </w:r>
      <w:r w:rsidR="0019405C" w:rsidRPr="0095073D">
        <w:rPr>
          <w:rFonts w:asciiTheme="minorEastAsia" w:hAnsiTheme="minorEastAsia" w:hint="eastAsia"/>
          <w:sz w:val="22"/>
        </w:rPr>
        <w:t>む</w:t>
      </w:r>
      <w:r w:rsidR="001E6C68" w:rsidRPr="0095073D">
        <w:rPr>
          <w:rFonts w:asciiTheme="minorEastAsia" w:hAnsiTheme="minorEastAsia" w:hint="eastAsia"/>
          <w:sz w:val="22"/>
        </w:rPr>
        <w:t>とともに、ホームページは法人への応募者にとっても当法人を知る重要なツールであることから、当法人がどんな法人であるのか紹介するページを新たに設けることとする。</w:t>
      </w:r>
    </w:p>
    <w:p w14:paraId="277028BC" w14:textId="77777777" w:rsidR="00100D04" w:rsidRPr="0095073D" w:rsidRDefault="00100D04" w:rsidP="006A20CB">
      <w:pPr>
        <w:ind w:leftChars="340" w:left="714" w:firstLineChars="100" w:firstLine="220"/>
        <w:rPr>
          <w:rFonts w:asciiTheme="minorEastAsia" w:hAnsiTheme="minorEastAsia"/>
          <w:sz w:val="22"/>
        </w:rPr>
      </w:pPr>
    </w:p>
    <w:p w14:paraId="732AF89B" w14:textId="3F4546E5" w:rsidR="007160A0" w:rsidRPr="0095073D" w:rsidRDefault="00652546" w:rsidP="009E309C">
      <w:pPr>
        <w:ind w:leftChars="240" w:left="725" w:hangingChars="100" w:hanging="221"/>
        <w:rPr>
          <w:rFonts w:asciiTheme="minorEastAsia" w:hAnsiTheme="minorEastAsia"/>
          <w:b/>
          <w:bCs/>
          <w:sz w:val="22"/>
        </w:rPr>
      </w:pPr>
      <w:r w:rsidRPr="0095073D">
        <w:rPr>
          <w:rFonts w:asciiTheme="minorEastAsia" w:hAnsiTheme="minorEastAsia" w:hint="eastAsia"/>
          <w:b/>
          <w:bCs/>
          <w:sz w:val="22"/>
        </w:rPr>
        <w:t>・ボランティア</w:t>
      </w:r>
      <w:r w:rsidR="00342F41" w:rsidRPr="0095073D">
        <w:rPr>
          <w:rFonts w:asciiTheme="minorEastAsia" w:hAnsiTheme="minorEastAsia" w:hint="eastAsia"/>
          <w:b/>
          <w:bCs/>
          <w:sz w:val="22"/>
        </w:rPr>
        <w:t>、実習生及び見学等</w:t>
      </w:r>
      <w:r w:rsidRPr="0095073D">
        <w:rPr>
          <w:rFonts w:asciiTheme="minorEastAsia" w:hAnsiTheme="minorEastAsia" w:hint="eastAsia"/>
          <w:b/>
          <w:bCs/>
          <w:sz w:val="22"/>
        </w:rPr>
        <w:t>の受け入れ</w:t>
      </w:r>
    </w:p>
    <w:p w14:paraId="0971CFC2" w14:textId="5B01CE85" w:rsidR="00701889" w:rsidRPr="0095073D" w:rsidRDefault="006920B8"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実習及び見学について、希望に合わせて積極的に受け入れを行っている。</w:t>
      </w:r>
    </w:p>
    <w:p w14:paraId="23DD2C36" w14:textId="453A647A" w:rsidR="006920B8" w:rsidRPr="0095073D" w:rsidRDefault="006920B8" w:rsidP="006A20CB">
      <w:pPr>
        <w:ind w:leftChars="340" w:left="714" w:firstLineChars="100" w:firstLine="220"/>
        <w:rPr>
          <w:rFonts w:asciiTheme="minorEastAsia" w:hAnsiTheme="minorEastAsia"/>
          <w:sz w:val="22"/>
        </w:rPr>
      </w:pPr>
      <w:r w:rsidRPr="0095073D">
        <w:rPr>
          <w:rFonts w:asciiTheme="minorEastAsia" w:hAnsiTheme="minorEastAsia" w:hint="eastAsia"/>
          <w:sz w:val="22"/>
        </w:rPr>
        <w:t>ボランティアについて</w:t>
      </w:r>
      <w:r w:rsidR="00FA2FA9" w:rsidRPr="0095073D">
        <w:rPr>
          <w:rFonts w:asciiTheme="minorEastAsia" w:hAnsiTheme="minorEastAsia" w:hint="eastAsia"/>
          <w:sz w:val="22"/>
        </w:rPr>
        <w:t>は</w:t>
      </w:r>
      <w:r w:rsidRPr="0095073D">
        <w:rPr>
          <w:rFonts w:asciiTheme="minorEastAsia" w:hAnsiTheme="minorEastAsia" w:hint="eastAsia"/>
          <w:sz w:val="22"/>
        </w:rPr>
        <w:t>、</w:t>
      </w:r>
      <w:r w:rsidR="00C73B73" w:rsidRPr="0095073D">
        <w:rPr>
          <w:rFonts w:asciiTheme="minorEastAsia" w:hAnsiTheme="minorEastAsia" w:hint="eastAsia"/>
          <w:sz w:val="22"/>
        </w:rPr>
        <w:t>受け入れ検討や</w:t>
      </w:r>
      <w:r w:rsidRPr="0095073D">
        <w:rPr>
          <w:rFonts w:asciiTheme="minorEastAsia" w:hAnsiTheme="minorEastAsia" w:hint="eastAsia"/>
          <w:sz w:val="22"/>
        </w:rPr>
        <w:t>周知</w:t>
      </w:r>
      <w:r w:rsidR="00C73B73" w:rsidRPr="0095073D">
        <w:rPr>
          <w:rFonts w:asciiTheme="minorEastAsia" w:hAnsiTheme="minorEastAsia" w:hint="eastAsia"/>
          <w:sz w:val="22"/>
        </w:rPr>
        <w:t>、</w:t>
      </w:r>
      <w:r w:rsidRPr="0095073D">
        <w:rPr>
          <w:rFonts w:asciiTheme="minorEastAsia" w:hAnsiTheme="minorEastAsia" w:hint="eastAsia"/>
          <w:sz w:val="22"/>
        </w:rPr>
        <w:t>アピールが</w:t>
      </w:r>
      <w:r w:rsidR="00C73B73" w:rsidRPr="0095073D">
        <w:rPr>
          <w:rFonts w:asciiTheme="minorEastAsia" w:hAnsiTheme="minorEastAsia" w:hint="eastAsia"/>
          <w:sz w:val="22"/>
        </w:rPr>
        <w:t>不十分であるため、</w:t>
      </w:r>
      <w:r w:rsidRPr="0095073D">
        <w:rPr>
          <w:rFonts w:asciiTheme="minorEastAsia" w:hAnsiTheme="minorEastAsia" w:hint="eastAsia"/>
          <w:sz w:val="22"/>
        </w:rPr>
        <w:t>新卒採用で関係づくりを行っている圏域の大学、専門学校への周知を行い、</w:t>
      </w:r>
      <w:r w:rsidR="00773080" w:rsidRPr="0095073D">
        <w:rPr>
          <w:rFonts w:asciiTheme="minorEastAsia" w:hAnsiTheme="minorEastAsia" w:hint="eastAsia"/>
          <w:sz w:val="22"/>
        </w:rPr>
        <w:t>法人理解</w:t>
      </w:r>
      <w:r w:rsidR="00FA2FA9" w:rsidRPr="0095073D">
        <w:rPr>
          <w:rFonts w:asciiTheme="minorEastAsia" w:hAnsiTheme="minorEastAsia" w:hint="eastAsia"/>
          <w:sz w:val="22"/>
        </w:rPr>
        <w:t>を促進し、</w:t>
      </w:r>
      <w:r w:rsidR="003D39B6" w:rsidRPr="0095073D">
        <w:rPr>
          <w:rFonts w:asciiTheme="minorEastAsia" w:hAnsiTheme="minorEastAsia" w:hint="eastAsia"/>
          <w:sz w:val="22"/>
        </w:rPr>
        <w:t>サポーターを増やしていく。</w:t>
      </w:r>
    </w:p>
    <w:p w14:paraId="76BFD9CD" w14:textId="77777777" w:rsidR="00637ACA" w:rsidRPr="0095073D" w:rsidRDefault="00637ACA" w:rsidP="009E309C">
      <w:pPr>
        <w:ind w:leftChars="240" w:left="724" w:hangingChars="100" w:hanging="220"/>
        <w:rPr>
          <w:rFonts w:asciiTheme="minorEastAsia" w:hAnsiTheme="minorEastAsia"/>
          <w:sz w:val="22"/>
        </w:rPr>
      </w:pPr>
    </w:p>
    <w:p w14:paraId="3F5CC9F1" w14:textId="77777777" w:rsidR="00637ACA" w:rsidRPr="0095073D" w:rsidRDefault="00637ACA" w:rsidP="009E309C">
      <w:pPr>
        <w:ind w:leftChars="240" w:left="724" w:hangingChars="100" w:hanging="220"/>
        <w:rPr>
          <w:rFonts w:asciiTheme="minorEastAsia" w:hAnsiTheme="minorEastAsia"/>
          <w:sz w:val="22"/>
        </w:rPr>
      </w:pPr>
    </w:p>
    <w:p w14:paraId="26586D1B" w14:textId="20C9B173" w:rsidR="003978C0" w:rsidRPr="0095073D" w:rsidRDefault="00CF7771" w:rsidP="00177E07">
      <w:pPr>
        <w:pStyle w:val="af1"/>
        <w:numPr>
          <w:ilvl w:val="0"/>
          <w:numId w:val="7"/>
        </w:numPr>
        <w:ind w:leftChars="0"/>
        <w:rPr>
          <w:rFonts w:asciiTheme="minorEastAsia" w:hAnsiTheme="minorEastAsia"/>
          <w:b/>
          <w:bCs/>
          <w:sz w:val="22"/>
        </w:rPr>
      </w:pPr>
      <w:r w:rsidRPr="0095073D">
        <w:rPr>
          <w:rFonts w:asciiTheme="minorEastAsia" w:hAnsiTheme="minorEastAsia" w:hint="eastAsia"/>
          <w:b/>
          <w:bCs/>
          <w:sz w:val="22"/>
        </w:rPr>
        <w:lastRenderedPageBreak/>
        <w:t>会議の開催</w:t>
      </w:r>
    </w:p>
    <w:p w14:paraId="537BB713" w14:textId="3290AFCB" w:rsidR="001A35C5" w:rsidRPr="0095073D" w:rsidRDefault="00BE47BD" w:rsidP="001A35C5">
      <w:pPr>
        <w:ind w:leftChars="240" w:left="724" w:hangingChars="100" w:hanging="220"/>
        <w:rPr>
          <w:rFonts w:asciiTheme="minorEastAsia" w:hAnsiTheme="minorEastAsia"/>
          <w:sz w:val="22"/>
        </w:rPr>
      </w:pPr>
      <w:r w:rsidRPr="0095073D">
        <w:rPr>
          <w:rFonts w:asciiTheme="minorEastAsia" w:hAnsiTheme="minorEastAsia" w:hint="eastAsia"/>
          <w:sz w:val="22"/>
        </w:rPr>
        <w:t>・</w:t>
      </w:r>
      <w:r w:rsidR="00CF7771" w:rsidRPr="0095073D">
        <w:rPr>
          <w:rFonts w:asciiTheme="minorEastAsia" w:hAnsiTheme="minorEastAsia" w:hint="eastAsia"/>
          <w:sz w:val="22"/>
        </w:rPr>
        <w:t>理事会</w:t>
      </w:r>
      <w:r w:rsidR="00730026" w:rsidRPr="0095073D">
        <w:rPr>
          <w:rFonts w:asciiTheme="minorEastAsia" w:hAnsiTheme="minorEastAsia"/>
          <w:sz w:val="22"/>
        </w:rPr>
        <w:tab/>
      </w:r>
      <w:r w:rsidR="00730026" w:rsidRPr="0095073D">
        <w:rPr>
          <w:rFonts w:asciiTheme="minorEastAsia" w:hAnsiTheme="minorEastAsia"/>
          <w:sz w:val="22"/>
        </w:rPr>
        <w:tab/>
      </w:r>
      <w:r w:rsidR="00730026" w:rsidRPr="0095073D">
        <w:rPr>
          <w:rFonts w:asciiTheme="minorEastAsia" w:hAnsiTheme="minorEastAsia"/>
          <w:sz w:val="22"/>
        </w:rPr>
        <w:tab/>
      </w:r>
      <w:r w:rsidR="00730026"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7D161D" w:rsidRPr="0095073D">
        <w:rPr>
          <w:rFonts w:asciiTheme="minorEastAsia" w:hAnsiTheme="minorEastAsia" w:hint="eastAsia"/>
          <w:sz w:val="22"/>
        </w:rPr>
        <w:t>（</w:t>
      </w:r>
      <w:r w:rsidR="00F86722" w:rsidRPr="0095073D">
        <w:rPr>
          <w:rFonts w:asciiTheme="minorEastAsia" w:hAnsiTheme="minorEastAsia" w:hint="eastAsia"/>
          <w:sz w:val="22"/>
        </w:rPr>
        <w:t>5</w:t>
      </w:r>
      <w:r w:rsidR="00F92ABC" w:rsidRPr="0095073D">
        <w:rPr>
          <w:rFonts w:asciiTheme="minorEastAsia" w:hAnsiTheme="minorEastAsia" w:hint="eastAsia"/>
          <w:sz w:val="22"/>
        </w:rPr>
        <w:t>/</w:t>
      </w:r>
      <w:r w:rsidR="00793DB2" w:rsidRPr="0095073D">
        <w:rPr>
          <w:rFonts w:asciiTheme="minorEastAsia" w:hAnsiTheme="minorEastAsia" w:hint="eastAsia"/>
          <w:sz w:val="22"/>
        </w:rPr>
        <w:t>27</w:t>
      </w:r>
      <w:r w:rsidR="005E787A" w:rsidRPr="0095073D">
        <w:rPr>
          <w:rFonts w:asciiTheme="minorEastAsia" w:hAnsiTheme="minorEastAsia" w:hint="eastAsia"/>
          <w:sz w:val="22"/>
        </w:rPr>
        <w:t>、</w:t>
      </w:r>
      <w:r w:rsidR="00AD0EA7" w:rsidRPr="0095073D">
        <w:rPr>
          <w:rFonts w:asciiTheme="minorEastAsia" w:hAnsiTheme="minorEastAsia" w:hint="eastAsia"/>
          <w:sz w:val="22"/>
        </w:rPr>
        <w:t>6</w:t>
      </w:r>
      <w:r w:rsidR="00F92ABC" w:rsidRPr="0095073D">
        <w:rPr>
          <w:rFonts w:asciiTheme="minorEastAsia" w:hAnsiTheme="minorEastAsia" w:hint="eastAsia"/>
          <w:sz w:val="22"/>
        </w:rPr>
        <w:t>/</w:t>
      </w:r>
      <w:r w:rsidR="00793DB2" w:rsidRPr="0095073D">
        <w:rPr>
          <w:rFonts w:asciiTheme="minorEastAsia" w:hAnsiTheme="minorEastAsia" w:hint="eastAsia"/>
          <w:sz w:val="22"/>
        </w:rPr>
        <w:t>17</w:t>
      </w:r>
      <w:r w:rsidR="00F92ABC" w:rsidRPr="0095073D">
        <w:rPr>
          <w:rFonts w:asciiTheme="minorEastAsia" w:hAnsiTheme="minorEastAsia" w:hint="eastAsia"/>
          <w:sz w:val="22"/>
        </w:rPr>
        <w:t>、10/21、1/20、2/24</w:t>
      </w:r>
      <w:r w:rsidR="006A20CB" w:rsidRPr="0095073D">
        <w:rPr>
          <w:rFonts w:asciiTheme="minorEastAsia" w:hAnsiTheme="minorEastAsia" w:hint="eastAsia"/>
          <w:sz w:val="22"/>
        </w:rPr>
        <w:t>）</w:t>
      </w:r>
      <w:r w:rsidR="001A35C5" w:rsidRPr="0095073D">
        <w:rPr>
          <w:rFonts w:asciiTheme="minorEastAsia" w:hAnsiTheme="minorEastAsia" w:hint="eastAsia"/>
          <w:sz w:val="22"/>
        </w:rPr>
        <w:t>（決議の省略　8</w:t>
      </w:r>
      <w:r w:rsidR="00F92ABC" w:rsidRPr="0095073D">
        <w:rPr>
          <w:rFonts w:asciiTheme="minorEastAsia" w:hAnsiTheme="minorEastAsia" w:hint="eastAsia"/>
          <w:sz w:val="22"/>
        </w:rPr>
        <w:t>/</w:t>
      </w:r>
      <w:r w:rsidR="001A35C5" w:rsidRPr="0095073D">
        <w:rPr>
          <w:rFonts w:asciiTheme="minorEastAsia" w:hAnsiTheme="minorEastAsia" w:hint="eastAsia"/>
          <w:sz w:val="22"/>
        </w:rPr>
        <w:t>22）</w:t>
      </w:r>
    </w:p>
    <w:p w14:paraId="4DD0747D" w14:textId="3639A1FC" w:rsidR="00A8522E" w:rsidRPr="0095073D" w:rsidRDefault="00730026" w:rsidP="001E6C68">
      <w:pPr>
        <w:ind w:leftChars="240" w:left="724" w:hangingChars="100" w:hanging="220"/>
        <w:rPr>
          <w:rFonts w:asciiTheme="minorEastAsia" w:hAnsiTheme="minorEastAsia"/>
          <w:sz w:val="22"/>
        </w:rPr>
      </w:pPr>
      <w:r w:rsidRPr="0095073D">
        <w:rPr>
          <w:rFonts w:asciiTheme="minorEastAsia" w:hAnsiTheme="minorEastAsia" w:hint="eastAsia"/>
          <w:sz w:val="22"/>
        </w:rPr>
        <w:t>・</w:t>
      </w:r>
      <w:r w:rsidR="00CF7771" w:rsidRPr="0095073D">
        <w:rPr>
          <w:rFonts w:asciiTheme="minorEastAsia" w:hAnsiTheme="minorEastAsia" w:hint="eastAsia"/>
          <w:sz w:val="22"/>
        </w:rPr>
        <w:t>評議員会</w:t>
      </w:r>
      <w:r w:rsidRPr="0095073D">
        <w:rPr>
          <w:rFonts w:asciiTheme="minorEastAsia" w:hAnsiTheme="minorEastAsia"/>
          <w:sz w:val="22"/>
        </w:rPr>
        <w:tab/>
      </w:r>
      <w:r w:rsidRPr="0095073D">
        <w:rPr>
          <w:rFonts w:asciiTheme="minorEastAsia" w:hAnsiTheme="minorEastAsia"/>
          <w:sz w:val="22"/>
        </w:rPr>
        <w:tab/>
      </w:r>
      <w:r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7D161D" w:rsidRPr="0095073D">
        <w:rPr>
          <w:rFonts w:asciiTheme="minorEastAsia" w:hAnsiTheme="minorEastAsia" w:hint="eastAsia"/>
          <w:sz w:val="22"/>
        </w:rPr>
        <w:t>（</w:t>
      </w:r>
      <w:r w:rsidR="004C0306" w:rsidRPr="0095073D">
        <w:rPr>
          <w:rFonts w:asciiTheme="minorEastAsia" w:hAnsiTheme="minorEastAsia" w:hint="eastAsia"/>
          <w:sz w:val="22"/>
        </w:rPr>
        <w:t>6</w:t>
      </w:r>
      <w:r w:rsidR="00F92ABC" w:rsidRPr="0095073D">
        <w:rPr>
          <w:rFonts w:asciiTheme="minorEastAsia" w:hAnsiTheme="minorEastAsia" w:hint="eastAsia"/>
          <w:sz w:val="22"/>
        </w:rPr>
        <w:t>/</w:t>
      </w:r>
      <w:r w:rsidR="00793DB2" w:rsidRPr="0095073D">
        <w:rPr>
          <w:rFonts w:asciiTheme="minorEastAsia" w:hAnsiTheme="minorEastAsia" w:hint="eastAsia"/>
          <w:sz w:val="22"/>
        </w:rPr>
        <w:t>17</w:t>
      </w:r>
      <w:r w:rsidR="00F92ABC" w:rsidRPr="0095073D">
        <w:rPr>
          <w:rFonts w:asciiTheme="minorEastAsia" w:hAnsiTheme="minorEastAsia" w:hint="eastAsia"/>
          <w:sz w:val="22"/>
        </w:rPr>
        <w:t>、3/9</w:t>
      </w:r>
      <w:r w:rsidR="006A20CB" w:rsidRPr="0095073D">
        <w:rPr>
          <w:rFonts w:asciiTheme="minorEastAsia" w:hAnsiTheme="minorEastAsia" w:hint="eastAsia"/>
          <w:sz w:val="22"/>
        </w:rPr>
        <w:t>）</w:t>
      </w:r>
      <w:r w:rsidR="001A35C5" w:rsidRPr="0095073D">
        <w:rPr>
          <w:rFonts w:asciiTheme="minorEastAsia" w:hAnsiTheme="minorEastAsia" w:hint="eastAsia"/>
          <w:sz w:val="22"/>
        </w:rPr>
        <w:t xml:space="preserve">（決議の省略　</w:t>
      </w:r>
      <w:r w:rsidR="00793DB2" w:rsidRPr="0095073D">
        <w:rPr>
          <w:rFonts w:asciiTheme="minorEastAsia" w:hAnsiTheme="minorEastAsia" w:hint="eastAsia"/>
          <w:sz w:val="22"/>
        </w:rPr>
        <w:t>9</w:t>
      </w:r>
      <w:r w:rsidR="00F92ABC" w:rsidRPr="0095073D">
        <w:rPr>
          <w:rFonts w:asciiTheme="minorEastAsia" w:hAnsiTheme="minorEastAsia" w:hint="eastAsia"/>
          <w:sz w:val="22"/>
        </w:rPr>
        <w:t>/</w:t>
      </w:r>
      <w:r w:rsidR="00793DB2" w:rsidRPr="0095073D">
        <w:rPr>
          <w:rFonts w:asciiTheme="minorEastAsia" w:hAnsiTheme="minorEastAsia" w:hint="eastAsia"/>
          <w:sz w:val="22"/>
        </w:rPr>
        <w:t>6</w:t>
      </w:r>
      <w:r w:rsidR="007D161D" w:rsidRPr="0095073D">
        <w:rPr>
          <w:rFonts w:asciiTheme="minorEastAsia" w:hAnsiTheme="minorEastAsia" w:hint="eastAsia"/>
          <w:sz w:val="22"/>
        </w:rPr>
        <w:t>）</w:t>
      </w:r>
    </w:p>
    <w:p w14:paraId="479010EB" w14:textId="70873A75" w:rsidR="00CF163B" w:rsidRPr="0095073D" w:rsidRDefault="00CF163B" w:rsidP="009E309C">
      <w:pPr>
        <w:ind w:leftChars="240" w:left="724" w:hangingChars="100" w:hanging="220"/>
        <w:rPr>
          <w:rFonts w:asciiTheme="minorEastAsia" w:hAnsiTheme="minorEastAsia"/>
          <w:sz w:val="22"/>
        </w:rPr>
      </w:pPr>
      <w:r w:rsidRPr="0095073D">
        <w:rPr>
          <w:rFonts w:asciiTheme="minorEastAsia" w:hAnsiTheme="minorEastAsia" w:hint="eastAsia"/>
          <w:sz w:val="22"/>
        </w:rPr>
        <w:t>・運営会議</w:t>
      </w:r>
      <w:r w:rsidR="00730026" w:rsidRPr="0095073D">
        <w:rPr>
          <w:rFonts w:asciiTheme="minorEastAsia" w:hAnsiTheme="minorEastAsia"/>
          <w:sz w:val="22"/>
        </w:rPr>
        <w:tab/>
      </w:r>
      <w:r w:rsidR="00730026" w:rsidRPr="0095073D">
        <w:rPr>
          <w:rFonts w:asciiTheme="minorEastAsia" w:hAnsiTheme="minorEastAsia"/>
          <w:sz w:val="22"/>
        </w:rPr>
        <w:tab/>
      </w:r>
      <w:r w:rsidR="00730026"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Pr="0095073D">
        <w:rPr>
          <w:rFonts w:asciiTheme="minorEastAsia" w:hAnsiTheme="minorEastAsia" w:hint="eastAsia"/>
          <w:sz w:val="22"/>
        </w:rPr>
        <w:t>（</w:t>
      </w:r>
      <w:r w:rsidR="00793DB2" w:rsidRPr="0095073D">
        <w:rPr>
          <w:rFonts w:asciiTheme="minorEastAsia" w:hAnsiTheme="minorEastAsia" w:hint="eastAsia"/>
          <w:sz w:val="22"/>
        </w:rPr>
        <w:t>基本</w:t>
      </w:r>
      <w:r w:rsidRPr="0095073D">
        <w:rPr>
          <w:rFonts w:asciiTheme="minorEastAsia" w:hAnsiTheme="minorEastAsia" w:hint="eastAsia"/>
          <w:sz w:val="22"/>
        </w:rPr>
        <w:t>毎週火曜日）</w:t>
      </w:r>
    </w:p>
    <w:p w14:paraId="2616FB8B" w14:textId="7E806A9A" w:rsidR="00CF7771" w:rsidRPr="0095073D" w:rsidRDefault="00BE47BD" w:rsidP="009E309C">
      <w:pPr>
        <w:ind w:leftChars="240" w:left="724" w:hangingChars="100" w:hanging="220"/>
        <w:rPr>
          <w:rFonts w:asciiTheme="minorEastAsia" w:hAnsiTheme="minorEastAsia"/>
          <w:sz w:val="22"/>
        </w:rPr>
      </w:pPr>
      <w:r w:rsidRPr="0095073D">
        <w:rPr>
          <w:rFonts w:asciiTheme="minorEastAsia" w:hAnsiTheme="minorEastAsia" w:hint="eastAsia"/>
          <w:sz w:val="22"/>
        </w:rPr>
        <w:t>・</w:t>
      </w:r>
      <w:r w:rsidR="00CF7771" w:rsidRPr="0095073D">
        <w:rPr>
          <w:rFonts w:asciiTheme="minorEastAsia" w:hAnsiTheme="minorEastAsia" w:hint="eastAsia"/>
          <w:sz w:val="22"/>
        </w:rPr>
        <w:t>部門長会議</w:t>
      </w:r>
      <w:r w:rsidR="00730026" w:rsidRPr="0095073D">
        <w:rPr>
          <w:rFonts w:asciiTheme="minorEastAsia" w:hAnsiTheme="minorEastAsia"/>
          <w:sz w:val="22"/>
        </w:rPr>
        <w:tab/>
      </w:r>
      <w:r w:rsidR="00730026"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5E787A" w:rsidRPr="0095073D">
        <w:rPr>
          <w:rFonts w:asciiTheme="minorEastAsia" w:hAnsiTheme="minorEastAsia" w:hint="eastAsia"/>
          <w:sz w:val="22"/>
        </w:rPr>
        <w:t>（</w:t>
      </w:r>
      <w:r w:rsidR="00793DB2" w:rsidRPr="0095073D">
        <w:rPr>
          <w:rFonts w:asciiTheme="minorEastAsia" w:hAnsiTheme="minorEastAsia" w:hint="eastAsia"/>
          <w:sz w:val="22"/>
        </w:rPr>
        <w:t>基本</w:t>
      </w:r>
      <w:r w:rsidR="00FE6567" w:rsidRPr="0095073D">
        <w:rPr>
          <w:rFonts w:asciiTheme="minorEastAsia" w:hAnsiTheme="minorEastAsia" w:hint="eastAsia"/>
          <w:sz w:val="22"/>
        </w:rPr>
        <w:t>毎月</w:t>
      </w:r>
      <w:r w:rsidR="005E787A" w:rsidRPr="0095073D">
        <w:rPr>
          <w:rFonts w:asciiTheme="minorEastAsia" w:hAnsiTheme="minorEastAsia" w:hint="eastAsia"/>
          <w:sz w:val="22"/>
        </w:rPr>
        <w:t>第</w:t>
      </w:r>
      <w:r w:rsidR="00FE6567" w:rsidRPr="0095073D">
        <w:rPr>
          <w:rFonts w:asciiTheme="minorEastAsia" w:hAnsiTheme="minorEastAsia" w:hint="eastAsia"/>
          <w:sz w:val="22"/>
        </w:rPr>
        <w:t>1</w:t>
      </w:r>
      <w:r w:rsidR="0015609F" w:rsidRPr="0095073D">
        <w:rPr>
          <w:rFonts w:asciiTheme="minorEastAsia" w:hAnsiTheme="minorEastAsia" w:hint="eastAsia"/>
          <w:sz w:val="22"/>
        </w:rPr>
        <w:t>、</w:t>
      </w:r>
      <w:r w:rsidR="00FE6567" w:rsidRPr="0095073D">
        <w:rPr>
          <w:rFonts w:asciiTheme="minorEastAsia" w:hAnsiTheme="minorEastAsia" w:hint="eastAsia"/>
          <w:sz w:val="22"/>
        </w:rPr>
        <w:t>3</w:t>
      </w:r>
      <w:r w:rsidR="005E787A" w:rsidRPr="0095073D">
        <w:rPr>
          <w:rFonts w:asciiTheme="minorEastAsia" w:hAnsiTheme="minorEastAsia" w:hint="eastAsia"/>
          <w:sz w:val="22"/>
        </w:rPr>
        <w:t>木曜</w:t>
      </w:r>
      <w:r w:rsidR="00FE6567" w:rsidRPr="0095073D">
        <w:rPr>
          <w:rFonts w:asciiTheme="minorEastAsia" w:hAnsiTheme="minorEastAsia" w:hint="eastAsia"/>
          <w:sz w:val="22"/>
        </w:rPr>
        <w:t>日</w:t>
      </w:r>
      <w:r w:rsidR="005E787A" w:rsidRPr="0095073D">
        <w:rPr>
          <w:rFonts w:asciiTheme="minorEastAsia" w:hAnsiTheme="minorEastAsia" w:hint="eastAsia"/>
          <w:sz w:val="22"/>
        </w:rPr>
        <w:t>）</w:t>
      </w:r>
    </w:p>
    <w:p w14:paraId="5ABCCB47" w14:textId="582AB4F5" w:rsidR="00CF7771" w:rsidRPr="0095073D" w:rsidRDefault="00BE47BD" w:rsidP="00F92ABC">
      <w:pPr>
        <w:ind w:leftChars="240" w:left="2977" w:hangingChars="1124" w:hanging="2473"/>
        <w:rPr>
          <w:rFonts w:asciiTheme="minorEastAsia" w:hAnsiTheme="minorEastAsia"/>
          <w:sz w:val="22"/>
        </w:rPr>
      </w:pPr>
      <w:r w:rsidRPr="0095073D">
        <w:rPr>
          <w:rFonts w:asciiTheme="minorEastAsia" w:hAnsiTheme="minorEastAsia" w:hint="eastAsia"/>
          <w:sz w:val="22"/>
        </w:rPr>
        <w:t>・</w:t>
      </w:r>
      <w:r w:rsidR="00CF7771" w:rsidRPr="0095073D">
        <w:rPr>
          <w:rFonts w:asciiTheme="minorEastAsia" w:hAnsiTheme="minorEastAsia" w:hint="eastAsia"/>
          <w:sz w:val="22"/>
        </w:rPr>
        <w:t>職員会議</w:t>
      </w:r>
      <w:r w:rsidR="00F92ABC" w:rsidRPr="0095073D">
        <w:rPr>
          <w:rFonts w:asciiTheme="minorEastAsia" w:hAnsiTheme="minorEastAsia" w:hint="eastAsia"/>
          <w:sz w:val="22"/>
        </w:rPr>
        <w:t xml:space="preserve">　　　　　 </w:t>
      </w:r>
      <w:r w:rsidR="00CF7771" w:rsidRPr="0095073D">
        <w:rPr>
          <w:rFonts w:asciiTheme="minorEastAsia" w:hAnsiTheme="minorEastAsia" w:hint="eastAsia"/>
          <w:sz w:val="22"/>
        </w:rPr>
        <w:t>（責任者以上</w:t>
      </w:r>
      <w:r w:rsidR="00F92ABC" w:rsidRPr="0095073D">
        <w:rPr>
          <w:rFonts w:asciiTheme="minorEastAsia" w:hAnsiTheme="minorEastAsia" w:hint="eastAsia"/>
          <w:sz w:val="22"/>
        </w:rPr>
        <w:t>:</w:t>
      </w:r>
      <w:r w:rsidR="00793DB2" w:rsidRPr="0095073D">
        <w:rPr>
          <w:rFonts w:asciiTheme="minorEastAsia" w:hAnsiTheme="minorEastAsia" w:hint="eastAsia"/>
          <w:sz w:val="22"/>
        </w:rPr>
        <w:t>4/26、5/31、6/28、7/26、8/30、9/27</w:t>
      </w:r>
      <w:r w:rsidR="00F92ABC" w:rsidRPr="0095073D">
        <w:rPr>
          <w:rFonts w:asciiTheme="minorEastAsia" w:hAnsiTheme="minorEastAsia" w:hint="eastAsia"/>
          <w:sz w:val="22"/>
        </w:rPr>
        <w:t>、10/25、1/31、2/28、3/27</w:t>
      </w:r>
      <w:r w:rsidR="00CF7771" w:rsidRPr="0095073D">
        <w:rPr>
          <w:rFonts w:asciiTheme="minorEastAsia" w:hAnsiTheme="minorEastAsia" w:hint="eastAsia"/>
          <w:sz w:val="22"/>
        </w:rPr>
        <w:t>）</w:t>
      </w:r>
    </w:p>
    <w:p w14:paraId="17CF3D16" w14:textId="0B1E7CED" w:rsidR="00CF7771" w:rsidRPr="0095073D" w:rsidRDefault="00BE47BD" w:rsidP="009E309C">
      <w:pPr>
        <w:ind w:leftChars="240" w:left="724" w:hangingChars="100" w:hanging="220"/>
        <w:rPr>
          <w:rFonts w:asciiTheme="minorEastAsia" w:hAnsiTheme="minorEastAsia"/>
          <w:sz w:val="22"/>
        </w:rPr>
      </w:pPr>
      <w:r w:rsidRPr="0095073D">
        <w:rPr>
          <w:rFonts w:asciiTheme="minorEastAsia" w:hAnsiTheme="minorEastAsia" w:hint="eastAsia"/>
          <w:sz w:val="22"/>
        </w:rPr>
        <w:t>・</w:t>
      </w:r>
      <w:r w:rsidR="00CF7771" w:rsidRPr="0095073D">
        <w:rPr>
          <w:rFonts w:asciiTheme="minorEastAsia" w:hAnsiTheme="minorEastAsia" w:hint="eastAsia"/>
          <w:sz w:val="22"/>
        </w:rPr>
        <w:t>全体職員会議</w:t>
      </w:r>
      <w:r w:rsidR="00730026"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10171F" w:rsidRPr="0095073D">
        <w:rPr>
          <w:rFonts w:asciiTheme="minorEastAsia" w:hAnsiTheme="minorEastAsia"/>
          <w:sz w:val="22"/>
        </w:rPr>
        <w:tab/>
      </w:r>
      <w:r w:rsidR="00F92ABC" w:rsidRPr="0095073D">
        <w:rPr>
          <w:rFonts w:asciiTheme="minorEastAsia" w:hAnsiTheme="minorEastAsia" w:hint="eastAsia"/>
          <w:sz w:val="22"/>
        </w:rPr>
        <w:t>（</w:t>
      </w:r>
      <w:r w:rsidR="00FE6567" w:rsidRPr="0095073D">
        <w:rPr>
          <w:rFonts w:asciiTheme="minorEastAsia" w:hAnsiTheme="minorEastAsia" w:hint="eastAsia"/>
          <w:sz w:val="22"/>
        </w:rPr>
        <w:t>1</w:t>
      </w:r>
      <w:r w:rsidR="00251D32" w:rsidRPr="0095073D">
        <w:rPr>
          <w:rFonts w:asciiTheme="minorEastAsia" w:hAnsiTheme="minorEastAsia"/>
          <w:sz w:val="22"/>
        </w:rPr>
        <w:t>1</w:t>
      </w:r>
      <w:r w:rsidR="00F92ABC" w:rsidRPr="0095073D">
        <w:rPr>
          <w:rFonts w:asciiTheme="minorEastAsia" w:hAnsiTheme="minorEastAsia" w:hint="eastAsia"/>
          <w:sz w:val="22"/>
        </w:rPr>
        <w:t>/8</w:t>
      </w:r>
      <w:r w:rsidR="00FE6567" w:rsidRPr="0095073D">
        <w:rPr>
          <w:rFonts w:asciiTheme="minorEastAsia" w:hAnsiTheme="minorEastAsia" w:hint="eastAsia"/>
          <w:sz w:val="22"/>
        </w:rPr>
        <w:t>、</w:t>
      </w:r>
      <w:r w:rsidR="00251D32" w:rsidRPr="0095073D">
        <w:rPr>
          <w:rFonts w:asciiTheme="minorEastAsia" w:hAnsiTheme="minorEastAsia" w:hint="eastAsia"/>
          <w:sz w:val="22"/>
        </w:rPr>
        <w:t>3</w:t>
      </w:r>
      <w:r w:rsidR="00F92ABC" w:rsidRPr="0095073D">
        <w:rPr>
          <w:rFonts w:asciiTheme="minorEastAsia" w:hAnsiTheme="minorEastAsia" w:hint="eastAsia"/>
          <w:sz w:val="22"/>
        </w:rPr>
        <w:t>/20</w:t>
      </w:r>
      <w:r w:rsidR="00CF7771" w:rsidRPr="0095073D">
        <w:rPr>
          <w:rFonts w:asciiTheme="minorEastAsia" w:hAnsiTheme="minorEastAsia" w:hint="eastAsia"/>
          <w:sz w:val="22"/>
        </w:rPr>
        <w:t>）</w:t>
      </w:r>
    </w:p>
    <w:p w14:paraId="3ED01FC1" w14:textId="77777777" w:rsidR="00701838" w:rsidRPr="0095073D" w:rsidRDefault="00701838" w:rsidP="00D851C8">
      <w:pPr>
        <w:rPr>
          <w:rFonts w:asciiTheme="minorEastAsia" w:hAnsiTheme="minorEastAsia"/>
          <w:sz w:val="22"/>
        </w:rPr>
      </w:pPr>
    </w:p>
    <w:p w14:paraId="10164134" w14:textId="09FD9EA9" w:rsidR="006674C5" w:rsidRPr="0095073D" w:rsidRDefault="0036366E" w:rsidP="000B5D47">
      <w:pPr>
        <w:rPr>
          <w:rFonts w:asciiTheme="minorEastAsia" w:hAnsiTheme="minorEastAsia"/>
          <w:sz w:val="22"/>
        </w:rPr>
      </w:pPr>
      <w:r w:rsidRPr="0095073D">
        <w:rPr>
          <w:rFonts w:hint="eastAsia"/>
          <w:b/>
          <w:sz w:val="22"/>
        </w:rPr>
        <w:t xml:space="preserve">５　</w:t>
      </w:r>
      <w:r w:rsidR="007C1E19" w:rsidRPr="0095073D">
        <w:rPr>
          <w:rFonts w:hint="eastAsia"/>
          <w:b/>
          <w:sz w:val="22"/>
        </w:rPr>
        <w:t>職員体制</w:t>
      </w:r>
      <w:r w:rsidR="00C03F2E" w:rsidRPr="0095073D">
        <w:rPr>
          <w:rFonts w:hint="eastAsia"/>
          <w:b/>
          <w:sz w:val="22"/>
        </w:rPr>
        <w:t>（法人全体）</w:t>
      </w:r>
      <w:r w:rsidR="004B1F1A" w:rsidRPr="0095073D">
        <w:rPr>
          <w:rFonts w:hint="eastAsia"/>
          <w:sz w:val="22"/>
        </w:rPr>
        <w:t xml:space="preserve">        </w:t>
      </w:r>
      <w:r w:rsidR="004B1F1A" w:rsidRPr="0095073D">
        <w:rPr>
          <w:rFonts w:hint="eastAsia"/>
          <w:sz w:val="22"/>
        </w:rPr>
        <w:t xml:space="preserve">　　　　　　</w:t>
      </w:r>
      <w:r w:rsidR="00F378EA" w:rsidRPr="0095073D">
        <w:rPr>
          <w:rFonts w:hint="eastAsia"/>
          <w:sz w:val="22"/>
        </w:rPr>
        <w:t xml:space="preserve"> </w:t>
      </w:r>
      <w:r w:rsidR="00F378EA" w:rsidRPr="0095073D">
        <w:rPr>
          <w:rFonts w:hint="eastAsia"/>
          <w:sz w:val="22"/>
        </w:rPr>
        <w:t xml:space="preserve">　</w:t>
      </w:r>
      <w:r w:rsidR="00BF4261" w:rsidRPr="0095073D">
        <w:rPr>
          <w:rFonts w:hint="eastAsia"/>
          <w:sz w:val="22"/>
        </w:rPr>
        <w:t xml:space="preserve">　　</w:t>
      </w:r>
      <w:r w:rsidR="00F378EA" w:rsidRPr="0095073D">
        <w:rPr>
          <w:rFonts w:hint="eastAsia"/>
          <w:sz w:val="22"/>
        </w:rPr>
        <w:t xml:space="preserve">　</w:t>
      </w:r>
      <w:r w:rsidR="007361E3" w:rsidRPr="0095073D">
        <w:rPr>
          <w:rFonts w:hint="eastAsia"/>
          <w:sz w:val="22"/>
        </w:rPr>
        <w:t>（単位：人）</w:t>
      </w:r>
    </w:p>
    <w:tbl>
      <w:tblPr>
        <w:tblStyle w:val="1"/>
        <w:tblpPr w:leftFromText="142" w:rightFromText="142" w:vertAnchor="text" w:horzAnchor="margin" w:tblpX="137" w:tblpY="354"/>
        <w:tblW w:w="8359" w:type="dxa"/>
        <w:tblLook w:val="04A0" w:firstRow="1" w:lastRow="0" w:firstColumn="1" w:lastColumn="0" w:noHBand="0" w:noVBand="1"/>
      </w:tblPr>
      <w:tblGrid>
        <w:gridCol w:w="1129"/>
        <w:gridCol w:w="851"/>
        <w:gridCol w:w="850"/>
        <w:gridCol w:w="709"/>
        <w:gridCol w:w="851"/>
        <w:gridCol w:w="850"/>
        <w:gridCol w:w="709"/>
        <w:gridCol w:w="850"/>
        <w:gridCol w:w="851"/>
        <w:gridCol w:w="709"/>
      </w:tblGrid>
      <w:tr w:rsidR="0095073D" w:rsidRPr="0095073D" w14:paraId="36C244D4" w14:textId="77777777" w:rsidTr="003A67E0">
        <w:tc>
          <w:tcPr>
            <w:tcW w:w="1129" w:type="dxa"/>
            <w:vMerge w:val="restart"/>
            <w:vAlign w:val="center"/>
          </w:tcPr>
          <w:p w14:paraId="40D03298" w14:textId="7777777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部　門</w:t>
            </w:r>
          </w:p>
        </w:tc>
        <w:tc>
          <w:tcPr>
            <w:tcW w:w="2410" w:type="dxa"/>
            <w:gridSpan w:val="3"/>
          </w:tcPr>
          <w:p w14:paraId="0E31CEBC" w14:textId="2E2BFA1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rPr>
              <w:t>2023年4月1日現在</w:t>
            </w:r>
          </w:p>
        </w:tc>
        <w:tc>
          <w:tcPr>
            <w:tcW w:w="2410" w:type="dxa"/>
            <w:gridSpan w:val="3"/>
          </w:tcPr>
          <w:p w14:paraId="27D4A9C9" w14:textId="31059609"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rPr>
              <w:t>2024年4月1日現在</w:t>
            </w:r>
          </w:p>
        </w:tc>
        <w:tc>
          <w:tcPr>
            <w:tcW w:w="2410" w:type="dxa"/>
            <w:gridSpan w:val="3"/>
          </w:tcPr>
          <w:p w14:paraId="2482534C" w14:textId="0A8C32B0"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増　減</w:t>
            </w:r>
          </w:p>
        </w:tc>
      </w:tr>
      <w:tr w:rsidR="0095073D" w:rsidRPr="0095073D" w14:paraId="4C19FC74" w14:textId="77777777" w:rsidTr="003A67E0">
        <w:tc>
          <w:tcPr>
            <w:tcW w:w="1129" w:type="dxa"/>
            <w:vMerge/>
          </w:tcPr>
          <w:p w14:paraId="55D75806" w14:textId="77777777" w:rsidR="000B5D47" w:rsidRPr="0095073D" w:rsidRDefault="000B5D47" w:rsidP="000B5D47">
            <w:pPr>
              <w:rPr>
                <w:rFonts w:asciiTheme="minorEastAsia" w:hAnsiTheme="minorEastAsia"/>
                <w:sz w:val="20"/>
                <w:szCs w:val="20"/>
              </w:rPr>
            </w:pPr>
          </w:p>
        </w:tc>
        <w:tc>
          <w:tcPr>
            <w:tcW w:w="851" w:type="dxa"/>
          </w:tcPr>
          <w:p w14:paraId="4158C44F" w14:textId="5B4B7AD5"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rPr>
              <w:t>正職員</w:t>
            </w:r>
          </w:p>
        </w:tc>
        <w:tc>
          <w:tcPr>
            <w:tcW w:w="850" w:type="dxa"/>
          </w:tcPr>
          <w:p w14:paraId="056FD448" w14:textId="108367A2"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rPr>
              <w:t>非常勤</w:t>
            </w:r>
          </w:p>
        </w:tc>
        <w:tc>
          <w:tcPr>
            <w:tcW w:w="709" w:type="dxa"/>
          </w:tcPr>
          <w:p w14:paraId="2E2F8FDF" w14:textId="4B677052"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rPr>
              <w:t>計</w:t>
            </w:r>
          </w:p>
        </w:tc>
        <w:tc>
          <w:tcPr>
            <w:tcW w:w="851" w:type="dxa"/>
          </w:tcPr>
          <w:p w14:paraId="71AF1CF3" w14:textId="77777777" w:rsidR="000B5D47" w:rsidRPr="0095073D" w:rsidRDefault="000B5D47" w:rsidP="000B5D47">
            <w:pPr>
              <w:jc w:val="center"/>
              <w:rPr>
                <w:rFonts w:asciiTheme="minorEastAsia" w:hAnsiTheme="minorEastAsia"/>
                <w:w w:val="90"/>
                <w:sz w:val="20"/>
                <w:szCs w:val="20"/>
              </w:rPr>
            </w:pPr>
            <w:r w:rsidRPr="0095073D">
              <w:rPr>
                <w:rFonts w:asciiTheme="minorEastAsia" w:hAnsiTheme="minorEastAsia" w:hint="eastAsia"/>
                <w:sz w:val="20"/>
                <w:szCs w:val="20"/>
              </w:rPr>
              <w:t>正職員</w:t>
            </w:r>
          </w:p>
        </w:tc>
        <w:tc>
          <w:tcPr>
            <w:tcW w:w="850" w:type="dxa"/>
          </w:tcPr>
          <w:p w14:paraId="65F6864B" w14:textId="77777777" w:rsidR="000B5D47" w:rsidRPr="0095073D" w:rsidRDefault="000B5D47" w:rsidP="000B5D47">
            <w:pPr>
              <w:jc w:val="center"/>
              <w:rPr>
                <w:rFonts w:asciiTheme="minorEastAsia" w:hAnsiTheme="minorEastAsia"/>
                <w:w w:val="90"/>
                <w:sz w:val="20"/>
                <w:szCs w:val="20"/>
              </w:rPr>
            </w:pPr>
            <w:r w:rsidRPr="0095073D">
              <w:rPr>
                <w:rFonts w:asciiTheme="minorEastAsia" w:hAnsiTheme="minorEastAsia" w:hint="eastAsia"/>
                <w:sz w:val="20"/>
                <w:szCs w:val="20"/>
              </w:rPr>
              <w:t>非常勤</w:t>
            </w:r>
          </w:p>
        </w:tc>
        <w:tc>
          <w:tcPr>
            <w:tcW w:w="709" w:type="dxa"/>
          </w:tcPr>
          <w:p w14:paraId="3D8ADA5D" w14:textId="7777777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計</w:t>
            </w:r>
          </w:p>
        </w:tc>
        <w:tc>
          <w:tcPr>
            <w:tcW w:w="850" w:type="dxa"/>
          </w:tcPr>
          <w:p w14:paraId="12E809F0" w14:textId="77777777" w:rsidR="000B5D47" w:rsidRPr="0095073D" w:rsidRDefault="000B5D47" w:rsidP="000B5D47">
            <w:pPr>
              <w:jc w:val="center"/>
              <w:rPr>
                <w:rFonts w:asciiTheme="minorEastAsia" w:hAnsiTheme="minorEastAsia"/>
                <w:w w:val="90"/>
                <w:sz w:val="20"/>
                <w:szCs w:val="20"/>
              </w:rPr>
            </w:pPr>
            <w:r w:rsidRPr="0095073D">
              <w:rPr>
                <w:rFonts w:asciiTheme="minorEastAsia" w:hAnsiTheme="minorEastAsia" w:hint="eastAsia"/>
                <w:sz w:val="20"/>
                <w:szCs w:val="20"/>
              </w:rPr>
              <w:t>正職員</w:t>
            </w:r>
          </w:p>
        </w:tc>
        <w:tc>
          <w:tcPr>
            <w:tcW w:w="851" w:type="dxa"/>
          </w:tcPr>
          <w:p w14:paraId="6AD20218" w14:textId="77777777" w:rsidR="000B5D47" w:rsidRPr="0095073D" w:rsidRDefault="000B5D47" w:rsidP="000B5D47">
            <w:pPr>
              <w:jc w:val="center"/>
              <w:rPr>
                <w:rFonts w:asciiTheme="minorEastAsia" w:hAnsiTheme="minorEastAsia"/>
                <w:w w:val="90"/>
                <w:sz w:val="20"/>
                <w:szCs w:val="20"/>
              </w:rPr>
            </w:pPr>
            <w:r w:rsidRPr="0095073D">
              <w:rPr>
                <w:rFonts w:asciiTheme="minorEastAsia" w:hAnsiTheme="minorEastAsia" w:hint="eastAsia"/>
                <w:sz w:val="20"/>
                <w:szCs w:val="20"/>
              </w:rPr>
              <w:t>非常勤</w:t>
            </w:r>
          </w:p>
        </w:tc>
        <w:tc>
          <w:tcPr>
            <w:tcW w:w="709" w:type="dxa"/>
          </w:tcPr>
          <w:p w14:paraId="15A73E9E" w14:textId="7777777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計</w:t>
            </w:r>
          </w:p>
        </w:tc>
      </w:tr>
      <w:tr w:rsidR="0095073D" w:rsidRPr="0095073D" w14:paraId="1EBDD2EA" w14:textId="77777777" w:rsidTr="003A67E0">
        <w:tc>
          <w:tcPr>
            <w:tcW w:w="1129" w:type="dxa"/>
          </w:tcPr>
          <w:p w14:paraId="1BF6CBCE" w14:textId="7777777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法人本部</w:t>
            </w:r>
          </w:p>
        </w:tc>
        <w:tc>
          <w:tcPr>
            <w:tcW w:w="851" w:type="dxa"/>
          </w:tcPr>
          <w:p w14:paraId="65F55342" w14:textId="509ED650" w:rsidR="000B5D47" w:rsidRPr="0095073D" w:rsidRDefault="000B5D47" w:rsidP="000B5D47">
            <w:pPr>
              <w:jc w:val="right"/>
              <w:rPr>
                <w:rFonts w:asciiTheme="minorEastAsia" w:hAnsiTheme="minorEastAsia"/>
                <w:sz w:val="22"/>
              </w:rPr>
            </w:pPr>
            <w:r w:rsidRPr="0095073D">
              <w:rPr>
                <w:rFonts w:asciiTheme="minorEastAsia" w:hAnsiTheme="minorEastAsia"/>
              </w:rPr>
              <w:t>3</w:t>
            </w:r>
          </w:p>
        </w:tc>
        <w:tc>
          <w:tcPr>
            <w:tcW w:w="850" w:type="dxa"/>
          </w:tcPr>
          <w:p w14:paraId="0F87F860" w14:textId="61450A34" w:rsidR="000B5D47" w:rsidRPr="0095073D" w:rsidRDefault="000B5D47" w:rsidP="000B5D47">
            <w:pPr>
              <w:jc w:val="right"/>
              <w:rPr>
                <w:rFonts w:asciiTheme="minorEastAsia" w:hAnsiTheme="minorEastAsia"/>
                <w:sz w:val="22"/>
              </w:rPr>
            </w:pPr>
            <w:r w:rsidRPr="0095073D">
              <w:rPr>
                <w:rFonts w:asciiTheme="minorEastAsia" w:hAnsiTheme="minorEastAsia"/>
              </w:rPr>
              <w:t>2</w:t>
            </w:r>
          </w:p>
        </w:tc>
        <w:tc>
          <w:tcPr>
            <w:tcW w:w="709" w:type="dxa"/>
          </w:tcPr>
          <w:p w14:paraId="6E5035D7" w14:textId="53239CBD" w:rsidR="000B5D47" w:rsidRPr="0095073D" w:rsidRDefault="000B5D47" w:rsidP="000B5D47">
            <w:pPr>
              <w:jc w:val="right"/>
              <w:rPr>
                <w:rFonts w:asciiTheme="minorEastAsia" w:hAnsiTheme="minorEastAsia"/>
                <w:sz w:val="22"/>
              </w:rPr>
            </w:pPr>
            <w:r w:rsidRPr="0095073D">
              <w:rPr>
                <w:rFonts w:asciiTheme="minorEastAsia" w:hAnsiTheme="minorEastAsia"/>
              </w:rPr>
              <w:t>5</w:t>
            </w:r>
          </w:p>
        </w:tc>
        <w:tc>
          <w:tcPr>
            <w:tcW w:w="851" w:type="dxa"/>
          </w:tcPr>
          <w:p w14:paraId="162E7770" w14:textId="77D64CFB"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2</w:t>
            </w:r>
          </w:p>
        </w:tc>
        <w:tc>
          <w:tcPr>
            <w:tcW w:w="850" w:type="dxa"/>
          </w:tcPr>
          <w:p w14:paraId="0FA8C0C2" w14:textId="77777777"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2</w:t>
            </w:r>
          </w:p>
        </w:tc>
        <w:tc>
          <w:tcPr>
            <w:tcW w:w="709" w:type="dxa"/>
          </w:tcPr>
          <w:p w14:paraId="57F78760" w14:textId="59046087"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4</w:t>
            </w:r>
          </w:p>
        </w:tc>
        <w:tc>
          <w:tcPr>
            <w:tcW w:w="850" w:type="dxa"/>
          </w:tcPr>
          <w:p w14:paraId="4E1150DB" w14:textId="30241E66"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▲1</w:t>
            </w:r>
          </w:p>
        </w:tc>
        <w:tc>
          <w:tcPr>
            <w:tcW w:w="851" w:type="dxa"/>
          </w:tcPr>
          <w:p w14:paraId="0957B961" w14:textId="77777777"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0</w:t>
            </w:r>
          </w:p>
        </w:tc>
        <w:tc>
          <w:tcPr>
            <w:tcW w:w="709" w:type="dxa"/>
          </w:tcPr>
          <w:p w14:paraId="056F6D39" w14:textId="37BAB6EE"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▲1</w:t>
            </w:r>
          </w:p>
        </w:tc>
      </w:tr>
      <w:tr w:rsidR="0095073D" w:rsidRPr="0095073D" w14:paraId="55C91F0F" w14:textId="77777777" w:rsidTr="003A67E0">
        <w:tc>
          <w:tcPr>
            <w:tcW w:w="1129" w:type="dxa"/>
          </w:tcPr>
          <w:p w14:paraId="73511F1D" w14:textId="7777777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成人部門</w:t>
            </w:r>
          </w:p>
        </w:tc>
        <w:tc>
          <w:tcPr>
            <w:tcW w:w="851" w:type="dxa"/>
          </w:tcPr>
          <w:p w14:paraId="0A23A003" w14:textId="0AFDB555" w:rsidR="000B5D47" w:rsidRPr="0095073D" w:rsidRDefault="000B5D47" w:rsidP="000B5D47">
            <w:pPr>
              <w:jc w:val="right"/>
              <w:rPr>
                <w:rFonts w:asciiTheme="minorEastAsia" w:hAnsiTheme="minorEastAsia"/>
                <w:sz w:val="22"/>
              </w:rPr>
            </w:pPr>
            <w:r w:rsidRPr="0095073D">
              <w:rPr>
                <w:rFonts w:asciiTheme="minorEastAsia" w:hAnsiTheme="minorEastAsia"/>
              </w:rPr>
              <w:t>16</w:t>
            </w:r>
          </w:p>
        </w:tc>
        <w:tc>
          <w:tcPr>
            <w:tcW w:w="850" w:type="dxa"/>
          </w:tcPr>
          <w:p w14:paraId="13BE4BF7" w14:textId="32A45A90" w:rsidR="000B5D47" w:rsidRPr="0095073D" w:rsidRDefault="000B5D47" w:rsidP="000B5D47">
            <w:pPr>
              <w:jc w:val="right"/>
              <w:rPr>
                <w:rFonts w:asciiTheme="minorEastAsia" w:hAnsiTheme="minorEastAsia"/>
                <w:sz w:val="22"/>
              </w:rPr>
            </w:pPr>
            <w:r w:rsidRPr="0095073D">
              <w:rPr>
                <w:rFonts w:asciiTheme="minorEastAsia" w:hAnsiTheme="minorEastAsia"/>
              </w:rPr>
              <w:t>47</w:t>
            </w:r>
          </w:p>
        </w:tc>
        <w:tc>
          <w:tcPr>
            <w:tcW w:w="709" w:type="dxa"/>
          </w:tcPr>
          <w:p w14:paraId="0674F10A" w14:textId="502C2372" w:rsidR="000B5D47" w:rsidRPr="0095073D" w:rsidRDefault="000B5D47" w:rsidP="000B5D47">
            <w:pPr>
              <w:jc w:val="right"/>
              <w:rPr>
                <w:rFonts w:asciiTheme="minorEastAsia" w:hAnsiTheme="minorEastAsia"/>
                <w:sz w:val="22"/>
              </w:rPr>
            </w:pPr>
            <w:r w:rsidRPr="0095073D">
              <w:rPr>
                <w:rFonts w:asciiTheme="minorEastAsia" w:hAnsiTheme="minorEastAsia"/>
              </w:rPr>
              <w:t>63</w:t>
            </w:r>
          </w:p>
        </w:tc>
        <w:tc>
          <w:tcPr>
            <w:tcW w:w="851" w:type="dxa"/>
          </w:tcPr>
          <w:p w14:paraId="4F4FC9D9" w14:textId="0141D413"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17</w:t>
            </w:r>
          </w:p>
        </w:tc>
        <w:tc>
          <w:tcPr>
            <w:tcW w:w="850" w:type="dxa"/>
          </w:tcPr>
          <w:p w14:paraId="42FF7308" w14:textId="7B603522"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44</w:t>
            </w:r>
          </w:p>
        </w:tc>
        <w:tc>
          <w:tcPr>
            <w:tcW w:w="709" w:type="dxa"/>
          </w:tcPr>
          <w:p w14:paraId="5CECD4A5" w14:textId="10E214B9"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61</w:t>
            </w:r>
          </w:p>
        </w:tc>
        <w:tc>
          <w:tcPr>
            <w:tcW w:w="850" w:type="dxa"/>
          </w:tcPr>
          <w:p w14:paraId="04A69683" w14:textId="11089F75"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1</w:t>
            </w:r>
          </w:p>
        </w:tc>
        <w:tc>
          <w:tcPr>
            <w:tcW w:w="851" w:type="dxa"/>
          </w:tcPr>
          <w:p w14:paraId="05E8C788" w14:textId="35EBAE53"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▲3</w:t>
            </w:r>
          </w:p>
        </w:tc>
        <w:tc>
          <w:tcPr>
            <w:tcW w:w="709" w:type="dxa"/>
          </w:tcPr>
          <w:p w14:paraId="4E3B58C3" w14:textId="46F7259E"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▲2</w:t>
            </w:r>
          </w:p>
        </w:tc>
      </w:tr>
      <w:tr w:rsidR="0095073D" w:rsidRPr="0095073D" w14:paraId="2D0FCECC" w14:textId="77777777" w:rsidTr="003A67E0">
        <w:tc>
          <w:tcPr>
            <w:tcW w:w="1129" w:type="dxa"/>
          </w:tcPr>
          <w:p w14:paraId="1FB963B5" w14:textId="7777777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児童部門</w:t>
            </w:r>
          </w:p>
        </w:tc>
        <w:tc>
          <w:tcPr>
            <w:tcW w:w="851" w:type="dxa"/>
          </w:tcPr>
          <w:p w14:paraId="2632E7C1" w14:textId="0D6A4C38" w:rsidR="000B5D47" w:rsidRPr="0095073D" w:rsidRDefault="000B5D47" w:rsidP="000B5D47">
            <w:pPr>
              <w:jc w:val="right"/>
              <w:rPr>
                <w:rFonts w:asciiTheme="minorEastAsia" w:hAnsiTheme="minorEastAsia"/>
                <w:sz w:val="22"/>
              </w:rPr>
            </w:pPr>
            <w:r w:rsidRPr="0095073D">
              <w:rPr>
                <w:rFonts w:asciiTheme="minorEastAsia" w:hAnsiTheme="minorEastAsia"/>
              </w:rPr>
              <w:t>27</w:t>
            </w:r>
          </w:p>
        </w:tc>
        <w:tc>
          <w:tcPr>
            <w:tcW w:w="850" w:type="dxa"/>
          </w:tcPr>
          <w:p w14:paraId="09F19828" w14:textId="48B79DA2" w:rsidR="000B5D47" w:rsidRPr="0095073D" w:rsidRDefault="000B5D47" w:rsidP="000B5D47">
            <w:pPr>
              <w:jc w:val="right"/>
              <w:rPr>
                <w:rFonts w:asciiTheme="minorEastAsia" w:hAnsiTheme="minorEastAsia"/>
                <w:sz w:val="22"/>
              </w:rPr>
            </w:pPr>
            <w:r w:rsidRPr="0095073D">
              <w:rPr>
                <w:rFonts w:asciiTheme="minorEastAsia" w:hAnsiTheme="minorEastAsia"/>
              </w:rPr>
              <w:t>33</w:t>
            </w:r>
          </w:p>
        </w:tc>
        <w:tc>
          <w:tcPr>
            <w:tcW w:w="709" w:type="dxa"/>
          </w:tcPr>
          <w:p w14:paraId="1466DD1F" w14:textId="476E1AD5" w:rsidR="000B5D47" w:rsidRPr="0095073D" w:rsidRDefault="000B5D47" w:rsidP="000B5D47">
            <w:pPr>
              <w:jc w:val="right"/>
              <w:rPr>
                <w:rFonts w:asciiTheme="minorEastAsia" w:hAnsiTheme="minorEastAsia"/>
                <w:sz w:val="22"/>
              </w:rPr>
            </w:pPr>
            <w:r w:rsidRPr="0095073D">
              <w:rPr>
                <w:rFonts w:asciiTheme="minorEastAsia" w:hAnsiTheme="minorEastAsia"/>
              </w:rPr>
              <w:t>60</w:t>
            </w:r>
          </w:p>
        </w:tc>
        <w:tc>
          <w:tcPr>
            <w:tcW w:w="851" w:type="dxa"/>
          </w:tcPr>
          <w:p w14:paraId="493DB6A4" w14:textId="2E4745D9"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30</w:t>
            </w:r>
          </w:p>
        </w:tc>
        <w:tc>
          <w:tcPr>
            <w:tcW w:w="850" w:type="dxa"/>
          </w:tcPr>
          <w:p w14:paraId="5F949D40" w14:textId="568B1705"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28</w:t>
            </w:r>
          </w:p>
        </w:tc>
        <w:tc>
          <w:tcPr>
            <w:tcW w:w="709" w:type="dxa"/>
          </w:tcPr>
          <w:p w14:paraId="63617AC3" w14:textId="74CE7D89"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58</w:t>
            </w:r>
          </w:p>
        </w:tc>
        <w:tc>
          <w:tcPr>
            <w:tcW w:w="850" w:type="dxa"/>
          </w:tcPr>
          <w:p w14:paraId="2DAF74DD" w14:textId="71CE50C3"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3</w:t>
            </w:r>
          </w:p>
        </w:tc>
        <w:tc>
          <w:tcPr>
            <w:tcW w:w="851" w:type="dxa"/>
          </w:tcPr>
          <w:p w14:paraId="3F231CF3" w14:textId="0F898E36"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▲5</w:t>
            </w:r>
          </w:p>
        </w:tc>
        <w:tc>
          <w:tcPr>
            <w:tcW w:w="709" w:type="dxa"/>
          </w:tcPr>
          <w:p w14:paraId="411A67E0" w14:textId="69C0187D"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▲2</w:t>
            </w:r>
          </w:p>
        </w:tc>
      </w:tr>
      <w:tr w:rsidR="0095073D" w:rsidRPr="0095073D" w14:paraId="28228C18" w14:textId="77777777" w:rsidTr="003A67E0">
        <w:tc>
          <w:tcPr>
            <w:tcW w:w="1129" w:type="dxa"/>
          </w:tcPr>
          <w:p w14:paraId="527D3A74" w14:textId="77777777" w:rsidR="000B5D47" w:rsidRPr="0095073D" w:rsidRDefault="000B5D47" w:rsidP="000B5D47">
            <w:pPr>
              <w:jc w:val="center"/>
              <w:rPr>
                <w:rFonts w:asciiTheme="minorEastAsia" w:hAnsiTheme="minorEastAsia"/>
                <w:sz w:val="20"/>
                <w:szCs w:val="20"/>
              </w:rPr>
            </w:pPr>
            <w:r w:rsidRPr="0095073D">
              <w:rPr>
                <w:rFonts w:asciiTheme="minorEastAsia" w:hAnsiTheme="minorEastAsia" w:hint="eastAsia"/>
                <w:sz w:val="20"/>
                <w:szCs w:val="20"/>
              </w:rPr>
              <w:t>合　計</w:t>
            </w:r>
          </w:p>
        </w:tc>
        <w:tc>
          <w:tcPr>
            <w:tcW w:w="851" w:type="dxa"/>
          </w:tcPr>
          <w:p w14:paraId="293865E2" w14:textId="62190996" w:rsidR="000B5D47" w:rsidRPr="0095073D" w:rsidRDefault="000B5D47" w:rsidP="000B5D47">
            <w:pPr>
              <w:jc w:val="right"/>
              <w:rPr>
                <w:rFonts w:asciiTheme="minorEastAsia" w:hAnsiTheme="minorEastAsia"/>
                <w:sz w:val="22"/>
              </w:rPr>
            </w:pPr>
            <w:r w:rsidRPr="0095073D">
              <w:rPr>
                <w:rFonts w:asciiTheme="minorEastAsia" w:hAnsiTheme="minorEastAsia"/>
              </w:rPr>
              <w:t>46</w:t>
            </w:r>
          </w:p>
        </w:tc>
        <w:tc>
          <w:tcPr>
            <w:tcW w:w="850" w:type="dxa"/>
          </w:tcPr>
          <w:p w14:paraId="73A95E99" w14:textId="6FFE892A" w:rsidR="000B5D47" w:rsidRPr="0095073D" w:rsidRDefault="000B5D47" w:rsidP="000B5D47">
            <w:pPr>
              <w:jc w:val="right"/>
              <w:rPr>
                <w:rFonts w:asciiTheme="minorEastAsia" w:hAnsiTheme="minorEastAsia"/>
                <w:sz w:val="22"/>
              </w:rPr>
            </w:pPr>
            <w:r w:rsidRPr="0095073D">
              <w:rPr>
                <w:rFonts w:asciiTheme="minorEastAsia" w:hAnsiTheme="minorEastAsia"/>
              </w:rPr>
              <w:t>82</w:t>
            </w:r>
          </w:p>
        </w:tc>
        <w:tc>
          <w:tcPr>
            <w:tcW w:w="709" w:type="dxa"/>
          </w:tcPr>
          <w:p w14:paraId="439F0912" w14:textId="5FB44B70" w:rsidR="000B5D47" w:rsidRPr="0095073D" w:rsidRDefault="000B5D47" w:rsidP="000B5D47">
            <w:pPr>
              <w:jc w:val="right"/>
              <w:rPr>
                <w:rFonts w:asciiTheme="minorEastAsia" w:hAnsiTheme="minorEastAsia"/>
                <w:sz w:val="22"/>
              </w:rPr>
            </w:pPr>
            <w:r w:rsidRPr="0095073D">
              <w:rPr>
                <w:rFonts w:asciiTheme="minorEastAsia" w:hAnsiTheme="minorEastAsia"/>
              </w:rPr>
              <w:t>128</w:t>
            </w:r>
          </w:p>
        </w:tc>
        <w:tc>
          <w:tcPr>
            <w:tcW w:w="851" w:type="dxa"/>
          </w:tcPr>
          <w:p w14:paraId="472BCA2F" w14:textId="5187A321"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49</w:t>
            </w:r>
          </w:p>
        </w:tc>
        <w:tc>
          <w:tcPr>
            <w:tcW w:w="850" w:type="dxa"/>
          </w:tcPr>
          <w:p w14:paraId="75F85453" w14:textId="4DA97DA6"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74</w:t>
            </w:r>
          </w:p>
        </w:tc>
        <w:tc>
          <w:tcPr>
            <w:tcW w:w="709" w:type="dxa"/>
          </w:tcPr>
          <w:p w14:paraId="52C7D988" w14:textId="7C599F0B"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1</w:t>
            </w:r>
            <w:r w:rsidRPr="0095073D">
              <w:rPr>
                <w:rFonts w:asciiTheme="minorEastAsia" w:hAnsiTheme="minorEastAsia"/>
                <w:sz w:val="22"/>
              </w:rPr>
              <w:t>2</w:t>
            </w:r>
            <w:r w:rsidRPr="0095073D">
              <w:rPr>
                <w:rFonts w:asciiTheme="minorEastAsia" w:hAnsiTheme="minorEastAsia" w:hint="eastAsia"/>
                <w:sz w:val="22"/>
              </w:rPr>
              <w:t>3</w:t>
            </w:r>
          </w:p>
        </w:tc>
        <w:tc>
          <w:tcPr>
            <w:tcW w:w="850" w:type="dxa"/>
          </w:tcPr>
          <w:p w14:paraId="57F1071A" w14:textId="019EC965"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3</w:t>
            </w:r>
          </w:p>
        </w:tc>
        <w:tc>
          <w:tcPr>
            <w:tcW w:w="851" w:type="dxa"/>
          </w:tcPr>
          <w:p w14:paraId="54AA6256" w14:textId="23FC6D12"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▲8</w:t>
            </w:r>
          </w:p>
        </w:tc>
        <w:tc>
          <w:tcPr>
            <w:tcW w:w="709" w:type="dxa"/>
          </w:tcPr>
          <w:p w14:paraId="278B5AAE" w14:textId="489491E6" w:rsidR="000B5D47" w:rsidRPr="0095073D" w:rsidRDefault="000B5D47" w:rsidP="000B5D47">
            <w:pPr>
              <w:jc w:val="right"/>
              <w:rPr>
                <w:rFonts w:asciiTheme="minorEastAsia" w:hAnsiTheme="minorEastAsia"/>
                <w:sz w:val="22"/>
              </w:rPr>
            </w:pPr>
            <w:r w:rsidRPr="0095073D">
              <w:rPr>
                <w:rFonts w:asciiTheme="minorEastAsia" w:hAnsiTheme="minorEastAsia" w:hint="eastAsia"/>
                <w:sz w:val="22"/>
              </w:rPr>
              <w:t>▲5</w:t>
            </w:r>
          </w:p>
        </w:tc>
      </w:tr>
    </w:tbl>
    <w:p w14:paraId="57A5E49B" w14:textId="77777777" w:rsidR="00100D04" w:rsidRPr="0095073D" w:rsidRDefault="00100D04" w:rsidP="000B5D47">
      <w:pPr>
        <w:rPr>
          <w:rFonts w:asciiTheme="minorEastAsia" w:hAnsiTheme="minorEastAsia"/>
          <w:sz w:val="22"/>
        </w:rPr>
      </w:pPr>
    </w:p>
    <w:p w14:paraId="4C10876A" w14:textId="77777777" w:rsidR="000B5D47" w:rsidRPr="0095073D" w:rsidRDefault="000B5D47" w:rsidP="000B5D47">
      <w:pPr>
        <w:rPr>
          <w:rFonts w:asciiTheme="minorEastAsia" w:hAnsiTheme="minorEastAsia"/>
          <w:sz w:val="22"/>
        </w:rPr>
      </w:pPr>
    </w:p>
    <w:p w14:paraId="5E50F06A" w14:textId="663715BC" w:rsidR="000B5D47" w:rsidRPr="0095073D" w:rsidRDefault="000B5D47" w:rsidP="000B5D47">
      <w:pPr>
        <w:ind w:firstLineChars="200" w:firstLine="440"/>
        <w:rPr>
          <w:rFonts w:asciiTheme="minorEastAsia" w:hAnsiTheme="minorEastAsia"/>
          <w:sz w:val="22"/>
        </w:rPr>
      </w:pPr>
      <w:r w:rsidRPr="0095073D">
        <w:rPr>
          <w:rFonts w:asciiTheme="minorEastAsia" w:hAnsiTheme="minorEastAsia" w:hint="eastAsia"/>
          <w:sz w:val="22"/>
        </w:rPr>
        <w:t xml:space="preserve">2023年度職員定着率　</w:t>
      </w:r>
      <w:r w:rsidR="00CA3829" w:rsidRPr="0095073D">
        <w:rPr>
          <w:rFonts w:asciiTheme="minorEastAsia" w:hAnsiTheme="minorEastAsia" w:hint="eastAsia"/>
          <w:sz w:val="22"/>
        </w:rPr>
        <w:t>87.5</w:t>
      </w:r>
      <w:r w:rsidRPr="0095073D">
        <w:rPr>
          <w:rFonts w:asciiTheme="minorEastAsia" w:hAnsiTheme="minorEastAsia" w:hint="eastAsia"/>
          <w:sz w:val="22"/>
        </w:rPr>
        <w:t>％（入職者数　1</w:t>
      </w:r>
      <w:r w:rsidR="002E79E0" w:rsidRPr="0095073D">
        <w:rPr>
          <w:rFonts w:asciiTheme="minorEastAsia" w:hAnsiTheme="minorEastAsia" w:hint="eastAsia"/>
          <w:sz w:val="22"/>
        </w:rPr>
        <w:t>0</w:t>
      </w:r>
      <w:r w:rsidRPr="0095073D">
        <w:rPr>
          <w:rFonts w:asciiTheme="minorEastAsia" w:hAnsiTheme="minorEastAsia" w:hint="eastAsia"/>
          <w:sz w:val="22"/>
        </w:rPr>
        <w:t xml:space="preserve">人、退職者数　</w:t>
      </w:r>
      <w:r w:rsidR="002E79E0" w:rsidRPr="0095073D">
        <w:rPr>
          <w:rFonts w:asciiTheme="minorEastAsia" w:hAnsiTheme="minorEastAsia" w:hint="eastAsia"/>
          <w:sz w:val="22"/>
        </w:rPr>
        <w:t>18</w:t>
      </w:r>
      <w:r w:rsidRPr="0095073D">
        <w:rPr>
          <w:rFonts w:asciiTheme="minorEastAsia" w:hAnsiTheme="minorEastAsia" w:hint="eastAsia"/>
          <w:sz w:val="22"/>
        </w:rPr>
        <w:t>人）</w:t>
      </w:r>
    </w:p>
    <w:p w14:paraId="7F74E63E" w14:textId="77777777" w:rsidR="00C92B9E" w:rsidRPr="0095073D" w:rsidRDefault="00C92B9E" w:rsidP="000B5D47">
      <w:pPr>
        <w:ind w:firstLineChars="200" w:firstLine="440"/>
        <w:rPr>
          <w:rFonts w:asciiTheme="minorEastAsia" w:hAnsiTheme="minorEastAsia"/>
          <w:sz w:val="22"/>
        </w:rPr>
      </w:pPr>
    </w:p>
    <w:p w14:paraId="3AA656F9" w14:textId="77777777" w:rsidR="00C92B9E" w:rsidRPr="0095073D" w:rsidRDefault="00C92B9E" w:rsidP="000B5D47">
      <w:pPr>
        <w:ind w:firstLineChars="200" w:firstLine="440"/>
        <w:rPr>
          <w:rFonts w:asciiTheme="minorEastAsia" w:hAnsiTheme="minorEastAsia"/>
          <w:sz w:val="22"/>
        </w:rPr>
      </w:pPr>
    </w:p>
    <w:p w14:paraId="7085B5B9" w14:textId="77777777" w:rsidR="00C92B9E" w:rsidRPr="0095073D" w:rsidRDefault="00C92B9E" w:rsidP="000B5D47">
      <w:pPr>
        <w:ind w:firstLineChars="200" w:firstLine="440"/>
        <w:rPr>
          <w:rFonts w:asciiTheme="minorEastAsia" w:hAnsiTheme="minorEastAsia"/>
          <w:sz w:val="22"/>
        </w:rPr>
      </w:pPr>
    </w:p>
    <w:p w14:paraId="1AE66EC4" w14:textId="77777777" w:rsidR="00C92B9E" w:rsidRPr="0095073D" w:rsidRDefault="00C92B9E" w:rsidP="000B5D47">
      <w:pPr>
        <w:ind w:firstLineChars="200" w:firstLine="440"/>
        <w:rPr>
          <w:rFonts w:asciiTheme="minorEastAsia" w:hAnsiTheme="minorEastAsia"/>
          <w:sz w:val="22"/>
        </w:rPr>
      </w:pPr>
    </w:p>
    <w:p w14:paraId="0823EE0D" w14:textId="77777777" w:rsidR="00C92B9E" w:rsidRPr="0095073D" w:rsidRDefault="00C92B9E" w:rsidP="000B5D47">
      <w:pPr>
        <w:ind w:firstLineChars="200" w:firstLine="440"/>
        <w:rPr>
          <w:rFonts w:asciiTheme="minorEastAsia" w:hAnsiTheme="minorEastAsia"/>
          <w:sz w:val="22"/>
        </w:rPr>
      </w:pPr>
    </w:p>
    <w:p w14:paraId="18B4852D" w14:textId="77777777" w:rsidR="00C92B9E" w:rsidRPr="0095073D" w:rsidRDefault="00C92B9E" w:rsidP="000B5D47">
      <w:pPr>
        <w:ind w:firstLineChars="200" w:firstLine="440"/>
        <w:rPr>
          <w:rFonts w:asciiTheme="minorEastAsia" w:hAnsiTheme="minorEastAsia"/>
          <w:sz w:val="22"/>
        </w:rPr>
      </w:pPr>
    </w:p>
    <w:p w14:paraId="3D936BEF" w14:textId="77777777" w:rsidR="00C92B9E" w:rsidRPr="0095073D" w:rsidRDefault="00C92B9E" w:rsidP="000B5D47">
      <w:pPr>
        <w:ind w:firstLineChars="200" w:firstLine="440"/>
        <w:rPr>
          <w:rFonts w:asciiTheme="minorEastAsia" w:hAnsiTheme="minorEastAsia"/>
          <w:sz w:val="22"/>
        </w:rPr>
      </w:pPr>
    </w:p>
    <w:p w14:paraId="3755815F" w14:textId="77777777" w:rsidR="00C92B9E" w:rsidRPr="0095073D" w:rsidRDefault="00C92B9E" w:rsidP="000B5D47">
      <w:pPr>
        <w:ind w:firstLineChars="200" w:firstLine="440"/>
        <w:rPr>
          <w:rFonts w:asciiTheme="minorEastAsia" w:hAnsiTheme="minorEastAsia"/>
          <w:sz w:val="22"/>
        </w:rPr>
      </w:pPr>
    </w:p>
    <w:p w14:paraId="4AEDB15C" w14:textId="77777777" w:rsidR="00C92B9E" w:rsidRPr="0095073D" w:rsidRDefault="00C92B9E" w:rsidP="000B5D47">
      <w:pPr>
        <w:ind w:firstLineChars="200" w:firstLine="440"/>
        <w:rPr>
          <w:rFonts w:asciiTheme="minorEastAsia" w:hAnsiTheme="minorEastAsia"/>
          <w:sz w:val="22"/>
        </w:rPr>
      </w:pPr>
    </w:p>
    <w:p w14:paraId="454C02A5" w14:textId="77777777" w:rsidR="00C92B9E" w:rsidRPr="0095073D" w:rsidRDefault="00C92B9E" w:rsidP="000B5D47">
      <w:pPr>
        <w:ind w:firstLineChars="200" w:firstLine="440"/>
        <w:rPr>
          <w:rFonts w:asciiTheme="minorEastAsia" w:hAnsiTheme="minorEastAsia"/>
          <w:sz w:val="22"/>
        </w:rPr>
      </w:pPr>
    </w:p>
    <w:p w14:paraId="0E91716E" w14:textId="77777777" w:rsidR="00C92B9E" w:rsidRPr="0095073D" w:rsidRDefault="00C92B9E" w:rsidP="000B5D47">
      <w:pPr>
        <w:ind w:firstLineChars="200" w:firstLine="440"/>
        <w:rPr>
          <w:rFonts w:asciiTheme="minorEastAsia" w:hAnsiTheme="minorEastAsia"/>
          <w:sz w:val="22"/>
        </w:rPr>
      </w:pPr>
    </w:p>
    <w:p w14:paraId="6792DA67" w14:textId="77777777" w:rsidR="00C92B9E" w:rsidRPr="0095073D" w:rsidRDefault="00C92B9E" w:rsidP="000B5D47">
      <w:pPr>
        <w:ind w:firstLineChars="200" w:firstLine="440"/>
        <w:rPr>
          <w:rFonts w:asciiTheme="minorEastAsia" w:hAnsiTheme="minorEastAsia"/>
          <w:sz w:val="22"/>
        </w:rPr>
      </w:pPr>
    </w:p>
    <w:p w14:paraId="0E213A3C" w14:textId="77777777" w:rsidR="00C92B9E" w:rsidRPr="0095073D" w:rsidRDefault="00C92B9E" w:rsidP="000B5D47">
      <w:pPr>
        <w:ind w:firstLineChars="200" w:firstLine="440"/>
        <w:rPr>
          <w:rFonts w:asciiTheme="minorEastAsia" w:hAnsiTheme="minorEastAsia"/>
          <w:sz w:val="22"/>
        </w:rPr>
      </w:pPr>
    </w:p>
    <w:p w14:paraId="0EBCF666" w14:textId="77777777" w:rsidR="00C92B9E" w:rsidRPr="0095073D" w:rsidRDefault="00C92B9E" w:rsidP="000B5D47">
      <w:pPr>
        <w:ind w:firstLineChars="200" w:firstLine="440"/>
        <w:rPr>
          <w:rFonts w:asciiTheme="minorEastAsia" w:hAnsiTheme="minorEastAsia"/>
          <w:sz w:val="22"/>
        </w:rPr>
      </w:pPr>
    </w:p>
    <w:p w14:paraId="3CB1426B" w14:textId="77777777" w:rsidR="00C92B9E" w:rsidRPr="0095073D" w:rsidRDefault="00C92B9E" w:rsidP="000B5D47">
      <w:pPr>
        <w:ind w:firstLineChars="200" w:firstLine="440"/>
        <w:rPr>
          <w:rFonts w:asciiTheme="minorEastAsia" w:hAnsiTheme="minorEastAsia"/>
          <w:sz w:val="22"/>
        </w:rPr>
      </w:pPr>
    </w:p>
    <w:p w14:paraId="023E4D9B" w14:textId="77777777" w:rsidR="00C92B9E" w:rsidRPr="0095073D" w:rsidRDefault="00C92B9E" w:rsidP="000B5D47">
      <w:pPr>
        <w:ind w:firstLineChars="200" w:firstLine="440"/>
        <w:rPr>
          <w:rFonts w:asciiTheme="minorEastAsia" w:hAnsiTheme="minorEastAsia"/>
          <w:sz w:val="22"/>
        </w:rPr>
      </w:pPr>
    </w:p>
    <w:p w14:paraId="7FFE8C24" w14:textId="77777777" w:rsidR="00C92B9E" w:rsidRPr="0095073D" w:rsidRDefault="00C92B9E" w:rsidP="000B5D47">
      <w:pPr>
        <w:ind w:firstLineChars="200" w:firstLine="440"/>
        <w:rPr>
          <w:rFonts w:asciiTheme="minorEastAsia" w:hAnsiTheme="minorEastAsia"/>
          <w:sz w:val="22"/>
        </w:rPr>
      </w:pPr>
    </w:p>
    <w:p w14:paraId="0A9AA8BD" w14:textId="77777777" w:rsidR="00C92B9E" w:rsidRPr="0095073D" w:rsidRDefault="00C92B9E" w:rsidP="000B5D47">
      <w:pPr>
        <w:ind w:firstLineChars="200" w:firstLine="440"/>
        <w:rPr>
          <w:rFonts w:asciiTheme="minorEastAsia" w:hAnsiTheme="minorEastAsia"/>
          <w:sz w:val="22"/>
        </w:rPr>
      </w:pPr>
    </w:p>
    <w:p w14:paraId="6A7B3910" w14:textId="77777777" w:rsidR="00C92B9E" w:rsidRPr="0095073D" w:rsidRDefault="00C92B9E" w:rsidP="000B5D47">
      <w:pPr>
        <w:ind w:firstLineChars="200" w:firstLine="440"/>
        <w:rPr>
          <w:rFonts w:asciiTheme="minorEastAsia" w:hAnsiTheme="minorEastAsia"/>
          <w:sz w:val="22"/>
        </w:rPr>
      </w:pPr>
    </w:p>
    <w:p w14:paraId="5E544DEC" w14:textId="77777777" w:rsidR="000900DF" w:rsidRPr="0095073D" w:rsidRDefault="000900DF" w:rsidP="000900DF">
      <w:pPr>
        <w:jc w:val="center"/>
        <w:rPr>
          <w:rFonts w:ascii="ＭＳ 明朝" w:eastAsia="ＭＳ 明朝" w:hAnsi="ＭＳ 明朝"/>
          <w:sz w:val="28"/>
          <w:szCs w:val="28"/>
        </w:rPr>
      </w:pPr>
      <w:r w:rsidRPr="0095073D">
        <w:rPr>
          <w:rFonts w:ascii="ＭＳ 明朝" w:eastAsia="ＭＳ 明朝" w:hAnsi="ＭＳ 明朝" w:hint="eastAsia"/>
          <w:sz w:val="28"/>
          <w:szCs w:val="28"/>
        </w:rPr>
        <w:lastRenderedPageBreak/>
        <w:t>事業報告の付属明細書</w:t>
      </w:r>
    </w:p>
    <w:p w14:paraId="633E4EFE" w14:textId="77777777" w:rsidR="000900DF" w:rsidRPr="0095073D" w:rsidRDefault="000900DF" w:rsidP="000900DF">
      <w:pPr>
        <w:jc w:val="center"/>
        <w:rPr>
          <w:rFonts w:ascii="ＭＳ 明朝" w:eastAsia="ＭＳ 明朝" w:hAnsi="ＭＳ 明朝"/>
          <w:sz w:val="28"/>
          <w:szCs w:val="28"/>
        </w:rPr>
      </w:pPr>
    </w:p>
    <w:p w14:paraId="68695491" w14:textId="77777777" w:rsidR="000900DF" w:rsidRPr="0095073D" w:rsidRDefault="000900DF" w:rsidP="000900DF">
      <w:pPr>
        <w:jc w:val="center"/>
        <w:rPr>
          <w:rFonts w:ascii="ＭＳ 明朝" w:eastAsia="ＭＳ 明朝" w:hAnsi="ＭＳ 明朝"/>
          <w:sz w:val="28"/>
          <w:szCs w:val="28"/>
        </w:rPr>
      </w:pPr>
    </w:p>
    <w:p w14:paraId="2BDE26E7" w14:textId="77777777" w:rsidR="000900DF" w:rsidRPr="0095073D" w:rsidRDefault="000900DF" w:rsidP="000900DF">
      <w:pPr>
        <w:ind w:firstLineChars="100" w:firstLine="220"/>
        <w:rPr>
          <w:rFonts w:ascii="ＭＳ 明朝" w:eastAsia="ＭＳ 明朝" w:hAnsi="ＭＳ 明朝"/>
          <w:sz w:val="22"/>
        </w:rPr>
      </w:pPr>
      <w:r w:rsidRPr="0095073D">
        <w:rPr>
          <w:rFonts w:ascii="ＭＳ 明朝" w:eastAsia="ＭＳ 明朝" w:hAnsi="ＭＳ 明朝" w:hint="eastAsia"/>
          <w:sz w:val="22"/>
        </w:rPr>
        <w:t>2023年度事業報告には事業報告の内容を補足する重要な事項がないため、事業報告の付属明細書は作成していない。</w:t>
      </w:r>
    </w:p>
    <w:p w14:paraId="532E1F2B" w14:textId="77777777" w:rsidR="00C92B9E" w:rsidRPr="0095073D" w:rsidRDefault="00C92B9E" w:rsidP="000B5D47">
      <w:pPr>
        <w:ind w:firstLineChars="200" w:firstLine="440"/>
        <w:rPr>
          <w:rFonts w:asciiTheme="minorEastAsia" w:hAnsiTheme="minorEastAsia"/>
          <w:sz w:val="22"/>
        </w:rPr>
      </w:pPr>
    </w:p>
    <w:p w14:paraId="4C61AAC5" w14:textId="77777777" w:rsidR="00C92B9E" w:rsidRPr="0095073D" w:rsidRDefault="00C92B9E" w:rsidP="000B5D47">
      <w:pPr>
        <w:ind w:firstLineChars="200" w:firstLine="440"/>
        <w:rPr>
          <w:rFonts w:asciiTheme="minorEastAsia" w:hAnsiTheme="minorEastAsia"/>
          <w:sz w:val="22"/>
        </w:rPr>
      </w:pPr>
    </w:p>
    <w:p w14:paraId="2E04B65C" w14:textId="77777777" w:rsidR="00C92B9E" w:rsidRPr="0095073D" w:rsidRDefault="00C92B9E" w:rsidP="000B5D47">
      <w:pPr>
        <w:ind w:firstLineChars="200" w:firstLine="440"/>
        <w:rPr>
          <w:rFonts w:asciiTheme="minorEastAsia" w:hAnsiTheme="minorEastAsia"/>
          <w:sz w:val="22"/>
        </w:rPr>
      </w:pPr>
    </w:p>
    <w:sectPr w:rsidR="00C92B9E" w:rsidRPr="0095073D" w:rsidSect="00A845F2">
      <w:footerReference w:type="default" r:id="rId8"/>
      <w:pgSz w:w="11906" w:h="16838" w:code="9"/>
      <w:pgMar w:top="1418" w:right="1701"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190B6" w14:textId="77777777" w:rsidR="008C1B63" w:rsidRDefault="008C1B63" w:rsidP="00CA01AA">
      <w:r>
        <w:separator/>
      </w:r>
    </w:p>
  </w:endnote>
  <w:endnote w:type="continuationSeparator" w:id="0">
    <w:p w14:paraId="7936A9D8" w14:textId="77777777" w:rsidR="008C1B63" w:rsidRDefault="008C1B63" w:rsidP="00CA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470687"/>
      <w:docPartObj>
        <w:docPartGallery w:val="Page Numbers (Bottom of Page)"/>
        <w:docPartUnique/>
      </w:docPartObj>
    </w:sdtPr>
    <w:sdtEndPr/>
    <w:sdtContent>
      <w:p w14:paraId="4D969E3C" w14:textId="77777777" w:rsidR="00FC503A" w:rsidRDefault="00FC503A">
        <w:pPr>
          <w:pStyle w:val="af"/>
          <w:jc w:val="center"/>
        </w:pPr>
        <w:r w:rsidRPr="004F0B70">
          <w:rPr>
            <w:sz w:val="24"/>
            <w:szCs w:val="24"/>
          </w:rPr>
          <w:fldChar w:fldCharType="begin"/>
        </w:r>
        <w:r w:rsidRPr="004F0B70">
          <w:rPr>
            <w:sz w:val="24"/>
            <w:szCs w:val="24"/>
          </w:rPr>
          <w:instrText>PAGE   \* MERGEFORMAT</w:instrText>
        </w:r>
        <w:r w:rsidRPr="004F0B70">
          <w:rPr>
            <w:sz w:val="24"/>
            <w:szCs w:val="24"/>
          </w:rPr>
          <w:fldChar w:fldCharType="separate"/>
        </w:r>
        <w:r w:rsidR="00A8522E" w:rsidRPr="00A8522E">
          <w:rPr>
            <w:noProof/>
            <w:sz w:val="24"/>
            <w:szCs w:val="24"/>
            <w:lang w:val="ja-JP"/>
          </w:rPr>
          <w:t>4</w:t>
        </w:r>
        <w:r w:rsidRPr="004F0B70">
          <w:rPr>
            <w:sz w:val="24"/>
            <w:szCs w:val="24"/>
          </w:rPr>
          <w:fldChar w:fldCharType="end"/>
        </w:r>
      </w:p>
    </w:sdtContent>
  </w:sdt>
  <w:p w14:paraId="26414C2D" w14:textId="77777777" w:rsidR="00FC503A" w:rsidRDefault="00FC503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05769" w14:textId="77777777" w:rsidR="008C1B63" w:rsidRDefault="008C1B63" w:rsidP="00CA01AA">
      <w:r>
        <w:separator/>
      </w:r>
    </w:p>
  </w:footnote>
  <w:footnote w:type="continuationSeparator" w:id="0">
    <w:p w14:paraId="712487EA" w14:textId="77777777" w:rsidR="008C1B63" w:rsidRDefault="008C1B63" w:rsidP="00CA0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50610"/>
    <w:multiLevelType w:val="hybridMultilevel"/>
    <w:tmpl w:val="AD0E62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0664F"/>
    <w:multiLevelType w:val="hybridMultilevel"/>
    <w:tmpl w:val="C72C8F14"/>
    <w:lvl w:ilvl="0" w:tplc="A40E44F4">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1742F6"/>
    <w:multiLevelType w:val="hybridMultilevel"/>
    <w:tmpl w:val="1E4C90C6"/>
    <w:lvl w:ilvl="0" w:tplc="44C226AA">
      <w:start w:val="1"/>
      <w:numFmt w:val="decimalEnclosedCircle"/>
      <w:lvlText w:val="%1"/>
      <w:lvlJc w:val="left"/>
      <w:pPr>
        <w:ind w:left="11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B56D7B"/>
    <w:multiLevelType w:val="hybridMultilevel"/>
    <w:tmpl w:val="A2C4D4B2"/>
    <w:lvl w:ilvl="0" w:tplc="D46CB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9035E5"/>
    <w:multiLevelType w:val="hybridMultilevel"/>
    <w:tmpl w:val="B2064594"/>
    <w:lvl w:ilvl="0" w:tplc="D8A26DF8">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AB28A2"/>
    <w:multiLevelType w:val="hybridMultilevel"/>
    <w:tmpl w:val="8B442530"/>
    <w:lvl w:ilvl="0" w:tplc="F6B6483C">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744C10"/>
    <w:multiLevelType w:val="hybridMultilevel"/>
    <w:tmpl w:val="7B42F82E"/>
    <w:lvl w:ilvl="0" w:tplc="F6B6483C">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F810BF"/>
    <w:multiLevelType w:val="hybridMultilevel"/>
    <w:tmpl w:val="B6625672"/>
    <w:lvl w:ilvl="0" w:tplc="D8A26DF8">
      <w:start w:val="1"/>
      <w:numFmt w:val="decimalFullWidth"/>
      <w:lvlText w:val="（%1）"/>
      <w:lvlJc w:val="left"/>
      <w:pPr>
        <w:ind w:left="720" w:hanging="720"/>
      </w:pPr>
      <w:rPr>
        <w:rFonts w:hint="default"/>
        <w:color w:val="000000" w:themeColor="text1"/>
      </w:rPr>
    </w:lvl>
    <w:lvl w:ilvl="1" w:tplc="63D0BAEA">
      <w:start w:val="1"/>
      <w:numFmt w:val="decimalEnclosedCircle"/>
      <w:lvlText w:val="%2"/>
      <w:lvlJc w:val="left"/>
      <w:pPr>
        <w:ind w:left="780" w:hanging="360"/>
      </w:pPr>
      <w:rPr>
        <w:rFonts w:hint="default"/>
        <w:color w:val="000000" w:themeColor="text1"/>
      </w:rPr>
    </w:lvl>
    <w:lvl w:ilvl="2" w:tplc="28DCF83C">
      <w:start w:val="6"/>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60D18"/>
    <w:multiLevelType w:val="hybridMultilevel"/>
    <w:tmpl w:val="0E2614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164BB1"/>
    <w:multiLevelType w:val="hybridMultilevel"/>
    <w:tmpl w:val="C14E3EC0"/>
    <w:lvl w:ilvl="0" w:tplc="D8A85C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37F765F"/>
    <w:multiLevelType w:val="hybridMultilevel"/>
    <w:tmpl w:val="9DD463DC"/>
    <w:lvl w:ilvl="0" w:tplc="3F82EA2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49356D8"/>
    <w:multiLevelType w:val="hybridMultilevel"/>
    <w:tmpl w:val="A7084B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53136"/>
    <w:multiLevelType w:val="hybridMultilevel"/>
    <w:tmpl w:val="E7E00676"/>
    <w:lvl w:ilvl="0" w:tplc="2092EF4E">
      <w:start w:val="1"/>
      <w:numFmt w:val="decimalFullWidth"/>
      <w:lvlText w:val="（%1）"/>
      <w:lvlJc w:val="left"/>
      <w:pPr>
        <w:ind w:left="726" w:hanging="360"/>
      </w:pPr>
      <w:rPr>
        <w:rFonts w:asciiTheme="minorEastAsia" w:eastAsiaTheme="minorEastAsia" w:hAnsiTheme="minorEastAsia" w:cstheme="minorBidi"/>
      </w:rPr>
    </w:lvl>
    <w:lvl w:ilvl="1" w:tplc="44C226AA">
      <w:start w:val="1"/>
      <w:numFmt w:val="decimalEnclosedCircle"/>
      <w:lvlText w:val="%2"/>
      <w:lvlJc w:val="left"/>
      <w:pPr>
        <w:ind w:left="1146" w:hanging="360"/>
      </w:pPr>
      <w:rPr>
        <w:rFonts w:hint="default"/>
      </w:r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3" w15:restartNumberingAfterBreak="0">
    <w:nsid w:val="761B42BF"/>
    <w:multiLevelType w:val="hybridMultilevel"/>
    <w:tmpl w:val="70E0CAB6"/>
    <w:lvl w:ilvl="0" w:tplc="307EAD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010137411">
    <w:abstractNumId w:val="9"/>
  </w:num>
  <w:num w:numId="2" w16cid:durableId="1019087990">
    <w:abstractNumId w:val="1"/>
  </w:num>
  <w:num w:numId="3" w16cid:durableId="961956509">
    <w:abstractNumId w:val="10"/>
  </w:num>
  <w:num w:numId="4" w16cid:durableId="261449805">
    <w:abstractNumId w:val="12"/>
  </w:num>
  <w:num w:numId="5" w16cid:durableId="335572847">
    <w:abstractNumId w:val="13"/>
  </w:num>
  <w:num w:numId="6" w16cid:durableId="558638710">
    <w:abstractNumId w:val="2"/>
  </w:num>
  <w:num w:numId="7" w16cid:durableId="2061594005">
    <w:abstractNumId w:val="7"/>
  </w:num>
  <w:num w:numId="8" w16cid:durableId="415788578">
    <w:abstractNumId w:val="8"/>
  </w:num>
  <w:num w:numId="9" w16cid:durableId="1228221259">
    <w:abstractNumId w:val="0"/>
  </w:num>
  <w:num w:numId="10" w16cid:durableId="2006859115">
    <w:abstractNumId w:val="11"/>
  </w:num>
  <w:num w:numId="11" w16cid:durableId="734821480">
    <w:abstractNumId w:val="5"/>
  </w:num>
  <w:num w:numId="12" w16cid:durableId="1119838001">
    <w:abstractNumId w:val="6"/>
  </w:num>
  <w:num w:numId="13" w16cid:durableId="291329676">
    <w:abstractNumId w:val="3"/>
  </w:num>
  <w:num w:numId="14" w16cid:durableId="285741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54F"/>
    <w:rsid w:val="00000788"/>
    <w:rsid w:val="00003709"/>
    <w:rsid w:val="000065E9"/>
    <w:rsid w:val="00007093"/>
    <w:rsid w:val="000075BA"/>
    <w:rsid w:val="00011B01"/>
    <w:rsid w:val="000152CD"/>
    <w:rsid w:val="00016002"/>
    <w:rsid w:val="00017462"/>
    <w:rsid w:val="0001756C"/>
    <w:rsid w:val="00017AB0"/>
    <w:rsid w:val="000217A7"/>
    <w:rsid w:val="00021F6C"/>
    <w:rsid w:val="00026098"/>
    <w:rsid w:val="00027AB6"/>
    <w:rsid w:val="0003100A"/>
    <w:rsid w:val="00031684"/>
    <w:rsid w:val="00032F43"/>
    <w:rsid w:val="000335C5"/>
    <w:rsid w:val="0003518D"/>
    <w:rsid w:val="00051B5C"/>
    <w:rsid w:val="000543C3"/>
    <w:rsid w:val="00054DFD"/>
    <w:rsid w:val="000564C5"/>
    <w:rsid w:val="00056B81"/>
    <w:rsid w:val="000573CE"/>
    <w:rsid w:val="00070420"/>
    <w:rsid w:val="00070E33"/>
    <w:rsid w:val="00071518"/>
    <w:rsid w:val="00072E05"/>
    <w:rsid w:val="00077908"/>
    <w:rsid w:val="00083344"/>
    <w:rsid w:val="000858B1"/>
    <w:rsid w:val="00085DD9"/>
    <w:rsid w:val="000867F0"/>
    <w:rsid w:val="0008683D"/>
    <w:rsid w:val="000900DF"/>
    <w:rsid w:val="00091969"/>
    <w:rsid w:val="00093FC0"/>
    <w:rsid w:val="000964D6"/>
    <w:rsid w:val="0009718C"/>
    <w:rsid w:val="000A2D2E"/>
    <w:rsid w:val="000A63B7"/>
    <w:rsid w:val="000A6DB5"/>
    <w:rsid w:val="000B222B"/>
    <w:rsid w:val="000B3572"/>
    <w:rsid w:val="000B5D47"/>
    <w:rsid w:val="000B62D2"/>
    <w:rsid w:val="000B6B14"/>
    <w:rsid w:val="000B6BF8"/>
    <w:rsid w:val="000B6D05"/>
    <w:rsid w:val="000C1A5E"/>
    <w:rsid w:val="000C3152"/>
    <w:rsid w:val="000C3418"/>
    <w:rsid w:val="000C4861"/>
    <w:rsid w:val="000C48D3"/>
    <w:rsid w:val="000C5A84"/>
    <w:rsid w:val="000C5D7A"/>
    <w:rsid w:val="000C7473"/>
    <w:rsid w:val="000C7FA7"/>
    <w:rsid w:val="000D098F"/>
    <w:rsid w:val="000D27A8"/>
    <w:rsid w:val="000D39A1"/>
    <w:rsid w:val="000D43E1"/>
    <w:rsid w:val="000D5DBA"/>
    <w:rsid w:val="000D6400"/>
    <w:rsid w:val="000D677E"/>
    <w:rsid w:val="000D74E0"/>
    <w:rsid w:val="000E0B87"/>
    <w:rsid w:val="000E683E"/>
    <w:rsid w:val="000F1AD8"/>
    <w:rsid w:val="000F24A1"/>
    <w:rsid w:val="000F4620"/>
    <w:rsid w:val="00100D04"/>
    <w:rsid w:val="0010171F"/>
    <w:rsid w:val="00101B86"/>
    <w:rsid w:val="00103AAA"/>
    <w:rsid w:val="001050C9"/>
    <w:rsid w:val="00105FF1"/>
    <w:rsid w:val="0010648F"/>
    <w:rsid w:val="00110697"/>
    <w:rsid w:val="0011126B"/>
    <w:rsid w:val="00117722"/>
    <w:rsid w:val="00117E1F"/>
    <w:rsid w:val="00120164"/>
    <w:rsid w:val="001223F4"/>
    <w:rsid w:val="0012315C"/>
    <w:rsid w:val="001253D5"/>
    <w:rsid w:val="0012726C"/>
    <w:rsid w:val="00127608"/>
    <w:rsid w:val="00130B0C"/>
    <w:rsid w:val="0013461D"/>
    <w:rsid w:val="00140878"/>
    <w:rsid w:val="00141613"/>
    <w:rsid w:val="001515D9"/>
    <w:rsid w:val="00153916"/>
    <w:rsid w:val="001555CB"/>
    <w:rsid w:val="0015609F"/>
    <w:rsid w:val="0015644D"/>
    <w:rsid w:val="00163B34"/>
    <w:rsid w:val="00164E4D"/>
    <w:rsid w:val="001716B9"/>
    <w:rsid w:val="001741F6"/>
    <w:rsid w:val="0017493B"/>
    <w:rsid w:val="00177E07"/>
    <w:rsid w:val="0018277A"/>
    <w:rsid w:val="00182CE8"/>
    <w:rsid w:val="00190497"/>
    <w:rsid w:val="00190F53"/>
    <w:rsid w:val="00192F92"/>
    <w:rsid w:val="0019405C"/>
    <w:rsid w:val="001961F4"/>
    <w:rsid w:val="00196CC5"/>
    <w:rsid w:val="00197B35"/>
    <w:rsid w:val="001A1638"/>
    <w:rsid w:val="001A2CE2"/>
    <w:rsid w:val="001A35C5"/>
    <w:rsid w:val="001A550A"/>
    <w:rsid w:val="001A7690"/>
    <w:rsid w:val="001B1BA6"/>
    <w:rsid w:val="001B2996"/>
    <w:rsid w:val="001B3D87"/>
    <w:rsid w:val="001B59DD"/>
    <w:rsid w:val="001B5FF7"/>
    <w:rsid w:val="001B7143"/>
    <w:rsid w:val="001C162F"/>
    <w:rsid w:val="001E4877"/>
    <w:rsid w:val="001E5C85"/>
    <w:rsid w:val="001E6C68"/>
    <w:rsid w:val="001F1E88"/>
    <w:rsid w:val="002004DB"/>
    <w:rsid w:val="0020380A"/>
    <w:rsid w:val="00210173"/>
    <w:rsid w:val="00214194"/>
    <w:rsid w:val="002147A3"/>
    <w:rsid w:val="00220A92"/>
    <w:rsid w:val="00220D99"/>
    <w:rsid w:val="00227077"/>
    <w:rsid w:val="002275DD"/>
    <w:rsid w:val="0023558E"/>
    <w:rsid w:val="00236D76"/>
    <w:rsid w:val="002377B8"/>
    <w:rsid w:val="0024170B"/>
    <w:rsid w:val="002463A4"/>
    <w:rsid w:val="0024784C"/>
    <w:rsid w:val="0025016F"/>
    <w:rsid w:val="00251D32"/>
    <w:rsid w:val="002521D7"/>
    <w:rsid w:val="002534FD"/>
    <w:rsid w:val="002578D7"/>
    <w:rsid w:val="00260992"/>
    <w:rsid w:val="00262190"/>
    <w:rsid w:val="00262AD3"/>
    <w:rsid w:val="00267BF2"/>
    <w:rsid w:val="0027187F"/>
    <w:rsid w:val="00274353"/>
    <w:rsid w:val="00274757"/>
    <w:rsid w:val="00275285"/>
    <w:rsid w:val="00276F59"/>
    <w:rsid w:val="00282FAE"/>
    <w:rsid w:val="002844F6"/>
    <w:rsid w:val="00286FF1"/>
    <w:rsid w:val="00287769"/>
    <w:rsid w:val="002903E1"/>
    <w:rsid w:val="00291C76"/>
    <w:rsid w:val="00292691"/>
    <w:rsid w:val="002A0158"/>
    <w:rsid w:val="002A080D"/>
    <w:rsid w:val="002A2775"/>
    <w:rsid w:val="002A3969"/>
    <w:rsid w:val="002A3A7B"/>
    <w:rsid w:val="002A63D0"/>
    <w:rsid w:val="002A72BD"/>
    <w:rsid w:val="002B0C56"/>
    <w:rsid w:val="002B2C5A"/>
    <w:rsid w:val="002B2FE9"/>
    <w:rsid w:val="002B4364"/>
    <w:rsid w:val="002B4D05"/>
    <w:rsid w:val="002B4F0D"/>
    <w:rsid w:val="002B7C15"/>
    <w:rsid w:val="002C3658"/>
    <w:rsid w:val="002C45A5"/>
    <w:rsid w:val="002D0401"/>
    <w:rsid w:val="002D04B0"/>
    <w:rsid w:val="002D5E05"/>
    <w:rsid w:val="002D74CE"/>
    <w:rsid w:val="002D77F0"/>
    <w:rsid w:val="002E216D"/>
    <w:rsid w:val="002E2671"/>
    <w:rsid w:val="002E4B13"/>
    <w:rsid w:val="002E7890"/>
    <w:rsid w:val="002E79E0"/>
    <w:rsid w:val="002F01F0"/>
    <w:rsid w:val="002F26B1"/>
    <w:rsid w:val="002F6192"/>
    <w:rsid w:val="002F6C45"/>
    <w:rsid w:val="002F761C"/>
    <w:rsid w:val="00300303"/>
    <w:rsid w:val="00300E80"/>
    <w:rsid w:val="00302721"/>
    <w:rsid w:val="00304B6D"/>
    <w:rsid w:val="00306D29"/>
    <w:rsid w:val="00307827"/>
    <w:rsid w:val="0031270D"/>
    <w:rsid w:val="0031722E"/>
    <w:rsid w:val="00321757"/>
    <w:rsid w:val="003232DD"/>
    <w:rsid w:val="003232FA"/>
    <w:rsid w:val="00323AD8"/>
    <w:rsid w:val="00324337"/>
    <w:rsid w:val="00325B9F"/>
    <w:rsid w:val="0032679B"/>
    <w:rsid w:val="00326964"/>
    <w:rsid w:val="00327264"/>
    <w:rsid w:val="00327442"/>
    <w:rsid w:val="00333A75"/>
    <w:rsid w:val="00336034"/>
    <w:rsid w:val="00336753"/>
    <w:rsid w:val="003412C2"/>
    <w:rsid w:val="00342F41"/>
    <w:rsid w:val="00343191"/>
    <w:rsid w:val="00345F5F"/>
    <w:rsid w:val="00350C08"/>
    <w:rsid w:val="003526F6"/>
    <w:rsid w:val="003573E3"/>
    <w:rsid w:val="00360896"/>
    <w:rsid w:val="00360906"/>
    <w:rsid w:val="00361354"/>
    <w:rsid w:val="00362F4E"/>
    <w:rsid w:val="0036366E"/>
    <w:rsid w:val="00365780"/>
    <w:rsid w:val="003677A9"/>
    <w:rsid w:val="003711EB"/>
    <w:rsid w:val="0037233C"/>
    <w:rsid w:val="0037361B"/>
    <w:rsid w:val="00373AFA"/>
    <w:rsid w:val="00373F2A"/>
    <w:rsid w:val="00376282"/>
    <w:rsid w:val="00377BDE"/>
    <w:rsid w:val="003806A1"/>
    <w:rsid w:val="00380DAC"/>
    <w:rsid w:val="00381225"/>
    <w:rsid w:val="003849B6"/>
    <w:rsid w:val="00385FE3"/>
    <w:rsid w:val="00396CDD"/>
    <w:rsid w:val="003978C0"/>
    <w:rsid w:val="003A3CA7"/>
    <w:rsid w:val="003A43E7"/>
    <w:rsid w:val="003A79FE"/>
    <w:rsid w:val="003B278A"/>
    <w:rsid w:val="003B34BB"/>
    <w:rsid w:val="003C1130"/>
    <w:rsid w:val="003C730C"/>
    <w:rsid w:val="003D01B8"/>
    <w:rsid w:val="003D39B6"/>
    <w:rsid w:val="003D40BA"/>
    <w:rsid w:val="003D41E7"/>
    <w:rsid w:val="003D75EC"/>
    <w:rsid w:val="003E4027"/>
    <w:rsid w:val="003E5BD9"/>
    <w:rsid w:val="003F49C5"/>
    <w:rsid w:val="003F7F07"/>
    <w:rsid w:val="00401957"/>
    <w:rsid w:val="00402E01"/>
    <w:rsid w:val="0040464E"/>
    <w:rsid w:val="00404AB8"/>
    <w:rsid w:val="00405F88"/>
    <w:rsid w:val="004110FC"/>
    <w:rsid w:val="00411DE6"/>
    <w:rsid w:val="00412424"/>
    <w:rsid w:val="00413162"/>
    <w:rsid w:val="00414467"/>
    <w:rsid w:val="0041451D"/>
    <w:rsid w:val="00414EE7"/>
    <w:rsid w:val="00416AD1"/>
    <w:rsid w:val="00420052"/>
    <w:rsid w:val="00423717"/>
    <w:rsid w:val="00425281"/>
    <w:rsid w:val="004305C9"/>
    <w:rsid w:val="0043208D"/>
    <w:rsid w:val="004334FF"/>
    <w:rsid w:val="004351C6"/>
    <w:rsid w:val="004359D4"/>
    <w:rsid w:val="0044194B"/>
    <w:rsid w:val="004424BF"/>
    <w:rsid w:val="00442BFF"/>
    <w:rsid w:val="0044629C"/>
    <w:rsid w:val="00446521"/>
    <w:rsid w:val="00452D85"/>
    <w:rsid w:val="00453207"/>
    <w:rsid w:val="004557A6"/>
    <w:rsid w:val="004559C0"/>
    <w:rsid w:val="0045663F"/>
    <w:rsid w:val="004602E1"/>
    <w:rsid w:val="004619F5"/>
    <w:rsid w:val="004628B6"/>
    <w:rsid w:val="004635C9"/>
    <w:rsid w:val="00463913"/>
    <w:rsid w:val="00464A12"/>
    <w:rsid w:val="0046523B"/>
    <w:rsid w:val="00470CF4"/>
    <w:rsid w:val="00471D94"/>
    <w:rsid w:val="00477A34"/>
    <w:rsid w:val="00480579"/>
    <w:rsid w:val="00484ECA"/>
    <w:rsid w:val="00486AA0"/>
    <w:rsid w:val="00487102"/>
    <w:rsid w:val="0049176D"/>
    <w:rsid w:val="00491C71"/>
    <w:rsid w:val="00491D3D"/>
    <w:rsid w:val="00491F28"/>
    <w:rsid w:val="004965EE"/>
    <w:rsid w:val="004972F4"/>
    <w:rsid w:val="004A1587"/>
    <w:rsid w:val="004A24F5"/>
    <w:rsid w:val="004A28EB"/>
    <w:rsid w:val="004A4015"/>
    <w:rsid w:val="004A416F"/>
    <w:rsid w:val="004A6D7D"/>
    <w:rsid w:val="004B1F1A"/>
    <w:rsid w:val="004B6131"/>
    <w:rsid w:val="004C0306"/>
    <w:rsid w:val="004C0938"/>
    <w:rsid w:val="004C1AE2"/>
    <w:rsid w:val="004C5367"/>
    <w:rsid w:val="004C59B2"/>
    <w:rsid w:val="004C5A13"/>
    <w:rsid w:val="004D05A3"/>
    <w:rsid w:val="004D378A"/>
    <w:rsid w:val="004D3804"/>
    <w:rsid w:val="004D58F8"/>
    <w:rsid w:val="004D626A"/>
    <w:rsid w:val="004D628E"/>
    <w:rsid w:val="004E1AA7"/>
    <w:rsid w:val="004E556E"/>
    <w:rsid w:val="004F0B70"/>
    <w:rsid w:val="004F1879"/>
    <w:rsid w:val="004F3639"/>
    <w:rsid w:val="004F51CE"/>
    <w:rsid w:val="004F55A6"/>
    <w:rsid w:val="004F629B"/>
    <w:rsid w:val="004F64F6"/>
    <w:rsid w:val="004F7D0E"/>
    <w:rsid w:val="005124FF"/>
    <w:rsid w:val="00515758"/>
    <w:rsid w:val="0051585C"/>
    <w:rsid w:val="005211AC"/>
    <w:rsid w:val="005328E2"/>
    <w:rsid w:val="00534F07"/>
    <w:rsid w:val="00537593"/>
    <w:rsid w:val="00540559"/>
    <w:rsid w:val="00542F19"/>
    <w:rsid w:val="005442AE"/>
    <w:rsid w:val="00544EE3"/>
    <w:rsid w:val="00552909"/>
    <w:rsid w:val="005544EE"/>
    <w:rsid w:val="005563DB"/>
    <w:rsid w:val="0055696F"/>
    <w:rsid w:val="0056074B"/>
    <w:rsid w:val="005640CB"/>
    <w:rsid w:val="00564A9B"/>
    <w:rsid w:val="0057408E"/>
    <w:rsid w:val="005748F5"/>
    <w:rsid w:val="005828CC"/>
    <w:rsid w:val="00586E58"/>
    <w:rsid w:val="005911C3"/>
    <w:rsid w:val="00591663"/>
    <w:rsid w:val="005927D5"/>
    <w:rsid w:val="00593654"/>
    <w:rsid w:val="00594B42"/>
    <w:rsid w:val="0059636E"/>
    <w:rsid w:val="005A0773"/>
    <w:rsid w:val="005A3938"/>
    <w:rsid w:val="005A6011"/>
    <w:rsid w:val="005A6189"/>
    <w:rsid w:val="005A63A0"/>
    <w:rsid w:val="005B2497"/>
    <w:rsid w:val="005B5BCD"/>
    <w:rsid w:val="005C0935"/>
    <w:rsid w:val="005C1C13"/>
    <w:rsid w:val="005C6EB2"/>
    <w:rsid w:val="005D088A"/>
    <w:rsid w:val="005D0EDE"/>
    <w:rsid w:val="005D3E62"/>
    <w:rsid w:val="005D59D1"/>
    <w:rsid w:val="005E5AA9"/>
    <w:rsid w:val="005E6A1A"/>
    <w:rsid w:val="005E70F1"/>
    <w:rsid w:val="005E787A"/>
    <w:rsid w:val="005F0000"/>
    <w:rsid w:val="005F3754"/>
    <w:rsid w:val="006014F3"/>
    <w:rsid w:val="0060239E"/>
    <w:rsid w:val="006024AA"/>
    <w:rsid w:val="0060450D"/>
    <w:rsid w:val="006048DA"/>
    <w:rsid w:val="00605414"/>
    <w:rsid w:val="006057F8"/>
    <w:rsid w:val="00606001"/>
    <w:rsid w:val="00611610"/>
    <w:rsid w:val="00612815"/>
    <w:rsid w:val="00613379"/>
    <w:rsid w:val="00620046"/>
    <w:rsid w:val="00622218"/>
    <w:rsid w:val="00623369"/>
    <w:rsid w:val="00626F05"/>
    <w:rsid w:val="00630887"/>
    <w:rsid w:val="0063093E"/>
    <w:rsid w:val="006310DD"/>
    <w:rsid w:val="006315CC"/>
    <w:rsid w:val="0063186C"/>
    <w:rsid w:val="0063436D"/>
    <w:rsid w:val="00637A0E"/>
    <w:rsid w:val="00637ACA"/>
    <w:rsid w:val="00641944"/>
    <w:rsid w:val="00643C4D"/>
    <w:rsid w:val="00643D3B"/>
    <w:rsid w:val="00647833"/>
    <w:rsid w:val="0065195E"/>
    <w:rsid w:val="00652546"/>
    <w:rsid w:val="006674C5"/>
    <w:rsid w:val="006709E1"/>
    <w:rsid w:val="0067146B"/>
    <w:rsid w:val="00672E84"/>
    <w:rsid w:val="00673DC4"/>
    <w:rsid w:val="006804AE"/>
    <w:rsid w:val="00683688"/>
    <w:rsid w:val="0068496D"/>
    <w:rsid w:val="00690419"/>
    <w:rsid w:val="00690A13"/>
    <w:rsid w:val="006920B8"/>
    <w:rsid w:val="006A1730"/>
    <w:rsid w:val="006A20CB"/>
    <w:rsid w:val="006A3F79"/>
    <w:rsid w:val="006A4B48"/>
    <w:rsid w:val="006A5D0F"/>
    <w:rsid w:val="006A67E0"/>
    <w:rsid w:val="006A7963"/>
    <w:rsid w:val="006B4396"/>
    <w:rsid w:val="006B7AFC"/>
    <w:rsid w:val="006C2D64"/>
    <w:rsid w:val="006C44B2"/>
    <w:rsid w:val="006C4E99"/>
    <w:rsid w:val="006D0EDC"/>
    <w:rsid w:val="006D4EE2"/>
    <w:rsid w:val="006E014C"/>
    <w:rsid w:val="006E0728"/>
    <w:rsid w:val="006E67BD"/>
    <w:rsid w:val="006E7445"/>
    <w:rsid w:val="006F0672"/>
    <w:rsid w:val="006F208D"/>
    <w:rsid w:val="006F33BE"/>
    <w:rsid w:val="006F5D31"/>
    <w:rsid w:val="007006E9"/>
    <w:rsid w:val="00700A1C"/>
    <w:rsid w:val="00701838"/>
    <w:rsid w:val="00701889"/>
    <w:rsid w:val="00706407"/>
    <w:rsid w:val="00710A6E"/>
    <w:rsid w:val="0071369F"/>
    <w:rsid w:val="00713B6C"/>
    <w:rsid w:val="00715D71"/>
    <w:rsid w:val="007160A0"/>
    <w:rsid w:val="00716536"/>
    <w:rsid w:val="00716DB6"/>
    <w:rsid w:val="007239E3"/>
    <w:rsid w:val="007241C3"/>
    <w:rsid w:val="00724CCA"/>
    <w:rsid w:val="007256C9"/>
    <w:rsid w:val="007266F2"/>
    <w:rsid w:val="00730026"/>
    <w:rsid w:val="007361E3"/>
    <w:rsid w:val="00736FCB"/>
    <w:rsid w:val="007413D9"/>
    <w:rsid w:val="00741ACD"/>
    <w:rsid w:val="00742C07"/>
    <w:rsid w:val="007436F4"/>
    <w:rsid w:val="00746E9A"/>
    <w:rsid w:val="00747D10"/>
    <w:rsid w:val="00751C8F"/>
    <w:rsid w:val="0075298F"/>
    <w:rsid w:val="00766A9C"/>
    <w:rsid w:val="007716E7"/>
    <w:rsid w:val="00772C01"/>
    <w:rsid w:val="00773080"/>
    <w:rsid w:val="0077365A"/>
    <w:rsid w:val="00776ACE"/>
    <w:rsid w:val="0077725A"/>
    <w:rsid w:val="0078089B"/>
    <w:rsid w:val="007814B1"/>
    <w:rsid w:val="0078257F"/>
    <w:rsid w:val="00782647"/>
    <w:rsid w:val="00784D5B"/>
    <w:rsid w:val="00785E92"/>
    <w:rsid w:val="00786CE3"/>
    <w:rsid w:val="00792A81"/>
    <w:rsid w:val="00793A0C"/>
    <w:rsid w:val="00793DB2"/>
    <w:rsid w:val="00794904"/>
    <w:rsid w:val="007966EB"/>
    <w:rsid w:val="007A408E"/>
    <w:rsid w:val="007A463A"/>
    <w:rsid w:val="007A6007"/>
    <w:rsid w:val="007A69D2"/>
    <w:rsid w:val="007B2BD0"/>
    <w:rsid w:val="007B4B86"/>
    <w:rsid w:val="007B4E66"/>
    <w:rsid w:val="007B67F1"/>
    <w:rsid w:val="007B6E13"/>
    <w:rsid w:val="007B79AB"/>
    <w:rsid w:val="007B7CCD"/>
    <w:rsid w:val="007C1E19"/>
    <w:rsid w:val="007C4A2D"/>
    <w:rsid w:val="007D08FD"/>
    <w:rsid w:val="007D161D"/>
    <w:rsid w:val="007D1CA5"/>
    <w:rsid w:val="007D3E52"/>
    <w:rsid w:val="007D4AF2"/>
    <w:rsid w:val="007D75F1"/>
    <w:rsid w:val="007F1B29"/>
    <w:rsid w:val="007F26C1"/>
    <w:rsid w:val="007F5455"/>
    <w:rsid w:val="007F70B4"/>
    <w:rsid w:val="007F791B"/>
    <w:rsid w:val="0080348B"/>
    <w:rsid w:val="00805281"/>
    <w:rsid w:val="00805744"/>
    <w:rsid w:val="00805C06"/>
    <w:rsid w:val="00807CCD"/>
    <w:rsid w:val="008152F0"/>
    <w:rsid w:val="00816573"/>
    <w:rsid w:val="0082075E"/>
    <w:rsid w:val="00827126"/>
    <w:rsid w:val="00834FE1"/>
    <w:rsid w:val="008408D5"/>
    <w:rsid w:val="00841C75"/>
    <w:rsid w:val="00842B8B"/>
    <w:rsid w:val="00842EF0"/>
    <w:rsid w:val="00846A0B"/>
    <w:rsid w:val="00847CA6"/>
    <w:rsid w:val="00852A11"/>
    <w:rsid w:val="00854530"/>
    <w:rsid w:val="00855534"/>
    <w:rsid w:val="00855A1C"/>
    <w:rsid w:val="00864249"/>
    <w:rsid w:val="00865ED9"/>
    <w:rsid w:val="00867431"/>
    <w:rsid w:val="008719DB"/>
    <w:rsid w:val="00872469"/>
    <w:rsid w:val="00877DBD"/>
    <w:rsid w:val="008829F9"/>
    <w:rsid w:val="00882A3F"/>
    <w:rsid w:val="00882D02"/>
    <w:rsid w:val="008935F7"/>
    <w:rsid w:val="00894466"/>
    <w:rsid w:val="00897349"/>
    <w:rsid w:val="008A02CA"/>
    <w:rsid w:val="008A08BF"/>
    <w:rsid w:val="008A104D"/>
    <w:rsid w:val="008A21B2"/>
    <w:rsid w:val="008A44F7"/>
    <w:rsid w:val="008A450C"/>
    <w:rsid w:val="008A5681"/>
    <w:rsid w:val="008A60C4"/>
    <w:rsid w:val="008B1CD4"/>
    <w:rsid w:val="008B27D9"/>
    <w:rsid w:val="008B3F99"/>
    <w:rsid w:val="008B4079"/>
    <w:rsid w:val="008B40E9"/>
    <w:rsid w:val="008B43EA"/>
    <w:rsid w:val="008C1B63"/>
    <w:rsid w:val="008C7076"/>
    <w:rsid w:val="008C76DE"/>
    <w:rsid w:val="008C7C6E"/>
    <w:rsid w:val="008D252F"/>
    <w:rsid w:val="008D3118"/>
    <w:rsid w:val="008D4468"/>
    <w:rsid w:val="008D6BF9"/>
    <w:rsid w:val="008E0DFA"/>
    <w:rsid w:val="008E1A7C"/>
    <w:rsid w:val="008E2309"/>
    <w:rsid w:val="008E3E2B"/>
    <w:rsid w:val="008F0173"/>
    <w:rsid w:val="008F6BD3"/>
    <w:rsid w:val="009068D5"/>
    <w:rsid w:val="00907EFE"/>
    <w:rsid w:val="009125AE"/>
    <w:rsid w:val="00912A50"/>
    <w:rsid w:val="009149CE"/>
    <w:rsid w:val="00915059"/>
    <w:rsid w:val="00916134"/>
    <w:rsid w:val="00916C6B"/>
    <w:rsid w:val="0091753F"/>
    <w:rsid w:val="009222DC"/>
    <w:rsid w:val="00922849"/>
    <w:rsid w:val="009319A9"/>
    <w:rsid w:val="009321D7"/>
    <w:rsid w:val="00933D87"/>
    <w:rsid w:val="0093682E"/>
    <w:rsid w:val="009369B3"/>
    <w:rsid w:val="00942080"/>
    <w:rsid w:val="00946139"/>
    <w:rsid w:val="009462C9"/>
    <w:rsid w:val="0095073D"/>
    <w:rsid w:val="00951807"/>
    <w:rsid w:val="0095206B"/>
    <w:rsid w:val="009536A8"/>
    <w:rsid w:val="00957557"/>
    <w:rsid w:val="009623BB"/>
    <w:rsid w:val="009648B9"/>
    <w:rsid w:val="009672D4"/>
    <w:rsid w:val="00970DEB"/>
    <w:rsid w:val="009766E2"/>
    <w:rsid w:val="00976E2C"/>
    <w:rsid w:val="00977219"/>
    <w:rsid w:val="00981268"/>
    <w:rsid w:val="009857B4"/>
    <w:rsid w:val="00985AC0"/>
    <w:rsid w:val="00986C58"/>
    <w:rsid w:val="00994E7E"/>
    <w:rsid w:val="009A1792"/>
    <w:rsid w:val="009A45CE"/>
    <w:rsid w:val="009A7854"/>
    <w:rsid w:val="009B13F3"/>
    <w:rsid w:val="009B182D"/>
    <w:rsid w:val="009B52C9"/>
    <w:rsid w:val="009B7C0A"/>
    <w:rsid w:val="009C042F"/>
    <w:rsid w:val="009C455A"/>
    <w:rsid w:val="009C51D1"/>
    <w:rsid w:val="009C6BB0"/>
    <w:rsid w:val="009D0ABA"/>
    <w:rsid w:val="009D2300"/>
    <w:rsid w:val="009D3A76"/>
    <w:rsid w:val="009D7D2F"/>
    <w:rsid w:val="009E2E60"/>
    <w:rsid w:val="009E309C"/>
    <w:rsid w:val="009E6713"/>
    <w:rsid w:val="009E7809"/>
    <w:rsid w:val="009F0D7D"/>
    <w:rsid w:val="009F6A19"/>
    <w:rsid w:val="009F7D6A"/>
    <w:rsid w:val="00A016D0"/>
    <w:rsid w:val="00A0365A"/>
    <w:rsid w:val="00A038EB"/>
    <w:rsid w:val="00A04BB2"/>
    <w:rsid w:val="00A053A4"/>
    <w:rsid w:val="00A07483"/>
    <w:rsid w:val="00A119E0"/>
    <w:rsid w:val="00A12B18"/>
    <w:rsid w:val="00A12D2A"/>
    <w:rsid w:val="00A14F1C"/>
    <w:rsid w:val="00A1550C"/>
    <w:rsid w:val="00A201EF"/>
    <w:rsid w:val="00A21B73"/>
    <w:rsid w:val="00A21F56"/>
    <w:rsid w:val="00A2379C"/>
    <w:rsid w:val="00A24DC6"/>
    <w:rsid w:val="00A27A11"/>
    <w:rsid w:val="00A30DFF"/>
    <w:rsid w:val="00A346ED"/>
    <w:rsid w:val="00A35BB4"/>
    <w:rsid w:val="00A37442"/>
    <w:rsid w:val="00A40571"/>
    <w:rsid w:val="00A4184C"/>
    <w:rsid w:val="00A418DC"/>
    <w:rsid w:val="00A41CF1"/>
    <w:rsid w:val="00A42254"/>
    <w:rsid w:val="00A42D9C"/>
    <w:rsid w:val="00A4614B"/>
    <w:rsid w:val="00A463EE"/>
    <w:rsid w:val="00A50490"/>
    <w:rsid w:val="00A53B5B"/>
    <w:rsid w:val="00A555DD"/>
    <w:rsid w:val="00A56E02"/>
    <w:rsid w:val="00A61AA9"/>
    <w:rsid w:val="00A629E4"/>
    <w:rsid w:val="00A63E6B"/>
    <w:rsid w:val="00A67985"/>
    <w:rsid w:val="00A7143F"/>
    <w:rsid w:val="00A717F5"/>
    <w:rsid w:val="00A72484"/>
    <w:rsid w:val="00A72873"/>
    <w:rsid w:val="00A72CCD"/>
    <w:rsid w:val="00A8252D"/>
    <w:rsid w:val="00A832A4"/>
    <w:rsid w:val="00A835B6"/>
    <w:rsid w:val="00A845F2"/>
    <w:rsid w:val="00A8522E"/>
    <w:rsid w:val="00A85908"/>
    <w:rsid w:val="00A86873"/>
    <w:rsid w:val="00A924F3"/>
    <w:rsid w:val="00A94293"/>
    <w:rsid w:val="00A95162"/>
    <w:rsid w:val="00AA04DE"/>
    <w:rsid w:val="00AA4D81"/>
    <w:rsid w:val="00AB2A41"/>
    <w:rsid w:val="00AB568F"/>
    <w:rsid w:val="00AB62D0"/>
    <w:rsid w:val="00AC271E"/>
    <w:rsid w:val="00AC4450"/>
    <w:rsid w:val="00AC7409"/>
    <w:rsid w:val="00AD06F4"/>
    <w:rsid w:val="00AD0EA7"/>
    <w:rsid w:val="00AE1433"/>
    <w:rsid w:val="00AE17EF"/>
    <w:rsid w:val="00AE1B15"/>
    <w:rsid w:val="00AE56DE"/>
    <w:rsid w:val="00AE5EE4"/>
    <w:rsid w:val="00AF02B4"/>
    <w:rsid w:val="00AF177C"/>
    <w:rsid w:val="00AF33B0"/>
    <w:rsid w:val="00B00710"/>
    <w:rsid w:val="00B013D0"/>
    <w:rsid w:val="00B01B29"/>
    <w:rsid w:val="00B01EC9"/>
    <w:rsid w:val="00B05639"/>
    <w:rsid w:val="00B14F31"/>
    <w:rsid w:val="00B1610E"/>
    <w:rsid w:val="00B20767"/>
    <w:rsid w:val="00B21030"/>
    <w:rsid w:val="00B2162E"/>
    <w:rsid w:val="00B22DFD"/>
    <w:rsid w:val="00B23B47"/>
    <w:rsid w:val="00B25A12"/>
    <w:rsid w:val="00B2717B"/>
    <w:rsid w:val="00B27B1C"/>
    <w:rsid w:val="00B312C3"/>
    <w:rsid w:val="00B31A35"/>
    <w:rsid w:val="00B33EA0"/>
    <w:rsid w:val="00B343C7"/>
    <w:rsid w:val="00B34835"/>
    <w:rsid w:val="00B41FB0"/>
    <w:rsid w:val="00B436B2"/>
    <w:rsid w:val="00B44082"/>
    <w:rsid w:val="00B52DEA"/>
    <w:rsid w:val="00B538ED"/>
    <w:rsid w:val="00B53990"/>
    <w:rsid w:val="00B542D0"/>
    <w:rsid w:val="00B5667E"/>
    <w:rsid w:val="00B56ECF"/>
    <w:rsid w:val="00B60D86"/>
    <w:rsid w:val="00B623C8"/>
    <w:rsid w:val="00B66B5E"/>
    <w:rsid w:val="00B66C9A"/>
    <w:rsid w:val="00B673B1"/>
    <w:rsid w:val="00B6788F"/>
    <w:rsid w:val="00B73E53"/>
    <w:rsid w:val="00B759D1"/>
    <w:rsid w:val="00B871E4"/>
    <w:rsid w:val="00BA00C8"/>
    <w:rsid w:val="00BA2A6E"/>
    <w:rsid w:val="00BA3863"/>
    <w:rsid w:val="00BA48E4"/>
    <w:rsid w:val="00BA4946"/>
    <w:rsid w:val="00BA4C62"/>
    <w:rsid w:val="00BA53BA"/>
    <w:rsid w:val="00BA5FCB"/>
    <w:rsid w:val="00BA626B"/>
    <w:rsid w:val="00BA669C"/>
    <w:rsid w:val="00BA68AA"/>
    <w:rsid w:val="00BB2B62"/>
    <w:rsid w:val="00BB6611"/>
    <w:rsid w:val="00BC1B00"/>
    <w:rsid w:val="00BC313C"/>
    <w:rsid w:val="00BC4DC5"/>
    <w:rsid w:val="00BD392A"/>
    <w:rsid w:val="00BD6D56"/>
    <w:rsid w:val="00BE22F7"/>
    <w:rsid w:val="00BE47BD"/>
    <w:rsid w:val="00BE58F0"/>
    <w:rsid w:val="00BE6481"/>
    <w:rsid w:val="00BE7DD8"/>
    <w:rsid w:val="00BF4261"/>
    <w:rsid w:val="00BF4D97"/>
    <w:rsid w:val="00C027C2"/>
    <w:rsid w:val="00C03F2E"/>
    <w:rsid w:val="00C05008"/>
    <w:rsid w:val="00C10E3C"/>
    <w:rsid w:val="00C15E6B"/>
    <w:rsid w:val="00C20F13"/>
    <w:rsid w:val="00C26F30"/>
    <w:rsid w:val="00C279F5"/>
    <w:rsid w:val="00C30F00"/>
    <w:rsid w:val="00C30F53"/>
    <w:rsid w:val="00C31073"/>
    <w:rsid w:val="00C32937"/>
    <w:rsid w:val="00C36C53"/>
    <w:rsid w:val="00C40E05"/>
    <w:rsid w:val="00C4173C"/>
    <w:rsid w:val="00C420B7"/>
    <w:rsid w:val="00C43C0C"/>
    <w:rsid w:val="00C46AFD"/>
    <w:rsid w:val="00C500BE"/>
    <w:rsid w:val="00C5084D"/>
    <w:rsid w:val="00C6172C"/>
    <w:rsid w:val="00C61A23"/>
    <w:rsid w:val="00C635DE"/>
    <w:rsid w:val="00C648B3"/>
    <w:rsid w:val="00C65C9A"/>
    <w:rsid w:val="00C67299"/>
    <w:rsid w:val="00C7041E"/>
    <w:rsid w:val="00C72EE5"/>
    <w:rsid w:val="00C73B73"/>
    <w:rsid w:val="00C749E3"/>
    <w:rsid w:val="00C74A4B"/>
    <w:rsid w:val="00C77F5A"/>
    <w:rsid w:val="00C84491"/>
    <w:rsid w:val="00C857FC"/>
    <w:rsid w:val="00C879D0"/>
    <w:rsid w:val="00C90A24"/>
    <w:rsid w:val="00C92B9E"/>
    <w:rsid w:val="00C9356A"/>
    <w:rsid w:val="00C9514A"/>
    <w:rsid w:val="00C95F96"/>
    <w:rsid w:val="00CA01AA"/>
    <w:rsid w:val="00CA1764"/>
    <w:rsid w:val="00CA263D"/>
    <w:rsid w:val="00CA3829"/>
    <w:rsid w:val="00CA3B05"/>
    <w:rsid w:val="00CB3F6B"/>
    <w:rsid w:val="00CB430B"/>
    <w:rsid w:val="00CB7419"/>
    <w:rsid w:val="00CB779A"/>
    <w:rsid w:val="00CB77EF"/>
    <w:rsid w:val="00CC141A"/>
    <w:rsid w:val="00CC1D89"/>
    <w:rsid w:val="00CC51C0"/>
    <w:rsid w:val="00CD5DA2"/>
    <w:rsid w:val="00CD673B"/>
    <w:rsid w:val="00CD679E"/>
    <w:rsid w:val="00CE0E41"/>
    <w:rsid w:val="00CE2501"/>
    <w:rsid w:val="00CE31BA"/>
    <w:rsid w:val="00CE7C49"/>
    <w:rsid w:val="00CF163B"/>
    <w:rsid w:val="00CF18D8"/>
    <w:rsid w:val="00CF5B20"/>
    <w:rsid w:val="00CF7771"/>
    <w:rsid w:val="00D022A9"/>
    <w:rsid w:val="00D03E0C"/>
    <w:rsid w:val="00D1050D"/>
    <w:rsid w:val="00D25473"/>
    <w:rsid w:val="00D256B4"/>
    <w:rsid w:val="00D2775F"/>
    <w:rsid w:val="00D31F0F"/>
    <w:rsid w:val="00D334C0"/>
    <w:rsid w:val="00D41D44"/>
    <w:rsid w:val="00D43EDA"/>
    <w:rsid w:val="00D44F12"/>
    <w:rsid w:val="00D456E9"/>
    <w:rsid w:val="00D50723"/>
    <w:rsid w:val="00D51254"/>
    <w:rsid w:val="00D5186A"/>
    <w:rsid w:val="00D53B7D"/>
    <w:rsid w:val="00D57265"/>
    <w:rsid w:val="00D625C8"/>
    <w:rsid w:val="00D62C2D"/>
    <w:rsid w:val="00D63041"/>
    <w:rsid w:val="00D66891"/>
    <w:rsid w:val="00D73E0F"/>
    <w:rsid w:val="00D767DB"/>
    <w:rsid w:val="00D768A8"/>
    <w:rsid w:val="00D76A0B"/>
    <w:rsid w:val="00D77E4F"/>
    <w:rsid w:val="00D808CD"/>
    <w:rsid w:val="00D829F7"/>
    <w:rsid w:val="00D836B2"/>
    <w:rsid w:val="00D8501B"/>
    <w:rsid w:val="00D851C8"/>
    <w:rsid w:val="00D9263C"/>
    <w:rsid w:val="00D92C78"/>
    <w:rsid w:val="00D94843"/>
    <w:rsid w:val="00DA1EE6"/>
    <w:rsid w:val="00DA3512"/>
    <w:rsid w:val="00DA3733"/>
    <w:rsid w:val="00DA3BF6"/>
    <w:rsid w:val="00DB34AB"/>
    <w:rsid w:val="00DB5C47"/>
    <w:rsid w:val="00DB7BF3"/>
    <w:rsid w:val="00DC103E"/>
    <w:rsid w:val="00DC2027"/>
    <w:rsid w:val="00DC22CA"/>
    <w:rsid w:val="00DC3AA5"/>
    <w:rsid w:val="00DC4B39"/>
    <w:rsid w:val="00DD1F31"/>
    <w:rsid w:val="00DD2C53"/>
    <w:rsid w:val="00DD3DFA"/>
    <w:rsid w:val="00DD501B"/>
    <w:rsid w:val="00DD508D"/>
    <w:rsid w:val="00DD6A7D"/>
    <w:rsid w:val="00DD74CC"/>
    <w:rsid w:val="00DE20D6"/>
    <w:rsid w:val="00DE2563"/>
    <w:rsid w:val="00DE5147"/>
    <w:rsid w:val="00DF1910"/>
    <w:rsid w:val="00DF2060"/>
    <w:rsid w:val="00DF2284"/>
    <w:rsid w:val="00DF34A7"/>
    <w:rsid w:val="00DF4F99"/>
    <w:rsid w:val="00DF678D"/>
    <w:rsid w:val="00DF7300"/>
    <w:rsid w:val="00E00948"/>
    <w:rsid w:val="00E033AE"/>
    <w:rsid w:val="00E03E74"/>
    <w:rsid w:val="00E041BB"/>
    <w:rsid w:val="00E05081"/>
    <w:rsid w:val="00E05FCB"/>
    <w:rsid w:val="00E109AF"/>
    <w:rsid w:val="00E1615E"/>
    <w:rsid w:val="00E247FA"/>
    <w:rsid w:val="00E31780"/>
    <w:rsid w:val="00E32B34"/>
    <w:rsid w:val="00E33B67"/>
    <w:rsid w:val="00E4046B"/>
    <w:rsid w:val="00E40849"/>
    <w:rsid w:val="00E435C9"/>
    <w:rsid w:val="00E4776C"/>
    <w:rsid w:val="00E50EC6"/>
    <w:rsid w:val="00E535E2"/>
    <w:rsid w:val="00E63F99"/>
    <w:rsid w:val="00E64933"/>
    <w:rsid w:val="00E758A6"/>
    <w:rsid w:val="00E75B64"/>
    <w:rsid w:val="00E75F72"/>
    <w:rsid w:val="00E767E0"/>
    <w:rsid w:val="00E84CF0"/>
    <w:rsid w:val="00E85C2D"/>
    <w:rsid w:val="00E85F63"/>
    <w:rsid w:val="00E86060"/>
    <w:rsid w:val="00E872B7"/>
    <w:rsid w:val="00E90E67"/>
    <w:rsid w:val="00E954B7"/>
    <w:rsid w:val="00E9654F"/>
    <w:rsid w:val="00E97235"/>
    <w:rsid w:val="00E978B2"/>
    <w:rsid w:val="00EA2541"/>
    <w:rsid w:val="00EA509D"/>
    <w:rsid w:val="00EA59E6"/>
    <w:rsid w:val="00EA68C0"/>
    <w:rsid w:val="00EB0A41"/>
    <w:rsid w:val="00EB4E13"/>
    <w:rsid w:val="00EB53B2"/>
    <w:rsid w:val="00EB6309"/>
    <w:rsid w:val="00EC0748"/>
    <w:rsid w:val="00EC68E9"/>
    <w:rsid w:val="00ED1AB5"/>
    <w:rsid w:val="00ED5AF6"/>
    <w:rsid w:val="00ED7C45"/>
    <w:rsid w:val="00EE0199"/>
    <w:rsid w:val="00EE2BB3"/>
    <w:rsid w:val="00EE3508"/>
    <w:rsid w:val="00EE3AC2"/>
    <w:rsid w:val="00EE6C35"/>
    <w:rsid w:val="00EF1228"/>
    <w:rsid w:val="00EF2142"/>
    <w:rsid w:val="00EF2C43"/>
    <w:rsid w:val="00EF2C8D"/>
    <w:rsid w:val="00EF3130"/>
    <w:rsid w:val="00EF365D"/>
    <w:rsid w:val="00EF5847"/>
    <w:rsid w:val="00EF661B"/>
    <w:rsid w:val="00EF6AD6"/>
    <w:rsid w:val="00F00C6D"/>
    <w:rsid w:val="00F0238D"/>
    <w:rsid w:val="00F03FAD"/>
    <w:rsid w:val="00F06BB5"/>
    <w:rsid w:val="00F070E4"/>
    <w:rsid w:val="00F07B79"/>
    <w:rsid w:val="00F10FA9"/>
    <w:rsid w:val="00F1113E"/>
    <w:rsid w:val="00F16952"/>
    <w:rsid w:val="00F171F1"/>
    <w:rsid w:val="00F23710"/>
    <w:rsid w:val="00F26617"/>
    <w:rsid w:val="00F34860"/>
    <w:rsid w:val="00F34C9E"/>
    <w:rsid w:val="00F37195"/>
    <w:rsid w:val="00F378EA"/>
    <w:rsid w:val="00F40FA9"/>
    <w:rsid w:val="00F4285D"/>
    <w:rsid w:val="00F44259"/>
    <w:rsid w:val="00F44C10"/>
    <w:rsid w:val="00F47343"/>
    <w:rsid w:val="00F55A56"/>
    <w:rsid w:val="00F60881"/>
    <w:rsid w:val="00F6331E"/>
    <w:rsid w:val="00F649F5"/>
    <w:rsid w:val="00F6549A"/>
    <w:rsid w:val="00F66531"/>
    <w:rsid w:val="00F66966"/>
    <w:rsid w:val="00F753F5"/>
    <w:rsid w:val="00F85BE1"/>
    <w:rsid w:val="00F86722"/>
    <w:rsid w:val="00F915BB"/>
    <w:rsid w:val="00F92ABC"/>
    <w:rsid w:val="00FA0960"/>
    <w:rsid w:val="00FA0E65"/>
    <w:rsid w:val="00FA1C35"/>
    <w:rsid w:val="00FA2FA9"/>
    <w:rsid w:val="00FA5E1E"/>
    <w:rsid w:val="00FB0C97"/>
    <w:rsid w:val="00FB3731"/>
    <w:rsid w:val="00FC3C00"/>
    <w:rsid w:val="00FC4086"/>
    <w:rsid w:val="00FC503A"/>
    <w:rsid w:val="00FC7562"/>
    <w:rsid w:val="00FC7A60"/>
    <w:rsid w:val="00FC7D9D"/>
    <w:rsid w:val="00FD0B0A"/>
    <w:rsid w:val="00FD12E8"/>
    <w:rsid w:val="00FD604C"/>
    <w:rsid w:val="00FD670F"/>
    <w:rsid w:val="00FD6950"/>
    <w:rsid w:val="00FD7412"/>
    <w:rsid w:val="00FE0473"/>
    <w:rsid w:val="00FE4903"/>
    <w:rsid w:val="00FE50D8"/>
    <w:rsid w:val="00FE54D1"/>
    <w:rsid w:val="00FE6567"/>
    <w:rsid w:val="00FE754D"/>
    <w:rsid w:val="00FE765F"/>
    <w:rsid w:val="00FF2E55"/>
    <w:rsid w:val="00FF5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276B5B"/>
  <w15:docId w15:val="{B659BF5A-50DD-4059-AA27-8C43E494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E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D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DFD"/>
    <w:rPr>
      <w:rFonts w:asciiTheme="majorHAnsi" w:eastAsiaTheme="majorEastAsia" w:hAnsiTheme="majorHAnsi" w:cstheme="majorBidi"/>
      <w:sz w:val="18"/>
      <w:szCs w:val="18"/>
    </w:rPr>
  </w:style>
  <w:style w:type="character" w:styleId="a6">
    <w:name w:val="Emphasis"/>
    <w:basedOn w:val="a0"/>
    <w:uiPriority w:val="20"/>
    <w:qFormat/>
    <w:rsid w:val="006E67BD"/>
    <w:rPr>
      <w:i/>
      <w:iCs/>
    </w:rPr>
  </w:style>
  <w:style w:type="character" w:styleId="a7">
    <w:name w:val="annotation reference"/>
    <w:basedOn w:val="a0"/>
    <w:uiPriority w:val="99"/>
    <w:semiHidden/>
    <w:unhideWhenUsed/>
    <w:rsid w:val="004F55A6"/>
    <w:rPr>
      <w:sz w:val="18"/>
      <w:szCs w:val="18"/>
    </w:rPr>
  </w:style>
  <w:style w:type="paragraph" w:styleId="a8">
    <w:name w:val="annotation text"/>
    <w:basedOn w:val="a"/>
    <w:link w:val="a9"/>
    <w:uiPriority w:val="99"/>
    <w:semiHidden/>
    <w:unhideWhenUsed/>
    <w:rsid w:val="004F55A6"/>
    <w:pPr>
      <w:jc w:val="left"/>
    </w:pPr>
  </w:style>
  <w:style w:type="character" w:customStyle="1" w:styleId="a9">
    <w:name w:val="コメント文字列 (文字)"/>
    <w:basedOn w:val="a0"/>
    <w:link w:val="a8"/>
    <w:uiPriority w:val="99"/>
    <w:semiHidden/>
    <w:rsid w:val="004F55A6"/>
  </w:style>
  <w:style w:type="paragraph" w:styleId="aa">
    <w:name w:val="annotation subject"/>
    <w:basedOn w:val="a8"/>
    <w:next w:val="a8"/>
    <w:link w:val="ab"/>
    <w:uiPriority w:val="99"/>
    <w:semiHidden/>
    <w:unhideWhenUsed/>
    <w:rsid w:val="004F55A6"/>
    <w:rPr>
      <w:b/>
      <w:bCs/>
    </w:rPr>
  </w:style>
  <w:style w:type="character" w:customStyle="1" w:styleId="ab">
    <w:name w:val="コメント内容 (文字)"/>
    <w:basedOn w:val="a9"/>
    <w:link w:val="aa"/>
    <w:uiPriority w:val="99"/>
    <w:semiHidden/>
    <w:rsid w:val="004F55A6"/>
    <w:rPr>
      <w:b/>
      <w:bCs/>
    </w:rPr>
  </w:style>
  <w:style w:type="paragraph" w:styleId="ac">
    <w:name w:val="Revision"/>
    <w:hidden/>
    <w:uiPriority w:val="99"/>
    <w:semiHidden/>
    <w:rsid w:val="00FE54D1"/>
  </w:style>
  <w:style w:type="paragraph" w:styleId="ad">
    <w:name w:val="header"/>
    <w:basedOn w:val="a"/>
    <w:link w:val="ae"/>
    <w:uiPriority w:val="99"/>
    <w:unhideWhenUsed/>
    <w:rsid w:val="00CA01AA"/>
    <w:pPr>
      <w:tabs>
        <w:tab w:val="center" w:pos="4252"/>
        <w:tab w:val="right" w:pos="8504"/>
      </w:tabs>
      <w:snapToGrid w:val="0"/>
    </w:pPr>
  </w:style>
  <w:style w:type="character" w:customStyle="1" w:styleId="ae">
    <w:name w:val="ヘッダー (文字)"/>
    <w:basedOn w:val="a0"/>
    <w:link w:val="ad"/>
    <w:uiPriority w:val="99"/>
    <w:rsid w:val="00CA01AA"/>
  </w:style>
  <w:style w:type="paragraph" w:styleId="af">
    <w:name w:val="footer"/>
    <w:basedOn w:val="a"/>
    <w:link w:val="af0"/>
    <w:uiPriority w:val="99"/>
    <w:unhideWhenUsed/>
    <w:rsid w:val="00CA01AA"/>
    <w:pPr>
      <w:tabs>
        <w:tab w:val="center" w:pos="4252"/>
        <w:tab w:val="right" w:pos="8504"/>
      </w:tabs>
      <w:snapToGrid w:val="0"/>
    </w:pPr>
  </w:style>
  <w:style w:type="character" w:customStyle="1" w:styleId="af0">
    <w:name w:val="フッター (文字)"/>
    <w:basedOn w:val="a0"/>
    <w:link w:val="af"/>
    <w:uiPriority w:val="99"/>
    <w:rsid w:val="00CA01AA"/>
  </w:style>
  <w:style w:type="paragraph" w:styleId="af1">
    <w:name w:val="List Paragraph"/>
    <w:basedOn w:val="a"/>
    <w:uiPriority w:val="34"/>
    <w:qFormat/>
    <w:rsid w:val="007C1E19"/>
    <w:pPr>
      <w:ind w:leftChars="400" w:left="840"/>
    </w:pPr>
  </w:style>
  <w:style w:type="paragraph" w:styleId="af2">
    <w:name w:val="footnote text"/>
    <w:basedOn w:val="a"/>
    <w:link w:val="af3"/>
    <w:uiPriority w:val="99"/>
    <w:semiHidden/>
    <w:unhideWhenUsed/>
    <w:rsid w:val="008B40E9"/>
    <w:pPr>
      <w:snapToGrid w:val="0"/>
      <w:jc w:val="left"/>
    </w:pPr>
  </w:style>
  <w:style w:type="character" w:customStyle="1" w:styleId="af3">
    <w:name w:val="脚注文字列 (文字)"/>
    <w:basedOn w:val="a0"/>
    <w:link w:val="af2"/>
    <w:uiPriority w:val="99"/>
    <w:semiHidden/>
    <w:rsid w:val="008B40E9"/>
  </w:style>
  <w:style w:type="character" w:styleId="af4">
    <w:name w:val="footnote reference"/>
    <w:basedOn w:val="a0"/>
    <w:uiPriority w:val="99"/>
    <w:semiHidden/>
    <w:unhideWhenUsed/>
    <w:rsid w:val="008B40E9"/>
    <w:rPr>
      <w:vertAlign w:val="superscript"/>
    </w:rPr>
  </w:style>
  <w:style w:type="table" w:customStyle="1" w:styleId="1">
    <w:name w:val="表 (格子)1"/>
    <w:basedOn w:val="a1"/>
    <w:next w:val="a3"/>
    <w:uiPriority w:val="59"/>
    <w:rsid w:val="0066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403348">
      <w:bodyDiv w:val="1"/>
      <w:marLeft w:val="0"/>
      <w:marRight w:val="0"/>
      <w:marTop w:val="0"/>
      <w:marBottom w:val="0"/>
      <w:divBdr>
        <w:top w:val="none" w:sz="0" w:space="0" w:color="auto"/>
        <w:left w:val="none" w:sz="0" w:space="0" w:color="auto"/>
        <w:bottom w:val="none" w:sz="0" w:space="0" w:color="auto"/>
        <w:right w:val="none" w:sz="0" w:space="0" w:color="auto"/>
      </w:divBdr>
    </w:div>
    <w:div w:id="10847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EFF4-F887-40A1-A2A9-2B427BDB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875</Words>
  <Characters>4989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enzeru</dc:creator>
  <cp:lastModifiedBy>harmonia7</cp:lastModifiedBy>
  <cp:revision>11</cp:revision>
  <cp:lastPrinted>2023-10-13T09:06:00Z</cp:lastPrinted>
  <dcterms:created xsi:type="dcterms:W3CDTF">2024-05-13T23:50:00Z</dcterms:created>
  <dcterms:modified xsi:type="dcterms:W3CDTF">2024-06-17T04:14:00Z</dcterms:modified>
</cp:coreProperties>
</file>